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88400C" w14:textId="3DB2832F" w:rsidR="002E6323" w:rsidRDefault="00C24F2B">
      <w:pPr>
        <w:rPr>
          <w:rFonts w:ascii="Arial" w:eastAsiaTheme="minorEastAsia" w:hAnsi="Arial"/>
          <w:b/>
          <w:sz w:val="22"/>
          <w:szCs w:val="22"/>
          <w:lang w:eastAsia="zh-CN"/>
        </w:rPr>
      </w:pPr>
      <w:bookmarkStart w:id="0" w:name="_Hlk209180867"/>
      <w:bookmarkEnd w:id="0"/>
      <w:r>
        <w:rPr>
          <w:rFonts w:ascii="Arial" w:eastAsia="Times New Roman" w:hAnsi="Arial"/>
          <w:b/>
          <w:sz w:val="22"/>
          <w:szCs w:val="22"/>
          <w:lang w:eastAsia="zh-CN"/>
        </w:rPr>
        <w:t>3GPP TSG RAN WG2 Meeting #1</w:t>
      </w:r>
      <w:r w:rsidR="00590EFD">
        <w:rPr>
          <w:rFonts w:ascii="Arial" w:eastAsia="Times New Roman" w:hAnsi="Arial"/>
          <w:b/>
          <w:sz w:val="22"/>
          <w:szCs w:val="22"/>
          <w:lang w:eastAsia="zh-CN"/>
        </w:rPr>
        <w:t>3</w:t>
      </w:r>
      <w:r w:rsidR="00A03EB6">
        <w:rPr>
          <w:rFonts w:ascii="Arial" w:eastAsia="Times New Roman" w:hAnsi="Arial"/>
          <w:b/>
          <w:sz w:val="22"/>
          <w:szCs w:val="22"/>
          <w:lang w:eastAsia="zh-CN"/>
        </w:rPr>
        <w:t>2</w:t>
      </w:r>
      <w:r>
        <w:rPr>
          <w:rFonts w:ascii="Arial" w:eastAsia="Times New Roman" w:hAnsi="Arial"/>
          <w:b/>
          <w:sz w:val="22"/>
          <w:szCs w:val="22"/>
          <w:lang w:eastAsia="zh-CN"/>
        </w:rPr>
        <w:t xml:space="preserve">         </w:t>
      </w:r>
      <w:r>
        <w:rPr>
          <w:rFonts w:ascii="Arial" w:eastAsia="Times New Roman" w:hAnsi="Arial"/>
          <w:b/>
          <w:sz w:val="22"/>
          <w:szCs w:val="22"/>
          <w:lang w:eastAsia="zh-CN"/>
        </w:rPr>
        <w:tab/>
        <w:t xml:space="preserve">                         </w:t>
      </w:r>
      <w:r w:rsidR="00AC0D0F">
        <w:rPr>
          <w:rFonts w:ascii="Arial" w:eastAsia="Times New Roman" w:hAnsi="Arial"/>
          <w:b/>
          <w:sz w:val="22"/>
          <w:szCs w:val="22"/>
          <w:lang w:eastAsia="zh-CN"/>
        </w:rPr>
        <w:t xml:space="preserve">   </w:t>
      </w:r>
      <w:r>
        <w:rPr>
          <w:rFonts w:ascii="Arial" w:eastAsia="Times New Roman" w:hAnsi="Arial"/>
          <w:b/>
          <w:sz w:val="22"/>
          <w:szCs w:val="22"/>
          <w:lang w:eastAsia="zh-CN"/>
        </w:rPr>
        <w:t xml:space="preserve"> R2-</w:t>
      </w:r>
      <w:r w:rsidR="00AC0D0F">
        <w:rPr>
          <w:rFonts w:ascii="Arial" w:eastAsia="Times New Roman" w:hAnsi="Arial"/>
          <w:b/>
          <w:sz w:val="22"/>
          <w:szCs w:val="22"/>
          <w:lang w:eastAsia="zh-CN"/>
        </w:rPr>
        <w:t>250</w:t>
      </w:r>
      <w:r w:rsidR="00C076CA">
        <w:rPr>
          <w:rFonts w:ascii="Arial" w:eastAsia="Times New Roman" w:hAnsi="Arial"/>
          <w:b/>
          <w:sz w:val="22"/>
          <w:szCs w:val="22"/>
          <w:lang w:eastAsia="zh-CN"/>
        </w:rPr>
        <w:t>8082</w:t>
      </w:r>
    </w:p>
    <w:p w14:paraId="580DF6D5" w14:textId="12DB7A18" w:rsidR="002E6323" w:rsidRDefault="000D7D85">
      <w:pPr>
        <w:pStyle w:val="3GPPHeader"/>
        <w:rPr>
          <w:sz w:val="22"/>
          <w:szCs w:val="22"/>
        </w:rPr>
      </w:pPr>
      <w:r>
        <w:rPr>
          <w:sz w:val="22"/>
          <w:szCs w:val="22"/>
          <w:lang w:val="en-GB"/>
        </w:rPr>
        <w:t>Dallas</w:t>
      </w:r>
      <w:r w:rsidR="00C24F2B">
        <w:rPr>
          <w:sz w:val="22"/>
          <w:szCs w:val="22"/>
        </w:rPr>
        <w:t xml:space="preserve">, </w:t>
      </w:r>
      <w:r>
        <w:rPr>
          <w:sz w:val="22"/>
          <w:szCs w:val="22"/>
        </w:rPr>
        <w:t>USA</w:t>
      </w:r>
      <w:r w:rsidR="00C24F2B">
        <w:rPr>
          <w:sz w:val="22"/>
          <w:szCs w:val="22"/>
        </w:rPr>
        <w:t xml:space="preserve">, </w:t>
      </w:r>
      <w:r>
        <w:rPr>
          <w:sz w:val="22"/>
          <w:szCs w:val="22"/>
        </w:rPr>
        <w:t>Nov</w:t>
      </w:r>
      <w:r w:rsidR="006A3374">
        <w:rPr>
          <w:sz w:val="22"/>
          <w:szCs w:val="22"/>
        </w:rPr>
        <w:t xml:space="preserve"> 1</w:t>
      </w:r>
      <w:r>
        <w:rPr>
          <w:sz w:val="22"/>
          <w:szCs w:val="22"/>
        </w:rPr>
        <w:t>7</w:t>
      </w:r>
      <w:r w:rsidR="006A3374" w:rsidRPr="006A3374">
        <w:rPr>
          <w:sz w:val="22"/>
          <w:szCs w:val="22"/>
          <w:vertAlign w:val="superscript"/>
        </w:rPr>
        <w:t>th</w:t>
      </w:r>
      <w:r w:rsidR="006A3374">
        <w:rPr>
          <w:sz w:val="22"/>
          <w:szCs w:val="22"/>
        </w:rPr>
        <w:t xml:space="preserve"> </w:t>
      </w:r>
      <w:r w:rsidR="00C24F2B">
        <w:rPr>
          <w:sz w:val="22"/>
          <w:szCs w:val="22"/>
        </w:rPr>
        <w:t xml:space="preserve">– </w:t>
      </w:r>
      <w:r>
        <w:rPr>
          <w:sz w:val="22"/>
          <w:szCs w:val="22"/>
        </w:rPr>
        <w:t>21</w:t>
      </w:r>
      <w:r w:rsidRPr="000D7D85">
        <w:rPr>
          <w:sz w:val="22"/>
          <w:szCs w:val="22"/>
          <w:vertAlign w:val="superscript"/>
        </w:rPr>
        <w:t>st</w:t>
      </w:r>
      <w:r w:rsidR="00C24F2B">
        <w:rPr>
          <w:sz w:val="22"/>
          <w:szCs w:val="22"/>
        </w:rPr>
        <w:t>, 2025</w:t>
      </w:r>
    </w:p>
    <w:p w14:paraId="2AC32791" w14:textId="5ED103F2" w:rsidR="002E6323" w:rsidRPr="006A3374" w:rsidRDefault="00C24F2B">
      <w:pPr>
        <w:pStyle w:val="3GPPHeader"/>
        <w:rPr>
          <w:rFonts w:eastAsiaTheme="minorEastAsia"/>
          <w:szCs w:val="24"/>
        </w:rPr>
      </w:pPr>
      <w:r>
        <w:rPr>
          <w:sz w:val="22"/>
          <w:szCs w:val="22"/>
          <w:lang w:val="sv-SE"/>
        </w:rPr>
        <w:t>Agenda Item:</w:t>
      </w:r>
      <w:r>
        <w:rPr>
          <w:sz w:val="22"/>
          <w:szCs w:val="22"/>
          <w:lang w:val="sv-SE"/>
        </w:rPr>
        <w:tab/>
      </w:r>
      <w:r w:rsidR="00AC5958">
        <w:rPr>
          <w:sz w:val="22"/>
          <w:szCs w:val="22"/>
          <w:lang w:val="sv-SE"/>
        </w:rPr>
        <w:t>10</w:t>
      </w:r>
      <w:r w:rsidR="006A3374">
        <w:rPr>
          <w:sz w:val="22"/>
          <w:szCs w:val="22"/>
          <w:lang w:val="sv-SE"/>
        </w:rPr>
        <w:t>.</w:t>
      </w:r>
      <w:r w:rsidR="00AC5958">
        <w:rPr>
          <w:sz w:val="22"/>
          <w:szCs w:val="22"/>
          <w:lang w:val="sv-SE"/>
        </w:rPr>
        <w:t>3.3</w:t>
      </w:r>
      <w:r w:rsidR="002620DD">
        <w:rPr>
          <w:sz w:val="22"/>
          <w:szCs w:val="22"/>
          <w:lang w:val="sv-SE"/>
        </w:rPr>
        <w:t>.1</w:t>
      </w:r>
    </w:p>
    <w:p w14:paraId="1BD1A584" w14:textId="77777777" w:rsidR="002E6323" w:rsidRPr="008A5A6B" w:rsidRDefault="00C24F2B">
      <w:pPr>
        <w:pStyle w:val="3GPPHeader"/>
        <w:rPr>
          <w:sz w:val="22"/>
          <w:szCs w:val="22"/>
        </w:rPr>
      </w:pPr>
      <w:r>
        <w:rPr>
          <w:sz w:val="22"/>
          <w:szCs w:val="22"/>
        </w:rPr>
        <w:t>Source:</w:t>
      </w:r>
      <w:r>
        <w:rPr>
          <w:sz w:val="22"/>
          <w:szCs w:val="22"/>
        </w:rPr>
        <w:tab/>
        <w:t>Xiaomi</w:t>
      </w:r>
    </w:p>
    <w:p w14:paraId="54C78980" w14:textId="56911D2A" w:rsidR="002E6323" w:rsidRPr="00607F68" w:rsidRDefault="00C24F2B">
      <w:pPr>
        <w:pStyle w:val="3GPPHeader"/>
        <w:rPr>
          <w:rFonts w:eastAsiaTheme="minorEastAsia"/>
          <w:sz w:val="22"/>
          <w:szCs w:val="22"/>
          <w:lang w:val="en-GB"/>
        </w:rPr>
      </w:pPr>
      <w:r>
        <w:rPr>
          <w:sz w:val="22"/>
          <w:szCs w:val="22"/>
        </w:rPr>
        <w:t>Title:</w:t>
      </w:r>
      <w:r>
        <w:rPr>
          <w:sz w:val="22"/>
          <w:szCs w:val="22"/>
        </w:rPr>
        <w:tab/>
      </w:r>
      <w:r w:rsidR="007016DA" w:rsidRPr="007016DA">
        <w:rPr>
          <w:sz w:val="22"/>
          <w:szCs w:val="22"/>
        </w:rPr>
        <w:t>Consideration on 6GR data transfer</w:t>
      </w:r>
      <w:r w:rsidR="000D7D85">
        <w:rPr>
          <w:sz w:val="22"/>
          <w:szCs w:val="22"/>
        </w:rPr>
        <w:t xml:space="preserve"> and</w:t>
      </w:r>
      <w:r w:rsidR="007016DA" w:rsidRPr="007016DA">
        <w:rPr>
          <w:sz w:val="22"/>
          <w:szCs w:val="22"/>
        </w:rPr>
        <w:t xml:space="preserve"> AI/ML framework</w:t>
      </w:r>
    </w:p>
    <w:p w14:paraId="05F2D775" w14:textId="77777777" w:rsidR="002E6323" w:rsidRDefault="00C24F2B">
      <w:pPr>
        <w:pStyle w:val="3GPPHeader"/>
        <w:pBdr>
          <w:bottom w:val="single" w:sz="6" w:space="1" w:color="auto"/>
        </w:pBdr>
        <w:rPr>
          <w:sz w:val="22"/>
          <w:szCs w:val="22"/>
        </w:rPr>
      </w:pPr>
      <w:r>
        <w:rPr>
          <w:sz w:val="22"/>
          <w:szCs w:val="22"/>
        </w:rPr>
        <w:t>Document for:</w:t>
      </w:r>
      <w:r>
        <w:rPr>
          <w:sz w:val="22"/>
          <w:szCs w:val="22"/>
        </w:rPr>
        <w:tab/>
        <w:t>Discussion and Decision</w:t>
      </w:r>
    </w:p>
    <w:p w14:paraId="504062D1" w14:textId="662A8EF5" w:rsidR="002E6323" w:rsidRDefault="00C24F2B">
      <w:pPr>
        <w:pStyle w:val="Heading1"/>
        <w:tabs>
          <w:tab w:val="clear" w:pos="4680"/>
          <w:tab w:val="clear" w:pos="9360"/>
        </w:tabs>
      </w:pPr>
      <w:r>
        <w:t>Introduction</w:t>
      </w:r>
    </w:p>
    <w:p w14:paraId="532800AD" w14:textId="35D9E281" w:rsidR="00A917BF" w:rsidRDefault="00E70650" w:rsidP="009D6C74">
      <w:pPr>
        <w:rPr>
          <w:lang w:val="en-GB" w:eastAsia="zh-CN"/>
        </w:rPr>
      </w:pPr>
      <w:r>
        <w:rPr>
          <w:lang w:val="en-GB" w:eastAsia="zh-CN"/>
        </w:rPr>
        <w:t xml:space="preserve">During RAN2 #131bis meeting, RAN2 identified several aspects for 6G data transfer study, including identifying requirement </w:t>
      </w:r>
      <w:r w:rsidR="00FD19AA">
        <w:rPr>
          <w:lang w:val="en-GB" w:eastAsia="zh-CN"/>
        </w:rPr>
        <w:t xml:space="preserve">and protocol(s) </w:t>
      </w:r>
      <w:r>
        <w:rPr>
          <w:lang w:val="en-GB" w:eastAsia="zh-CN"/>
        </w:rPr>
        <w:t>of data collection framework for different types of data, studying termination points, applicable use cases, data size, frequency of data reporting, and QoS requirement</w:t>
      </w:r>
      <w:r w:rsidR="00FD19AA">
        <w:rPr>
          <w:lang w:val="en-GB" w:eastAsia="zh-CN"/>
        </w:rPr>
        <w:t>, etc.</w:t>
      </w:r>
    </w:p>
    <w:p w14:paraId="02D32DBB" w14:textId="35CF209D" w:rsidR="00FD19AA" w:rsidRDefault="00FD19AA" w:rsidP="009D6C74">
      <w:pPr>
        <w:rPr>
          <w:lang w:val="en-GB" w:eastAsia="zh-CN"/>
        </w:rPr>
      </w:pPr>
      <w:r>
        <w:rPr>
          <w:rFonts w:hint="eastAsia"/>
          <w:lang w:val="en-GB" w:eastAsia="zh-CN"/>
        </w:rPr>
        <w:t>F</w:t>
      </w:r>
      <w:r>
        <w:rPr>
          <w:lang w:val="en-GB" w:eastAsia="zh-CN"/>
        </w:rPr>
        <w:t>urthermore, RAN2 also agreed basic functionalities to be supported by 6G AI/ML LCM framework, including capability reporting, applicability reporting, inference, monitoring, and activation/deactivation.</w:t>
      </w:r>
    </w:p>
    <w:p w14:paraId="72848A88" w14:textId="27454A66" w:rsidR="00E70650" w:rsidRPr="00E70650" w:rsidRDefault="00FD19AA" w:rsidP="009D6C74">
      <w:pPr>
        <w:rPr>
          <w:lang w:val="en-GB" w:eastAsia="zh-CN"/>
        </w:rPr>
      </w:pPr>
      <w:r>
        <w:rPr>
          <w:rFonts w:hint="eastAsia"/>
          <w:lang w:val="en-GB" w:eastAsia="zh-CN"/>
        </w:rPr>
        <w:t>I</w:t>
      </w:r>
      <w:r>
        <w:rPr>
          <w:lang w:val="en-GB" w:eastAsia="zh-CN"/>
        </w:rPr>
        <w:t>n this contribution,</w:t>
      </w:r>
      <w:r w:rsidR="00937742">
        <w:rPr>
          <w:lang w:val="en-GB" w:eastAsia="zh-CN"/>
        </w:rPr>
        <w:t xml:space="preserve"> for 6G data transfer, we analyse requirements of transferring different types of data and then discuss the potential </w:t>
      </w:r>
      <w:r w:rsidR="003161C0">
        <w:rPr>
          <w:lang w:val="en-GB" w:eastAsia="zh-CN"/>
        </w:rPr>
        <w:t xml:space="preserve">transport </w:t>
      </w:r>
      <w:r w:rsidR="00937742">
        <w:rPr>
          <w:lang w:val="en-GB" w:eastAsia="zh-CN"/>
        </w:rPr>
        <w:t>protocol/tunnel based on same termination points. Additionally, we also discuss some further considerations on AI/ML LCM framework and how to discuss AI/ML use cases in RAN2</w:t>
      </w:r>
      <w:r w:rsidR="003161C0">
        <w:rPr>
          <w:lang w:val="en-GB" w:eastAsia="zh-CN"/>
        </w:rPr>
        <w:t xml:space="preserve"> for </w:t>
      </w:r>
      <w:r w:rsidR="000A27BF">
        <w:rPr>
          <w:lang w:val="en-GB" w:eastAsia="zh-CN"/>
        </w:rPr>
        <w:t>6G evaluation</w:t>
      </w:r>
      <w:r w:rsidR="00937742">
        <w:rPr>
          <w:lang w:val="en-GB" w:eastAsia="zh-CN"/>
        </w:rPr>
        <w:t>.</w:t>
      </w:r>
    </w:p>
    <w:p w14:paraId="698DFBA8" w14:textId="02CF5750" w:rsidR="00672D41" w:rsidRPr="00C16B77" w:rsidRDefault="00672D41" w:rsidP="00C16B77">
      <w:pPr>
        <w:pStyle w:val="Heading1"/>
        <w:tabs>
          <w:tab w:val="clear" w:pos="4680"/>
          <w:tab w:val="clear" w:pos="9360"/>
        </w:tabs>
      </w:pPr>
      <w:r w:rsidRPr="00C16B77">
        <w:rPr>
          <w:rFonts w:hint="eastAsia"/>
        </w:rPr>
        <w:t>D</w:t>
      </w:r>
      <w:r w:rsidRPr="00C16B77">
        <w:t xml:space="preserve">ata </w:t>
      </w:r>
      <w:r w:rsidR="00A37CDD" w:rsidRPr="00C16B77">
        <w:t>Collection</w:t>
      </w:r>
      <w:r w:rsidR="001934E8" w:rsidRPr="00C16B77">
        <w:t xml:space="preserve"> and </w:t>
      </w:r>
      <w:r w:rsidR="0030506F" w:rsidRPr="00C16B77">
        <w:t>Transfer</w:t>
      </w:r>
    </w:p>
    <w:p w14:paraId="4D657AA3" w14:textId="52CAFD6C" w:rsidR="00574EB4" w:rsidRDefault="00574EB4" w:rsidP="003059DE">
      <w:pPr>
        <w:pStyle w:val="Heading2"/>
        <w:rPr>
          <w:rFonts w:eastAsiaTheme="minorEastAsia"/>
          <w:lang w:eastAsia="zh-CN"/>
        </w:rPr>
      </w:pPr>
      <w:r>
        <w:rPr>
          <w:rFonts w:eastAsiaTheme="minorEastAsia"/>
          <w:lang w:eastAsia="zh-CN"/>
        </w:rPr>
        <w:t>6G</w:t>
      </w:r>
      <w:r w:rsidR="00B54D79">
        <w:rPr>
          <w:rFonts w:eastAsiaTheme="minorEastAsia"/>
          <w:lang w:eastAsia="zh-CN"/>
        </w:rPr>
        <w:t>R</w:t>
      </w:r>
      <w:r>
        <w:rPr>
          <w:rFonts w:eastAsiaTheme="minorEastAsia"/>
          <w:lang w:eastAsia="zh-CN"/>
        </w:rPr>
        <w:t xml:space="preserve"> </w:t>
      </w:r>
      <w:r w:rsidR="00E803D5">
        <w:rPr>
          <w:rFonts w:eastAsiaTheme="minorEastAsia"/>
          <w:lang w:eastAsia="zh-CN"/>
        </w:rPr>
        <w:t xml:space="preserve">Data Collection </w:t>
      </w:r>
      <w:r w:rsidR="00363F1C">
        <w:rPr>
          <w:rFonts w:eastAsiaTheme="minorEastAsia"/>
          <w:lang w:eastAsia="zh-CN"/>
        </w:rPr>
        <w:t>Requirements</w:t>
      </w:r>
    </w:p>
    <w:p w14:paraId="60D86E02" w14:textId="224716CC" w:rsidR="00C60F70" w:rsidRDefault="00C60F70" w:rsidP="003059DE">
      <w:pPr>
        <w:rPr>
          <w:lang w:val="en-GB" w:eastAsia="zh-CN"/>
        </w:rPr>
      </w:pPr>
      <w:r w:rsidRPr="00E0784B">
        <w:rPr>
          <w:lang w:val="en-GB" w:eastAsia="zh-CN"/>
        </w:rPr>
        <w:t>During RAN2 #131bis meeting, RAN2 has discussed</w:t>
      </w:r>
      <w:r>
        <w:rPr>
          <w:lang w:val="en-GB" w:eastAsia="zh-CN"/>
        </w:rPr>
        <w:t xml:space="preserve"> </w:t>
      </w:r>
      <w:r w:rsidR="00E0784B">
        <w:rPr>
          <w:lang w:val="en-GB" w:eastAsia="zh-CN"/>
        </w:rPr>
        <w:t>requirement</w:t>
      </w:r>
      <w:r w:rsidR="00EF255E">
        <w:rPr>
          <w:lang w:val="en-GB" w:eastAsia="zh-CN"/>
        </w:rPr>
        <w:t>s</w:t>
      </w:r>
      <w:r w:rsidR="00E0784B">
        <w:rPr>
          <w:lang w:val="en-GB" w:eastAsia="zh-CN"/>
        </w:rPr>
        <w:t xml:space="preserve"> for </w:t>
      </w:r>
      <w:r w:rsidR="00EF255E">
        <w:rPr>
          <w:lang w:val="en-GB" w:eastAsia="zh-CN"/>
        </w:rPr>
        <w:t xml:space="preserve">AI/ML data within </w:t>
      </w:r>
      <w:r w:rsidR="00E0784B">
        <w:rPr>
          <w:lang w:val="en-GB" w:eastAsia="zh-CN"/>
        </w:rPr>
        <w:t>standardized data collection framework</w:t>
      </w:r>
      <w:r w:rsidR="007D3196">
        <w:rPr>
          <w:lang w:val="en-GB" w:eastAsia="zh-CN"/>
        </w:rPr>
        <w:t xml:space="preserve"> with following agreements:</w:t>
      </w:r>
    </w:p>
    <w:tbl>
      <w:tblPr>
        <w:tblStyle w:val="TableGrid"/>
        <w:tblpPr w:leftFromText="180" w:rightFromText="180" w:vertAnchor="text" w:horzAnchor="margin" w:tblpY="280"/>
        <w:tblW w:w="0" w:type="auto"/>
        <w:tblLook w:val="04A0" w:firstRow="1" w:lastRow="0" w:firstColumn="1" w:lastColumn="0" w:noHBand="0" w:noVBand="1"/>
      </w:tblPr>
      <w:tblGrid>
        <w:gridCol w:w="9350"/>
      </w:tblGrid>
      <w:tr w:rsidR="007D3196" w14:paraId="63ADC0B3" w14:textId="77777777" w:rsidTr="000811E2">
        <w:tc>
          <w:tcPr>
            <w:tcW w:w="9350" w:type="dxa"/>
          </w:tcPr>
          <w:p w14:paraId="40E658DF" w14:textId="77777777" w:rsidR="007D3196" w:rsidRPr="00E70650" w:rsidRDefault="007D3196" w:rsidP="003059DE">
            <w:pPr>
              <w:pStyle w:val="Doc-text2"/>
              <w:ind w:left="363"/>
              <w:rPr>
                <w:b/>
                <w:bCs/>
                <w:lang w:val="en-GB"/>
              </w:rPr>
            </w:pPr>
            <w:r w:rsidRPr="00E70650">
              <w:rPr>
                <w:b/>
                <w:bCs/>
                <w:lang w:val="en-GB"/>
              </w:rPr>
              <w:t>Agreements</w:t>
            </w:r>
          </w:p>
          <w:p w14:paraId="5FEC4458" w14:textId="77777777" w:rsidR="007D3196" w:rsidRPr="00E70650" w:rsidRDefault="007D3196" w:rsidP="003059DE">
            <w:pPr>
              <w:pStyle w:val="Doc-text2"/>
              <w:ind w:left="363"/>
              <w:rPr>
                <w:lang w:val="en-GB"/>
              </w:rPr>
            </w:pPr>
            <w:r w:rsidRPr="00E70650">
              <w:rPr>
                <w:lang w:val="en-GB"/>
              </w:rPr>
              <w:t xml:space="preserve">1.  </w:t>
            </w:r>
            <w:r w:rsidRPr="00E70650">
              <w:rPr>
                <w:lang w:val="en-GB"/>
              </w:rPr>
              <w:tab/>
              <w:t>Study the standardized data collection framework with these requirements as a baseline at least for AI/ML</w:t>
            </w:r>
          </w:p>
          <w:p w14:paraId="0606BBF0" w14:textId="77777777" w:rsidR="007D3196" w:rsidRPr="00E70650" w:rsidRDefault="007D3196" w:rsidP="003059DE">
            <w:pPr>
              <w:pStyle w:val="Doc-text2"/>
              <w:numPr>
                <w:ilvl w:val="0"/>
                <w:numId w:val="26"/>
              </w:numPr>
              <w:ind w:left="720"/>
              <w:rPr>
                <w:lang w:val="en-GB"/>
              </w:rPr>
            </w:pPr>
            <w:r w:rsidRPr="00E70650">
              <w:rPr>
                <w:lang w:val="en-GB"/>
              </w:rPr>
              <w:t>The data collected is secured and data integrity and confidentiality for that data is ensured.</w:t>
            </w:r>
          </w:p>
          <w:p w14:paraId="4B64A31B" w14:textId="77777777" w:rsidR="007D3196" w:rsidRPr="00E70650" w:rsidRDefault="007D3196" w:rsidP="003059DE">
            <w:pPr>
              <w:pStyle w:val="Doc-text2"/>
              <w:numPr>
                <w:ilvl w:val="0"/>
                <w:numId w:val="26"/>
              </w:numPr>
              <w:ind w:left="720"/>
              <w:rPr>
                <w:lang w:val="en-GB"/>
              </w:rPr>
            </w:pPr>
            <w:r w:rsidRPr="00E70650">
              <w:rPr>
                <w:lang w:val="en-GB"/>
              </w:rPr>
              <w:t>User data privacy, anonymity and user consent is respected.</w:t>
            </w:r>
          </w:p>
          <w:p w14:paraId="6ED21022" w14:textId="77777777" w:rsidR="007D3196" w:rsidRPr="00E70650" w:rsidRDefault="007D3196" w:rsidP="003059DE">
            <w:pPr>
              <w:pStyle w:val="Doc-text2"/>
              <w:numPr>
                <w:ilvl w:val="0"/>
                <w:numId w:val="26"/>
              </w:numPr>
              <w:ind w:left="720"/>
              <w:rPr>
                <w:lang w:val="en-GB"/>
              </w:rPr>
            </w:pPr>
            <w:r w:rsidRPr="00E70650">
              <w:rPr>
                <w:lang w:val="en-GB"/>
              </w:rPr>
              <w:t>The MNO has full control of the standardized data collection transfer process and can manage data transfer to the server for UE side data collection, without the need of Service Level Agreement (SLA) for this purpose</w:t>
            </w:r>
          </w:p>
          <w:p w14:paraId="0BC1D394" w14:textId="77777777" w:rsidR="007D3196" w:rsidRPr="00E70650" w:rsidRDefault="007D3196" w:rsidP="003059DE">
            <w:pPr>
              <w:pStyle w:val="Doc-text2"/>
              <w:numPr>
                <w:ilvl w:val="0"/>
                <w:numId w:val="26"/>
              </w:numPr>
              <w:ind w:left="720"/>
              <w:rPr>
                <w:lang w:val="en-GB"/>
              </w:rPr>
            </w:pPr>
            <w:r w:rsidRPr="00E70650">
              <w:rPr>
                <w:lang w:val="en-GB"/>
              </w:rPr>
              <w:t xml:space="preserve">This includes initiating, terminating, and fully managing data transfer. </w:t>
            </w:r>
          </w:p>
          <w:p w14:paraId="25DE858C" w14:textId="77777777" w:rsidR="007D3196" w:rsidRPr="00E70650" w:rsidRDefault="007D3196" w:rsidP="003059DE">
            <w:pPr>
              <w:pStyle w:val="Doc-text2"/>
              <w:numPr>
                <w:ilvl w:val="0"/>
                <w:numId w:val="26"/>
              </w:numPr>
              <w:ind w:left="720"/>
              <w:rPr>
                <w:lang w:val="en-GB"/>
              </w:rPr>
            </w:pPr>
            <w:r w:rsidRPr="00E70650">
              <w:rPr>
                <w:lang w:val="en-GB"/>
              </w:rPr>
              <w:t>MNO has full visibility for standardized data.</w:t>
            </w:r>
          </w:p>
          <w:p w14:paraId="64B608D9" w14:textId="77777777" w:rsidR="007D3196" w:rsidRPr="00E70650" w:rsidRDefault="007D3196" w:rsidP="003059DE">
            <w:pPr>
              <w:pStyle w:val="Doc-text2"/>
              <w:numPr>
                <w:ilvl w:val="0"/>
                <w:numId w:val="26"/>
              </w:numPr>
              <w:ind w:left="720"/>
              <w:rPr>
                <w:lang w:val="en-GB"/>
              </w:rPr>
            </w:pPr>
            <w:r w:rsidRPr="00E70650">
              <w:rPr>
                <w:lang w:val="en-GB"/>
              </w:rPr>
              <w:t xml:space="preserve">The design is future-proof and extendable. </w:t>
            </w:r>
          </w:p>
          <w:p w14:paraId="367E677E" w14:textId="77777777" w:rsidR="007D3196" w:rsidRPr="00E70650" w:rsidRDefault="007D3196" w:rsidP="003059DE">
            <w:pPr>
              <w:pStyle w:val="Doc-text2"/>
              <w:numPr>
                <w:ilvl w:val="0"/>
                <w:numId w:val="26"/>
              </w:numPr>
              <w:ind w:left="720"/>
              <w:rPr>
                <w:lang w:val="en-GB"/>
              </w:rPr>
            </w:pPr>
            <w:r w:rsidRPr="00E70650">
              <w:rPr>
                <w:lang w:val="en-GB"/>
              </w:rPr>
              <w:t>The UE data collection should minimize impact to the UE battery, UE processing and memory utilization.</w:t>
            </w:r>
          </w:p>
          <w:p w14:paraId="2A550D83" w14:textId="77777777" w:rsidR="007D3196" w:rsidRPr="00E70650" w:rsidRDefault="007D3196" w:rsidP="003059DE">
            <w:pPr>
              <w:pStyle w:val="Doc-text2"/>
              <w:numPr>
                <w:ilvl w:val="0"/>
                <w:numId w:val="26"/>
              </w:numPr>
              <w:ind w:left="720"/>
              <w:rPr>
                <w:lang w:val="en-GB"/>
              </w:rPr>
            </w:pPr>
            <w:r w:rsidRPr="00E70650">
              <w:rPr>
                <w:lang w:val="en-GB"/>
              </w:rPr>
              <w:t>UE data collection should minimize impact to user traffic transmission and power saving features</w:t>
            </w:r>
          </w:p>
          <w:p w14:paraId="1BF43209" w14:textId="77777777" w:rsidR="007D3196" w:rsidRPr="00E70650" w:rsidRDefault="007D3196" w:rsidP="003059DE">
            <w:pPr>
              <w:pStyle w:val="Doc-text2"/>
              <w:ind w:left="363"/>
              <w:rPr>
                <w:lang w:val="en-GB"/>
              </w:rPr>
            </w:pPr>
            <w:r w:rsidRPr="00E70650">
              <w:rPr>
                <w:lang w:val="en-GB"/>
              </w:rPr>
              <w:tab/>
              <w:t xml:space="preserve">These requirements can apply to both UE and NW sided data collection.  FFS if some don’t apply to both.   </w:t>
            </w:r>
          </w:p>
          <w:p w14:paraId="5F65E923" w14:textId="12E6B690" w:rsidR="007D3196" w:rsidRPr="00E70650" w:rsidRDefault="007D3196" w:rsidP="003059DE">
            <w:pPr>
              <w:pStyle w:val="Doc-text2"/>
              <w:ind w:left="363"/>
              <w:rPr>
                <w:lang w:val="en-GB"/>
              </w:rPr>
            </w:pPr>
            <w:r w:rsidRPr="00E70650">
              <w:rPr>
                <w:lang w:val="en-GB"/>
              </w:rPr>
              <w:t>2.</w:t>
            </w:r>
            <w:r w:rsidRPr="00E70650">
              <w:rPr>
                <w:lang w:val="en-GB"/>
              </w:rPr>
              <w:tab/>
              <w:t xml:space="preserve">Study further requirements of other non-AI/ML use cases/services and understand if we can have more common requirements across different use cases.   </w:t>
            </w:r>
          </w:p>
        </w:tc>
      </w:tr>
    </w:tbl>
    <w:p w14:paraId="59C93586" w14:textId="77777777" w:rsidR="006E42E3" w:rsidRDefault="006E42E3" w:rsidP="003059DE">
      <w:pPr>
        <w:rPr>
          <w:i/>
          <w:iCs/>
          <w:u w:val="single"/>
          <w:lang w:val="en-GB" w:eastAsia="zh-CN"/>
        </w:rPr>
      </w:pPr>
    </w:p>
    <w:p w14:paraId="17174999" w14:textId="39C68361" w:rsidR="006E42E3" w:rsidRDefault="00982280" w:rsidP="003059DE">
      <w:pPr>
        <w:rPr>
          <w:lang w:val="en-GB" w:eastAsia="zh-CN"/>
        </w:rPr>
      </w:pPr>
      <w:r>
        <w:rPr>
          <w:lang w:val="en-GB" w:eastAsia="zh-CN"/>
        </w:rPr>
        <w:t>F</w:t>
      </w:r>
      <w:r w:rsidR="006E42E3">
        <w:rPr>
          <w:lang w:val="en-GB" w:eastAsia="zh-CN"/>
        </w:rPr>
        <w:t>or UE-involved data collection</w:t>
      </w:r>
      <w:r>
        <w:rPr>
          <w:lang w:val="en-GB" w:eastAsia="zh-CN"/>
        </w:rPr>
        <w:t xml:space="preserve"> in NW-side use cases</w:t>
      </w:r>
      <w:r w:rsidR="006E42E3">
        <w:rPr>
          <w:lang w:val="en-GB" w:eastAsia="zh-CN"/>
        </w:rPr>
        <w:t>, following data collection requirement should also be considered:</w:t>
      </w:r>
    </w:p>
    <w:p w14:paraId="683F2236" w14:textId="6684347D" w:rsidR="00384BC3" w:rsidRPr="00384BC3" w:rsidRDefault="00384BC3" w:rsidP="003059DE">
      <w:pPr>
        <w:rPr>
          <w:i/>
          <w:iCs/>
          <w:u w:val="single"/>
          <w:lang w:eastAsia="zh-CN"/>
        </w:rPr>
      </w:pPr>
      <w:r w:rsidRPr="00384BC3">
        <w:rPr>
          <w:rFonts w:hint="eastAsia"/>
          <w:i/>
          <w:iCs/>
          <w:u w:val="single"/>
          <w:lang w:eastAsia="zh-CN"/>
        </w:rPr>
        <w:lastRenderedPageBreak/>
        <w:t>E</w:t>
      </w:r>
      <w:r w:rsidRPr="00384BC3">
        <w:rPr>
          <w:i/>
          <w:iCs/>
          <w:u w:val="single"/>
          <w:lang w:eastAsia="zh-CN"/>
        </w:rPr>
        <w:t>fficient UE Participation</w:t>
      </w:r>
    </w:p>
    <w:p w14:paraId="7EBC37C7" w14:textId="5A1FE0F1" w:rsidR="000A1C22" w:rsidRDefault="00F43C3E" w:rsidP="003059DE">
      <w:pPr>
        <w:rPr>
          <w:lang w:val="en-GB" w:eastAsia="zh-CN"/>
        </w:rPr>
      </w:pPr>
      <w:r>
        <w:rPr>
          <w:lang w:eastAsia="zh-CN"/>
        </w:rPr>
        <w:t xml:space="preserve">Besides minimizing impact to UE battery, processing and memory utilization, </w:t>
      </w:r>
      <w:r>
        <w:rPr>
          <w:lang w:val="en-GB" w:eastAsia="zh-CN"/>
        </w:rPr>
        <w:t xml:space="preserve">when UE is involved in data collection for NW-side use cases, it is also important to avoid UE spending extra effort (e.g., measurement) </w:t>
      </w:r>
      <w:r w:rsidR="006E77CE">
        <w:rPr>
          <w:lang w:val="en-GB" w:eastAsia="zh-CN"/>
        </w:rPr>
        <w:t>to serve the purpose of NW-side data collection.</w:t>
      </w:r>
      <w:r w:rsidR="00270D1B">
        <w:rPr>
          <w:lang w:val="en-GB" w:eastAsia="zh-CN"/>
        </w:rPr>
        <w:t xml:space="preserve"> </w:t>
      </w:r>
      <w:r w:rsidR="004B70E7">
        <w:rPr>
          <w:lang w:val="en-GB" w:eastAsia="zh-CN"/>
        </w:rPr>
        <w:t xml:space="preserve">In 5G, </w:t>
      </w:r>
      <w:r w:rsidR="00270D1B">
        <w:rPr>
          <w:lang w:val="en-GB" w:eastAsia="zh-CN"/>
        </w:rPr>
        <w:t xml:space="preserve">there are mainly </w:t>
      </w:r>
      <w:r w:rsidR="009F2A11">
        <w:rPr>
          <w:lang w:val="en-GB" w:eastAsia="zh-CN"/>
        </w:rPr>
        <w:t>three</w:t>
      </w:r>
      <w:r w:rsidR="00270D1B">
        <w:rPr>
          <w:lang w:val="en-GB" w:eastAsia="zh-CN"/>
        </w:rPr>
        <w:t xml:space="preserve"> NW-side data collection use cases, e.g., SON/MDT</w:t>
      </w:r>
      <w:r w:rsidR="009F2A11">
        <w:rPr>
          <w:lang w:val="en-GB" w:eastAsia="zh-CN"/>
        </w:rPr>
        <w:t xml:space="preserve">, </w:t>
      </w:r>
      <w:proofErr w:type="spellStart"/>
      <w:r w:rsidR="009F2A11">
        <w:rPr>
          <w:lang w:val="en-GB" w:eastAsia="zh-CN"/>
        </w:rPr>
        <w:t>QoE</w:t>
      </w:r>
      <w:proofErr w:type="spellEnd"/>
      <w:r w:rsidR="009F2A11">
        <w:rPr>
          <w:lang w:val="en-GB" w:eastAsia="zh-CN"/>
        </w:rPr>
        <w:t xml:space="preserve">, and </w:t>
      </w:r>
      <w:r w:rsidR="00270D1B">
        <w:rPr>
          <w:lang w:val="en-GB" w:eastAsia="zh-CN"/>
        </w:rPr>
        <w:t xml:space="preserve">AI/ML NW-side data collection. </w:t>
      </w:r>
    </w:p>
    <w:p w14:paraId="3B3E0C2F" w14:textId="518BE425" w:rsidR="00904B69" w:rsidRDefault="00270D1B" w:rsidP="003059DE">
      <w:pPr>
        <w:rPr>
          <w:lang w:val="en-GB" w:eastAsia="zh-CN"/>
        </w:rPr>
      </w:pPr>
      <w:r>
        <w:rPr>
          <w:lang w:val="en-GB" w:eastAsia="zh-CN"/>
        </w:rPr>
        <w:t xml:space="preserve">For </w:t>
      </w:r>
      <w:r w:rsidR="004A112C">
        <w:rPr>
          <w:lang w:val="en-GB" w:eastAsia="zh-CN"/>
        </w:rPr>
        <w:t>SON/MDT</w:t>
      </w:r>
      <w:r>
        <w:rPr>
          <w:lang w:val="en-GB" w:eastAsia="zh-CN"/>
        </w:rPr>
        <w:t>,</w:t>
      </w:r>
      <w:r w:rsidR="004A112C">
        <w:rPr>
          <w:lang w:val="en-GB" w:eastAsia="zh-CN"/>
        </w:rPr>
        <w:t xml:space="preserve"> data collection </w:t>
      </w:r>
      <w:r w:rsidR="000A1C22">
        <w:rPr>
          <w:lang w:val="en-GB" w:eastAsia="zh-CN"/>
        </w:rPr>
        <w:t>is</w:t>
      </w:r>
      <w:r w:rsidR="004A112C">
        <w:rPr>
          <w:lang w:val="en-GB" w:eastAsia="zh-CN"/>
        </w:rPr>
        <w:t xml:space="preserve"> mainly used by network management for optimization (e.g., coverage, resource scheduling, mobility, etc). On the other hand, data collection related to service quality</w:t>
      </w:r>
      <w:r w:rsidR="00723F4C">
        <w:rPr>
          <w:lang w:val="en-GB" w:eastAsia="zh-CN"/>
        </w:rPr>
        <w:t xml:space="preserve"> (e.g., throughput, </w:t>
      </w:r>
      <w:r w:rsidR="00DD1743">
        <w:rPr>
          <w:lang w:val="en-GB" w:eastAsia="zh-CN"/>
        </w:rPr>
        <w:t>packet delay</w:t>
      </w:r>
      <w:r w:rsidR="00723F4C">
        <w:rPr>
          <w:lang w:val="en-GB" w:eastAsia="zh-CN"/>
        </w:rPr>
        <w:t>, etc)</w:t>
      </w:r>
      <w:r w:rsidR="004A112C">
        <w:rPr>
          <w:lang w:val="en-GB" w:eastAsia="zh-CN"/>
        </w:rPr>
        <w:t xml:space="preserve"> can also be beneficial to UE, as network should at least guarantee the QoS requirement for different types of services.</w:t>
      </w:r>
      <w:r w:rsidR="00CD1246">
        <w:rPr>
          <w:lang w:val="en-GB" w:eastAsia="zh-CN"/>
        </w:rPr>
        <w:t xml:space="preserve"> </w:t>
      </w:r>
      <w:r w:rsidR="007C3847">
        <w:rPr>
          <w:rFonts w:hint="eastAsia"/>
          <w:lang w:val="en-GB" w:eastAsia="zh-CN"/>
        </w:rPr>
        <w:t>T</w:t>
      </w:r>
      <w:r w:rsidR="007C3847">
        <w:rPr>
          <w:lang w:val="en-GB" w:eastAsia="zh-CN"/>
        </w:rPr>
        <w:t xml:space="preserve">hough we understand those data are useful </w:t>
      </w:r>
      <w:r w:rsidR="003E309E">
        <w:rPr>
          <w:lang w:val="en-GB" w:eastAsia="zh-CN"/>
        </w:rPr>
        <w:t>for</w:t>
      </w:r>
      <w:r w:rsidR="007C3847">
        <w:rPr>
          <w:lang w:val="en-GB" w:eastAsia="zh-CN"/>
        </w:rPr>
        <w:t xml:space="preserve"> network</w:t>
      </w:r>
      <w:r w:rsidR="003E309E">
        <w:rPr>
          <w:lang w:val="en-GB" w:eastAsia="zh-CN"/>
        </w:rPr>
        <w:t xml:space="preserve"> optimization</w:t>
      </w:r>
      <w:r w:rsidR="0008385B">
        <w:rPr>
          <w:lang w:val="en-GB" w:eastAsia="zh-CN"/>
        </w:rPr>
        <w:t xml:space="preserve"> and network awareness of service quality</w:t>
      </w:r>
      <w:r w:rsidR="007C3847">
        <w:rPr>
          <w:lang w:val="en-GB" w:eastAsia="zh-CN"/>
        </w:rPr>
        <w:t xml:space="preserve">, SON/MDT </w:t>
      </w:r>
      <w:r w:rsidR="00EA3292">
        <w:rPr>
          <w:lang w:val="en-GB" w:eastAsia="zh-CN"/>
        </w:rPr>
        <w:t xml:space="preserve">data collection </w:t>
      </w:r>
      <w:r w:rsidR="00264535">
        <w:rPr>
          <w:lang w:val="en-GB" w:eastAsia="zh-CN"/>
        </w:rPr>
        <w:t>s</w:t>
      </w:r>
      <w:r w:rsidR="00264535" w:rsidRPr="00264535">
        <w:rPr>
          <w:lang w:val="en-GB" w:eastAsia="zh-CN"/>
        </w:rPr>
        <w:t xml:space="preserve">hould </w:t>
      </w:r>
      <w:r w:rsidR="001D49F0" w:rsidRPr="00264535">
        <w:rPr>
          <w:rFonts w:eastAsiaTheme="minorEastAsia"/>
          <w:lang w:val="en-GB" w:eastAsia="zh-CN"/>
        </w:rPr>
        <w:t>only</w:t>
      </w:r>
      <w:r w:rsidR="00264535" w:rsidRPr="00264535">
        <w:rPr>
          <w:rFonts w:eastAsiaTheme="minorEastAsia"/>
          <w:lang w:val="en-GB" w:eastAsia="zh-CN"/>
        </w:rPr>
        <w:t xml:space="preserve"> </w:t>
      </w:r>
      <w:r w:rsidR="00264535" w:rsidRPr="00377A10">
        <w:rPr>
          <w:rFonts w:eastAsiaTheme="minorEastAsia"/>
          <w:b/>
          <w:bCs/>
          <w:lang w:val="en-GB" w:eastAsia="zh-CN"/>
        </w:rPr>
        <w:t>collect UE available data whenever possible</w:t>
      </w:r>
      <w:r w:rsidR="00264535" w:rsidRPr="00264535">
        <w:rPr>
          <w:rFonts w:eastAsiaTheme="minorEastAsia"/>
          <w:lang w:val="en-GB" w:eastAsia="zh-CN"/>
        </w:rPr>
        <w:t>, instead of requesting UE to perform additional measurement, which may cost further extra power consumption at the UE side</w:t>
      </w:r>
      <w:r w:rsidR="003E309E">
        <w:rPr>
          <w:lang w:val="en-GB" w:eastAsia="zh-CN"/>
        </w:rPr>
        <w:t>.</w:t>
      </w:r>
      <w:r w:rsidR="005E6580">
        <w:rPr>
          <w:lang w:val="en-GB" w:eastAsia="zh-CN"/>
        </w:rPr>
        <w:t xml:space="preserve"> </w:t>
      </w:r>
      <w:r w:rsidR="000A1C22">
        <w:rPr>
          <w:lang w:val="en-GB" w:eastAsia="zh-CN"/>
        </w:rPr>
        <w:t>In 5G, this has been achieved by e.g., reusing RRM measurement for immediate MDT, reporting the measurement results whenever available, etc.</w:t>
      </w:r>
    </w:p>
    <w:p w14:paraId="2D986E60" w14:textId="6F71E259" w:rsidR="00904B69" w:rsidRDefault="00EE405D" w:rsidP="003059DE">
      <w:pPr>
        <w:rPr>
          <w:lang w:val="en-GB" w:eastAsia="zh-CN"/>
        </w:rPr>
      </w:pPr>
      <w:r>
        <w:rPr>
          <w:lang w:val="en-GB" w:eastAsia="zh-CN"/>
        </w:rPr>
        <w:t xml:space="preserve">In Rel-19, network-side data collection for </w:t>
      </w:r>
      <w:r w:rsidR="000A1C22">
        <w:rPr>
          <w:lang w:val="en-GB" w:eastAsia="zh-CN"/>
        </w:rPr>
        <w:t xml:space="preserve">AI/ML </w:t>
      </w:r>
      <w:r>
        <w:rPr>
          <w:lang w:val="en-GB" w:eastAsia="zh-CN"/>
        </w:rPr>
        <w:t xml:space="preserve">NW-side model </w:t>
      </w:r>
      <w:r w:rsidR="009C48B9">
        <w:rPr>
          <w:lang w:val="en-GB" w:eastAsia="zh-CN"/>
        </w:rPr>
        <w:t xml:space="preserve">was introduced, </w:t>
      </w:r>
      <w:r w:rsidR="009F2A11">
        <w:rPr>
          <w:lang w:val="en-GB" w:eastAsia="zh-CN"/>
        </w:rPr>
        <w:t>where</w:t>
      </w:r>
      <w:r w:rsidR="009C48B9">
        <w:rPr>
          <w:lang w:val="en-GB" w:eastAsia="zh-CN"/>
        </w:rPr>
        <w:t xml:space="preserve"> </w:t>
      </w:r>
      <w:r w:rsidR="00010568" w:rsidRPr="00377A10">
        <w:rPr>
          <w:b/>
          <w:bCs/>
          <w:lang w:val="en-GB" w:eastAsia="zh-CN"/>
        </w:rPr>
        <w:t>UE can optionally perform logging for NW-side data collection</w:t>
      </w:r>
      <w:r w:rsidR="00AA3D7D">
        <w:rPr>
          <w:lang w:val="en-GB" w:eastAsia="zh-CN"/>
        </w:rPr>
        <w:t xml:space="preserve">, to reach a balance between UE </w:t>
      </w:r>
      <w:r w:rsidR="00BC77AE">
        <w:rPr>
          <w:lang w:val="en-GB" w:eastAsia="zh-CN"/>
        </w:rPr>
        <w:t xml:space="preserve">memory </w:t>
      </w:r>
      <w:r w:rsidR="00AA3D7D">
        <w:rPr>
          <w:lang w:val="en-GB" w:eastAsia="zh-CN"/>
        </w:rPr>
        <w:t>cost</w:t>
      </w:r>
      <w:r w:rsidR="00BC77AE">
        <w:rPr>
          <w:lang w:val="en-GB" w:eastAsia="zh-CN"/>
        </w:rPr>
        <w:t xml:space="preserve"> and power consumption caused by frequent measurement reporting.</w:t>
      </w:r>
    </w:p>
    <w:p w14:paraId="3FCEDE63" w14:textId="67B7D912" w:rsidR="006F2437" w:rsidRPr="00784973" w:rsidRDefault="003E1441" w:rsidP="003059DE">
      <w:pPr>
        <w:pStyle w:val="Obs-prop"/>
        <w:rPr>
          <w:lang w:eastAsia="zh-CN"/>
        </w:rPr>
      </w:pPr>
      <w:r w:rsidRPr="00784973">
        <w:rPr>
          <w:lang w:eastAsia="zh-CN"/>
        </w:rPr>
        <w:t>Observation 1</w:t>
      </w:r>
      <w:r w:rsidR="006F2437" w:rsidRPr="00784973">
        <w:rPr>
          <w:lang w:eastAsia="zh-CN"/>
        </w:rPr>
        <w:t>: Consideration of UE efficient involvement for NW-side use cases is already supported in 5GNR, e.g., UE reports SON/MDT reports whenever available, UE optionally logging for NW-side data collection, etc.</w:t>
      </w:r>
    </w:p>
    <w:p w14:paraId="1D628920" w14:textId="6EF26465" w:rsidR="005C2322" w:rsidRDefault="009F2A11" w:rsidP="003059DE">
      <w:pPr>
        <w:rPr>
          <w:lang w:val="en-GB" w:eastAsia="zh-CN"/>
        </w:rPr>
      </w:pPr>
      <w:r>
        <w:rPr>
          <w:lang w:val="en-GB" w:eastAsia="zh-CN"/>
        </w:rPr>
        <w:t>However, as observed in 5G</w:t>
      </w:r>
      <w:r w:rsidR="005C2322">
        <w:rPr>
          <w:lang w:val="en-GB" w:eastAsia="zh-CN"/>
        </w:rPr>
        <w:t xml:space="preserve">, a UE needs to support almost </w:t>
      </w:r>
      <w:r w:rsidR="005C2322" w:rsidRPr="00C47ECA">
        <w:rPr>
          <w:b/>
          <w:bCs/>
          <w:lang w:val="en-GB" w:eastAsia="zh-CN"/>
        </w:rPr>
        <w:t>a minimum 256kB memory</w:t>
      </w:r>
      <w:r w:rsidR="005C2322">
        <w:rPr>
          <w:lang w:val="en-GB" w:eastAsia="zh-CN"/>
        </w:rPr>
        <w:t xml:space="preserve"> if the UE wants to support </w:t>
      </w:r>
      <w:r>
        <w:rPr>
          <w:lang w:val="en-GB" w:eastAsia="zh-CN"/>
        </w:rPr>
        <w:t xml:space="preserve">multiple </w:t>
      </w:r>
      <w:r w:rsidR="005C2322">
        <w:rPr>
          <w:lang w:val="en-GB" w:eastAsia="zh-CN"/>
        </w:rPr>
        <w:t>features</w:t>
      </w:r>
      <w:r>
        <w:rPr>
          <w:lang w:val="en-GB" w:eastAsia="zh-CN"/>
        </w:rPr>
        <w:t xml:space="preserve"> for NW-side use cases</w:t>
      </w:r>
      <w:r w:rsidR="000D1811">
        <w:rPr>
          <w:lang w:val="en-GB" w:eastAsia="zh-CN"/>
        </w:rPr>
        <w:t xml:space="preserve"> till Rel-19</w:t>
      </w:r>
      <w:r w:rsidR="005C2322">
        <w:rPr>
          <w:lang w:val="en-GB" w:eastAsia="zh-CN"/>
        </w:rPr>
        <w:t>, including:</w:t>
      </w:r>
    </w:p>
    <w:p w14:paraId="68333F9A" w14:textId="77777777" w:rsidR="005C2322" w:rsidRPr="00083E6F" w:rsidRDefault="005C2322" w:rsidP="003059DE">
      <w:pPr>
        <w:pStyle w:val="ListParagraph"/>
        <w:numPr>
          <w:ilvl w:val="0"/>
          <w:numId w:val="14"/>
        </w:numPr>
        <w:rPr>
          <w:rFonts w:ascii="Times New Roman" w:hAnsi="Times New Roman"/>
          <w:sz w:val="20"/>
          <w:szCs w:val="20"/>
          <w:lang w:val="en-GB" w:eastAsia="zh-CN"/>
        </w:rPr>
      </w:pPr>
      <w:r>
        <w:rPr>
          <w:rFonts w:ascii="Times New Roman" w:hAnsi="Times New Roman"/>
          <w:sz w:val="20"/>
          <w:szCs w:val="20"/>
          <w:lang w:val="en-GB" w:eastAsia="zh-CN"/>
        </w:rPr>
        <w:t>L</w:t>
      </w:r>
      <w:r w:rsidRPr="00083E6F">
        <w:rPr>
          <w:rFonts w:ascii="Times New Roman" w:hAnsi="Times New Roman"/>
          <w:sz w:val="20"/>
          <w:szCs w:val="20"/>
          <w:lang w:val="en-GB" w:eastAsia="zh-CN"/>
        </w:rPr>
        <w:t>ogged MDT (a minimum 64kB memory);</w:t>
      </w:r>
    </w:p>
    <w:p w14:paraId="111BF2E1" w14:textId="77777777" w:rsidR="005C2322" w:rsidRPr="00083E6F" w:rsidRDefault="005C2322" w:rsidP="003059DE">
      <w:pPr>
        <w:pStyle w:val="ListParagraph"/>
        <w:numPr>
          <w:ilvl w:val="0"/>
          <w:numId w:val="14"/>
        </w:numPr>
        <w:rPr>
          <w:rFonts w:ascii="Times New Roman" w:hAnsi="Times New Roman"/>
          <w:sz w:val="20"/>
          <w:szCs w:val="20"/>
          <w:lang w:val="en-GB" w:eastAsia="zh-CN"/>
        </w:rPr>
      </w:pPr>
      <w:proofErr w:type="spellStart"/>
      <w:r w:rsidRPr="00083E6F">
        <w:rPr>
          <w:rFonts w:ascii="Times New Roman" w:hAnsi="Times New Roman"/>
          <w:sz w:val="20"/>
          <w:szCs w:val="20"/>
          <w:lang w:val="en-GB" w:eastAsia="zh-CN"/>
        </w:rPr>
        <w:t>QoE</w:t>
      </w:r>
      <w:proofErr w:type="spellEnd"/>
      <w:r w:rsidRPr="00083E6F">
        <w:rPr>
          <w:rFonts w:ascii="Times New Roman" w:hAnsi="Times New Roman"/>
          <w:sz w:val="20"/>
          <w:szCs w:val="20"/>
          <w:lang w:val="en-GB" w:eastAsia="zh-CN"/>
        </w:rPr>
        <w:t xml:space="preserve"> (a minimum 64kB memory for CONNECTED, another minimum 64kB for IDLE/INACTIVE);</w:t>
      </w:r>
    </w:p>
    <w:p w14:paraId="784165D8" w14:textId="77777777" w:rsidR="005C2322" w:rsidRPr="00083E6F" w:rsidRDefault="005C2322" w:rsidP="003059DE">
      <w:pPr>
        <w:pStyle w:val="ListParagraph"/>
        <w:numPr>
          <w:ilvl w:val="0"/>
          <w:numId w:val="14"/>
        </w:numPr>
        <w:rPr>
          <w:rFonts w:ascii="Times New Roman" w:hAnsi="Times New Roman"/>
          <w:sz w:val="20"/>
          <w:szCs w:val="20"/>
          <w:lang w:val="en-GB" w:eastAsia="zh-CN"/>
        </w:rPr>
      </w:pPr>
      <w:r w:rsidRPr="00083E6F">
        <w:rPr>
          <w:rFonts w:ascii="Times New Roman" w:hAnsi="Times New Roman"/>
          <w:sz w:val="20"/>
          <w:szCs w:val="20"/>
          <w:lang w:val="en-GB" w:eastAsia="zh-CN"/>
        </w:rPr>
        <w:t xml:space="preserve">AI/ML network-side data collection (a minimum 64kB memory). </w:t>
      </w:r>
    </w:p>
    <w:p w14:paraId="1D6A4725" w14:textId="6D460159" w:rsidR="00B27FB8" w:rsidRDefault="000D1811" w:rsidP="003059DE">
      <w:pPr>
        <w:rPr>
          <w:lang w:val="en-GB" w:eastAsia="zh-CN"/>
        </w:rPr>
      </w:pPr>
      <w:r>
        <w:rPr>
          <w:lang w:val="en-GB" w:eastAsia="zh-CN"/>
        </w:rPr>
        <w:t>T</w:t>
      </w:r>
      <w:r w:rsidR="005C2322" w:rsidRPr="00083E6F">
        <w:rPr>
          <w:lang w:val="en-GB" w:eastAsia="zh-CN"/>
        </w:rPr>
        <w:t xml:space="preserve">his minimum </w:t>
      </w:r>
      <w:r w:rsidR="00B27FB8">
        <w:rPr>
          <w:lang w:val="en-GB" w:eastAsia="zh-CN"/>
        </w:rPr>
        <w:t xml:space="preserve">memory </w:t>
      </w:r>
      <w:r w:rsidR="005C2322" w:rsidRPr="00083E6F">
        <w:rPr>
          <w:lang w:val="en-GB" w:eastAsia="zh-CN"/>
        </w:rPr>
        <w:t xml:space="preserve">requirement </w:t>
      </w:r>
      <w:r w:rsidR="00B27FB8">
        <w:rPr>
          <w:lang w:val="en-GB" w:eastAsia="zh-CN"/>
        </w:rPr>
        <w:t xml:space="preserve">from multiple NW-side use cases </w:t>
      </w:r>
      <w:r w:rsidR="005C2322" w:rsidRPr="00083E6F">
        <w:rPr>
          <w:lang w:val="en-GB" w:eastAsia="zh-CN"/>
        </w:rPr>
        <w:t>significantly increases the cost at UE device</w:t>
      </w:r>
      <w:r w:rsidR="005C2322">
        <w:rPr>
          <w:lang w:val="en-GB" w:eastAsia="zh-CN"/>
        </w:rPr>
        <w:t xml:space="preserve"> when supporting multiple features at the same time</w:t>
      </w:r>
      <w:r w:rsidR="005C2322" w:rsidRPr="00083E6F">
        <w:rPr>
          <w:lang w:val="en-GB" w:eastAsia="zh-CN"/>
        </w:rPr>
        <w:t>.</w:t>
      </w:r>
      <w:r w:rsidR="00B27FB8">
        <w:rPr>
          <w:lang w:val="en-GB" w:eastAsia="zh-CN"/>
        </w:rPr>
        <w:t xml:space="preserve"> Additionally, whenever a new </w:t>
      </w:r>
      <w:r w:rsidR="00B27FB8">
        <w:rPr>
          <w:rFonts w:hint="eastAsia"/>
          <w:lang w:val="en-GB" w:eastAsia="zh-CN"/>
        </w:rPr>
        <w:t>NW-</w:t>
      </w:r>
      <w:r w:rsidR="00B27FB8">
        <w:rPr>
          <w:lang w:val="en-GB" w:eastAsia="zh-CN"/>
        </w:rPr>
        <w:t>side use case being supported in future releases, another memory size needs to be added by the UE, which is not a forward-compatible design.</w:t>
      </w:r>
    </w:p>
    <w:p w14:paraId="7FED13F0" w14:textId="31AE9B2F" w:rsidR="005C2322" w:rsidRPr="00083E6F" w:rsidRDefault="005C2322" w:rsidP="003059DE">
      <w:pPr>
        <w:rPr>
          <w:lang w:val="en-GB" w:eastAsia="zh-CN"/>
        </w:rPr>
      </w:pPr>
      <w:r w:rsidRPr="00083E6F">
        <w:rPr>
          <w:rFonts w:hint="eastAsia"/>
          <w:lang w:val="en-GB" w:eastAsia="zh-CN"/>
        </w:rPr>
        <w:t>O</w:t>
      </w:r>
      <w:r w:rsidRPr="00083E6F">
        <w:rPr>
          <w:lang w:val="en-GB" w:eastAsia="zh-CN"/>
        </w:rPr>
        <w:t xml:space="preserve">n the other hand, depends on different UE implementations, the UE should be allowed to support larger memory size as an optional feature. Within the supported memory size, it is up to UE implementation about how to use the memory for different purposes. </w:t>
      </w:r>
    </w:p>
    <w:p w14:paraId="3891EBBD" w14:textId="29B041DC" w:rsidR="00FA6236" w:rsidRPr="00784973" w:rsidRDefault="003E1441" w:rsidP="003059DE">
      <w:pPr>
        <w:pStyle w:val="Obs-prop"/>
        <w:rPr>
          <w:lang w:eastAsia="zh-CN"/>
        </w:rPr>
      </w:pPr>
      <w:r w:rsidRPr="00784973">
        <w:rPr>
          <w:lang w:eastAsia="zh-CN"/>
        </w:rPr>
        <w:t>Observation 2</w:t>
      </w:r>
      <w:r w:rsidR="00FA6236" w:rsidRPr="00784973">
        <w:rPr>
          <w:lang w:eastAsia="zh-CN"/>
        </w:rPr>
        <w:t>: In 5GNR, UE has been requested to support multiple minimum memory sizes for different use cases, which increases the cost at UE side. How UE utilize</w:t>
      </w:r>
      <w:r w:rsidR="00AC1375" w:rsidRPr="00784973">
        <w:rPr>
          <w:lang w:eastAsia="zh-CN"/>
        </w:rPr>
        <w:t>s</w:t>
      </w:r>
      <w:r w:rsidR="00FA6236" w:rsidRPr="00784973">
        <w:rPr>
          <w:lang w:eastAsia="zh-CN"/>
        </w:rPr>
        <w:t xml:space="preserve"> its memory should be up to UE implementation.</w:t>
      </w:r>
    </w:p>
    <w:p w14:paraId="6BE5D328" w14:textId="7696498C" w:rsidR="00131200" w:rsidRDefault="004403DD" w:rsidP="003059DE">
      <w:pPr>
        <w:rPr>
          <w:lang w:val="en-GB" w:eastAsia="zh-CN"/>
        </w:rPr>
      </w:pPr>
      <w:r>
        <w:rPr>
          <w:rFonts w:hint="eastAsia"/>
          <w:lang w:val="en-GB" w:eastAsia="zh-CN"/>
        </w:rPr>
        <w:t>In</w:t>
      </w:r>
      <w:r>
        <w:rPr>
          <w:lang w:val="en-GB" w:eastAsia="zh-CN"/>
        </w:rPr>
        <w:t xml:space="preserve"> 5G, t</w:t>
      </w:r>
      <w:r w:rsidR="00A37CDD">
        <w:rPr>
          <w:lang w:val="en-GB" w:eastAsia="zh-CN"/>
        </w:rPr>
        <w:t xml:space="preserve">o support </w:t>
      </w:r>
      <w:r w:rsidR="009B7B2A">
        <w:rPr>
          <w:lang w:val="en-GB" w:eastAsia="zh-CN"/>
        </w:rPr>
        <w:t xml:space="preserve">different purposes of </w:t>
      </w:r>
      <w:r w:rsidR="00A37CDD">
        <w:rPr>
          <w:lang w:val="en-GB" w:eastAsia="zh-CN"/>
        </w:rPr>
        <w:t>data collection</w:t>
      </w:r>
      <w:r w:rsidR="009B7B2A">
        <w:rPr>
          <w:lang w:val="en-GB" w:eastAsia="zh-CN"/>
        </w:rPr>
        <w:t>, e.g., MDT, AI/ML</w:t>
      </w:r>
      <w:r w:rsidR="00A37CDD">
        <w:rPr>
          <w:lang w:val="en-GB" w:eastAsia="zh-CN"/>
        </w:rPr>
        <w:t xml:space="preserve"> training</w:t>
      </w:r>
      <w:r w:rsidR="009B7B2A">
        <w:rPr>
          <w:lang w:val="en-GB" w:eastAsia="zh-CN"/>
        </w:rPr>
        <w:t xml:space="preserve">, </w:t>
      </w:r>
      <w:r w:rsidR="00A37CDD">
        <w:rPr>
          <w:lang w:val="en-GB" w:eastAsia="zh-CN"/>
        </w:rPr>
        <w:t>inference</w:t>
      </w:r>
      <w:r w:rsidR="009B7B2A">
        <w:rPr>
          <w:lang w:val="en-GB" w:eastAsia="zh-CN"/>
        </w:rPr>
        <w:t xml:space="preserve"> and monitoring, </w:t>
      </w:r>
      <w:r w:rsidR="00B03F8B">
        <w:rPr>
          <w:lang w:val="en-GB" w:eastAsia="zh-CN"/>
        </w:rPr>
        <w:t>RRM</w:t>
      </w:r>
      <w:r w:rsidR="009B7B2A">
        <w:rPr>
          <w:lang w:val="en-GB" w:eastAsia="zh-CN"/>
        </w:rPr>
        <w:t>, etc</w:t>
      </w:r>
      <w:r w:rsidR="00A37CDD">
        <w:rPr>
          <w:lang w:val="en-GB" w:eastAsia="zh-CN"/>
        </w:rPr>
        <w:t xml:space="preserve">, </w:t>
      </w:r>
      <w:r w:rsidR="00CD775F">
        <w:rPr>
          <w:lang w:val="en-GB" w:eastAsia="zh-CN"/>
        </w:rPr>
        <w:t xml:space="preserve">the </w:t>
      </w:r>
      <w:r w:rsidR="001B4F70">
        <w:rPr>
          <w:lang w:val="en-GB" w:eastAsia="zh-CN"/>
        </w:rPr>
        <w:t xml:space="preserve">UE is configured by network with </w:t>
      </w:r>
      <w:r w:rsidR="00A82446">
        <w:rPr>
          <w:lang w:val="en-GB" w:eastAsia="zh-CN"/>
        </w:rPr>
        <w:t>many duplicated</w:t>
      </w:r>
      <w:r w:rsidR="001B4F70">
        <w:rPr>
          <w:lang w:val="en-GB" w:eastAsia="zh-CN"/>
        </w:rPr>
        <w:t xml:space="preserve"> configurations for </w:t>
      </w:r>
      <w:r w:rsidR="006F2AE8">
        <w:rPr>
          <w:lang w:val="en-GB" w:eastAsia="zh-CN"/>
        </w:rPr>
        <w:t xml:space="preserve">similar </w:t>
      </w:r>
      <w:r w:rsidR="001B4F70">
        <w:rPr>
          <w:lang w:val="en-GB" w:eastAsia="zh-CN"/>
        </w:rPr>
        <w:t>measurement and reporting:</w:t>
      </w:r>
    </w:p>
    <w:p w14:paraId="4AE80D68" w14:textId="707D8A89" w:rsidR="00770A13" w:rsidRPr="00770A13" w:rsidRDefault="00770A13" w:rsidP="003059DE">
      <w:pPr>
        <w:pStyle w:val="ListParagraph"/>
        <w:numPr>
          <w:ilvl w:val="0"/>
          <w:numId w:val="14"/>
        </w:numPr>
        <w:rPr>
          <w:rFonts w:ascii="Times New Roman" w:hAnsi="Times New Roman"/>
          <w:sz w:val="20"/>
          <w:szCs w:val="20"/>
          <w:lang w:val="en-GB" w:eastAsia="zh-CN"/>
        </w:rPr>
      </w:pPr>
      <w:r w:rsidRPr="00770A13">
        <w:rPr>
          <w:rFonts w:ascii="Times New Roman" w:hAnsi="Times New Roman"/>
          <w:sz w:val="20"/>
          <w:szCs w:val="20"/>
          <w:lang w:val="en-GB" w:eastAsia="zh-CN"/>
        </w:rPr>
        <w:t>L3 measurement:</w:t>
      </w:r>
    </w:p>
    <w:p w14:paraId="31166163" w14:textId="0A5A174E" w:rsidR="007C79B7" w:rsidRPr="007C79B7" w:rsidRDefault="007C79B7" w:rsidP="003059DE">
      <w:pPr>
        <w:pStyle w:val="ListParagraph"/>
        <w:numPr>
          <w:ilvl w:val="1"/>
          <w:numId w:val="14"/>
        </w:numPr>
        <w:rPr>
          <w:rFonts w:ascii="Times New Roman" w:hAnsi="Times New Roman"/>
          <w:sz w:val="20"/>
          <w:szCs w:val="20"/>
          <w:lang w:val="en-GB" w:eastAsia="zh-CN"/>
        </w:rPr>
      </w:pPr>
      <w:r>
        <w:rPr>
          <w:rFonts w:ascii="Times New Roman" w:eastAsiaTheme="minorEastAsia" w:hAnsi="Times New Roman" w:hint="eastAsia"/>
          <w:sz w:val="20"/>
          <w:szCs w:val="20"/>
          <w:lang w:val="en-GB" w:eastAsia="zh-CN"/>
        </w:rPr>
        <w:t>L</w:t>
      </w:r>
      <w:r>
        <w:rPr>
          <w:rFonts w:ascii="Times New Roman" w:eastAsiaTheme="minorEastAsia" w:hAnsi="Times New Roman"/>
          <w:sz w:val="20"/>
          <w:szCs w:val="20"/>
          <w:lang w:val="en-GB" w:eastAsia="zh-CN"/>
        </w:rPr>
        <w:t xml:space="preserve">ogged MDT configuration via </w:t>
      </w:r>
      <w:proofErr w:type="spellStart"/>
      <w:r w:rsidRPr="007C79B7">
        <w:rPr>
          <w:rFonts w:ascii="Times New Roman" w:eastAsiaTheme="minorEastAsia" w:hAnsi="Times New Roman"/>
          <w:i/>
          <w:iCs/>
          <w:sz w:val="20"/>
          <w:szCs w:val="20"/>
          <w:lang w:val="en-GB" w:eastAsia="zh-CN"/>
        </w:rPr>
        <w:t>LoggedMeasurmentConfiguration</w:t>
      </w:r>
      <w:proofErr w:type="spellEnd"/>
      <w:r w:rsidR="0002238E">
        <w:rPr>
          <w:rFonts w:ascii="Times New Roman" w:eastAsiaTheme="minorEastAsia" w:hAnsi="Times New Roman"/>
          <w:i/>
          <w:iCs/>
          <w:sz w:val="20"/>
          <w:szCs w:val="20"/>
          <w:lang w:val="en-GB" w:eastAsia="zh-CN"/>
        </w:rPr>
        <w:t xml:space="preserve"> </w:t>
      </w:r>
      <w:r w:rsidR="0002238E">
        <w:rPr>
          <w:rFonts w:ascii="Times New Roman" w:eastAsiaTheme="minorEastAsia" w:hAnsi="Times New Roman"/>
          <w:sz w:val="20"/>
          <w:szCs w:val="20"/>
          <w:lang w:val="en-GB" w:eastAsia="zh-CN"/>
        </w:rPr>
        <w:t xml:space="preserve">and report via </w:t>
      </w:r>
      <w:proofErr w:type="spellStart"/>
      <w:r w:rsidR="0002238E" w:rsidRPr="0002238E">
        <w:rPr>
          <w:rFonts w:ascii="Times New Roman" w:eastAsiaTheme="minorEastAsia" w:hAnsi="Times New Roman"/>
          <w:i/>
          <w:iCs/>
          <w:sz w:val="20"/>
          <w:szCs w:val="20"/>
          <w:lang w:val="en-GB" w:eastAsia="zh-CN"/>
        </w:rPr>
        <w:t>UEInformationResponse</w:t>
      </w:r>
      <w:proofErr w:type="spellEnd"/>
      <w:r>
        <w:rPr>
          <w:rFonts w:ascii="Times New Roman" w:eastAsiaTheme="minorEastAsia" w:hAnsi="Times New Roman"/>
          <w:sz w:val="20"/>
          <w:szCs w:val="20"/>
          <w:lang w:val="en-GB" w:eastAsia="zh-CN"/>
        </w:rPr>
        <w:t>;</w:t>
      </w:r>
    </w:p>
    <w:p w14:paraId="282B1920" w14:textId="1F0E458B" w:rsidR="007C79B7" w:rsidRPr="00E33BF3" w:rsidRDefault="007C79B7" w:rsidP="003059DE">
      <w:pPr>
        <w:pStyle w:val="ListParagraph"/>
        <w:numPr>
          <w:ilvl w:val="1"/>
          <w:numId w:val="14"/>
        </w:numPr>
        <w:rPr>
          <w:rFonts w:ascii="Times New Roman" w:hAnsi="Times New Roman"/>
          <w:sz w:val="20"/>
          <w:szCs w:val="20"/>
          <w:lang w:val="en-GB" w:eastAsia="zh-CN"/>
        </w:rPr>
      </w:pPr>
      <w:r>
        <w:rPr>
          <w:rFonts w:ascii="Times New Roman" w:eastAsiaTheme="minorEastAsia" w:hAnsi="Times New Roman" w:hint="eastAsia"/>
          <w:sz w:val="20"/>
          <w:szCs w:val="20"/>
          <w:lang w:val="en-GB" w:eastAsia="zh-CN"/>
        </w:rPr>
        <w:t>I</w:t>
      </w:r>
      <w:r>
        <w:rPr>
          <w:rFonts w:ascii="Times New Roman" w:eastAsiaTheme="minorEastAsia" w:hAnsi="Times New Roman"/>
          <w:sz w:val="20"/>
          <w:szCs w:val="20"/>
          <w:lang w:val="en-GB" w:eastAsia="zh-CN"/>
        </w:rPr>
        <w:t xml:space="preserve">mmediate MDT configuration via </w:t>
      </w:r>
      <w:proofErr w:type="spellStart"/>
      <w:r w:rsidRPr="007C79B7">
        <w:rPr>
          <w:rFonts w:ascii="Times New Roman" w:eastAsiaTheme="minorEastAsia" w:hAnsi="Times New Roman"/>
          <w:i/>
          <w:iCs/>
          <w:sz w:val="20"/>
          <w:szCs w:val="20"/>
          <w:lang w:val="en-GB" w:eastAsia="zh-CN"/>
        </w:rPr>
        <w:t>RRCReconfiguration</w:t>
      </w:r>
      <w:proofErr w:type="spellEnd"/>
      <w:r>
        <w:rPr>
          <w:rFonts w:ascii="Times New Roman" w:eastAsiaTheme="minorEastAsia" w:hAnsi="Times New Roman"/>
          <w:sz w:val="20"/>
          <w:szCs w:val="20"/>
          <w:lang w:val="en-GB" w:eastAsia="zh-CN"/>
        </w:rPr>
        <w:t xml:space="preserve"> (reusing RRM measurement framework)</w:t>
      </w:r>
      <w:r w:rsidR="0002238E">
        <w:rPr>
          <w:rFonts w:ascii="Times New Roman" w:eastAsiaTheme="minorEastAsia" w:hAnsi="Times New Roman"/>
          <w:sz w:val="20"/>
          <w:szCs w:val="20"/>
          <w:lang w:val="en-GB" w:eastAsia="zh-CN"/>
        </w:rPr>
        <w:t xml:space="preserve"> and report via </w:t>
      </w:r>
      <w:proofErr w:type="spellStart"/>
      <w:r w:rsidR="0002238E" w:rsidRPr="0002238E">
        <w:rPr>
          <w:rFonts w:ascii="Times New Roman" w:eastAsiaTheme="minorEastAsia" w:hAnsi="Times New Roman"/>
          <w:i/>
          <w:iCs/>
          <w:sz w:val="20"/>
          <w:szCs w:val="20"/>
          <w:lang w:val="en-GB" w:eastAsia="zh-CN"/>
        </w:rPr>
        <w:t>MeasResults</w:t>
      </w:r>
      <w:proofErr w:type="spellEnd"/>
      <w:r>
        <w:rPr>
          <w:rFonts w:ascii="Times New Roman" w:eastAsiaTheme="minorEastAsia" w:hAnsi="Times New Roman"/>
          <w:sz w:val="20"/>
          <w:szCs w:val="20"/>
          <w:lang w:val="en-GB" w:eastAsia="zh-CN"/>
        </w:rPr>
        <w:t>;</w:t>
      </w:r>
    </w:p>
    <w:p w14:paraId="018EB513" w14:textId="0E50AB43" w:rsidR="00E33BF3" w:rsidRPr="00770A13" w:rsidRDefault="00E33BF3" w:rsidP="003059DE">
      <w:pPr>
        <w:pStyle w:val="ListParagraph"/>
        <w:numPr>
          <w:ilvl w:val="1"/>
          <w:numId w:val="14"/>
        </w:numPr>
        <w:rPr>
          <w:rFonts w:ascii="Times New Roman" w:hAnsi="Times New Roman"/>
          <w:sz w:val="20"/>
          <w:szCs w:val="20"/>
          <w:lang w:val="en-GB" w:eastAsia="zh-CN"/>
        </w:rPr>
      </w:pPr>
      <w:r>
        <w:rPr>
          <w:rFonts w:ascii="Times New Roman" w:eastAsiaTheme="minorEastAsia" w:hAnsi="Times New Roman"/>
          <w:sz w:val="20"/>
          <w:szCs w:val="20"/>
          <w:lang w:val="en-GB" w:eastAsia="zh-CN"/>
        </w:rPr>
        <w:t xml:space="preserve">Mobility measurement configuration via </w:t>
      </w:r>
      <w:proofErr w:type="spellStart"/>
      <w:r w:rsidRPr="004D4A66">
        <w:rPr>
          <w:rFonts w:ascii="Times New Roman" w:eastAsiaTheme="minorEastAsia" w:hAnsi="Times New Roman"/>
          <w:i/>
          <w:iCs/>
          <w:sz w:val="20"/>
          <w:szCs w:val="20"/>
          <w:lang w:val="en-GB" w:eastAsia="zh-CN"/>
        </w:rPr>
        <w:t>MeasConfig</w:t>
      </w:r>
      <w:proofErr w:type="spellEnd"/>
      <w:r>
        <w:rPr>
          <w:rFonts w:ascii="Times New Roman" w:eastAsiaTheme="minorEastAsia" w:hAnsi="Times New Roman"/>
          <w:sz w:val="20"/>
          <w:szCs w:val="20"/>
          <w:lang w:val="en-GB" w:eastAsia="zh-CN"/>
        </w:rPr>
        <w:t xml:space="preserve"> and report via </w:t>
      </w:r>
      <w:proofErr w:type="spellStart"/>
      <w:r w:rsidRPr="004D4A66">
        <w:rPr>
          <w:rFonts w:ascii="Times New Roman" w:eastAsiaTheme="minorEastAsia" w:hAnsi="Times New Roman"/>
          <w:i/>
          <w:iCs/>
          <w:sz w:val="20"/>
          <w:szCs w:val="20"/>
          <w:lang w:val="en-GB" w:eastAsia="zh-CN"/>
        </w:rPr>
        <w:t>MeasResults</w:t>
      </w:r>
      <w:proofErr w:type="spellEnd"/>
      <w:r w:rsidR="00AD5AEA">
        <w:rPr>
          <w:rFonts w:ascii="Times New Roman" w:eastAsiaTheme="minorEastAsia" w:hAnsi="Times New Roman"/>
          <w:i/>
          <w:iCs/>
          <w:sz w:val="20"/>
          <w:szCs w:val="20"/>
          <w:lang w:val="en-GB" w:eastAsia="zh-CN"/>
        </w:rPr>
        <w:t>.</w:t>
      </w:r>
    </w:p>
    <w:p w14:paraId="6F8957FB" w14:textId="774D4663" w:rsidR="00770A13" w:rsidRPr="00770A13" w:rsidRDefault="00770A13" w:rsidP="003059DE">
      <w:pPr>
        <w:pStyle w:val="ListParagraph"/>
        <w:numPr>
          <w:ilvl w:val="0"/>
          <w:numId w:val="14"/>
        </w:numPr>
        <w:rPr>
          <w:rFonts w:ascii="Times New Roman" w:hAnsi="Times New Roman"/>
          <w:sz w:val="20"/>
          <w:szCs w:val="20"/>
          <w:lang w:val="en-GB" w:eastAsia="zh-CN"/>
        </w:rPr>
      </w:pPr>
      <w:r w:rsidRPr="00770A13">
        <w:rPr>
          <w:rFonts w:ascii="Times New Roman" w:hAnsi="Times New Roman" w:hint="eastAsia"/>
          <w:sz w:val="20"/>
          <w:szCs w:val="20"/>
          <w:lang w:val="en-GB" w:eastAsia="zh-CN"/>
        </w:rPr>
        <w:t>C</w:t>
      </w:r>
      <w:r w:rsidRPr="00770A13">
        <w:rPr>
          <w:rFonts w:ascii="Times New Roman" w:hAnsi="Times New Roman"/>
          <w:sz w:val="20"/>
          <w:szCs w:val="20"/>
          <w:lang w:val="en-GB" w:eastAsia="zh-CN"/>
        </w:rPr>
        <w:t>SI measurement:</w:t>
      </w:r>
    </w:p>
    <w:p w14:paraId="1F5986A7" w14:textId="45A2DA24" w:rsidR="007C79B7" w:rsidRPr="007C79B7" w:rsidRDefault="007C79B7" w:rsidP="003059DE">
      <w:pPr>
        <w:pStyle w:val="ListParagraph"/>
        <w:numPr>
          <w:ilvl w:val="1"/>
          <w:numId w:val="14"/>
        </w:numPr>
        <w:rPr>
          <w:rFonts w:ascii="Times New Roman" w:hAnsi="Times New Roman"/>
          <w:sz w:val="20"/>
          <w:szCs w:val="20"/>
          <w:lang w:val="en-GB" w:eastAsia="zh-CN"/>
        </w:rPr>
      </w:pPr>
      <w:r>
        <w:rPr>
          <w:rFonts w:ascii="Times New Roman" w:eastAsiaTheme="minorEastAsia" w:hAnsi="Times New Roman" w:hint="eastAsia"/>
          <w:sz w:val="20"/>
          <w:szCs w:val="20"/>
          <w:lang w:val="en-GB" w:eastAsia="zh-CN"/>
        </w:rPr>
        <w:t>C</w:t>
      </w:r>
      <w:r>
        <w:rPr>
          <w:rFonts w:ascii="Times New Roman" w:eastAsiaTheme="minorEastAsia" w:hAnsi="Times New Roman"/>
          <w:sz w:val="20"/>
          <w:szCs w:val="20"/>
          <w:lang w:val="en-GB" w:eastAsia="zh-CN"/>
        </w:rPr>
        <w:t xml:space="preserve">SI feedback configuration via </w:t>
      </w:r>
      <w:r w:rsidRPr="007C79B7">
        <w:rPr>
          <w:rFonts w:ascii="Times New Roman" w:eastAsiaTheme="minorEastAsia" w:hAnsi="Times New Roman"/>
          <w:i/>
          <w:iCs/>
          <w:sz w:val="20"/>
          <w:szCs w:val="20"/>
          <w:lang w:val="en-GB" w:eastAsia="zh-CN"/>
        </w:rPr>
        <w:t>CSI-</w:t>
      </w:r>
      <w:proofErr w:type="spellStart"/>
      <w:r w:rsidRPr="007C79B7">
        <w:rPr>
          <w:rFonts w:ascii="Times New Roman" w:eastAsiaTheme="minorEastAsia" w:hAnsi="Times New Roman"/>
          <w:i/>
          <w:iCs/>
          <w:sz w:val="20"/>
          <w:szCs w:val="20"/>
          <w:lang w:val="en-GB" w:eastAsia="zh-CN"/>
        </w:rPr>
        <w:t>MeasConfig</w:t>
      </w:r>
      <w:proofErr w:type="spellEnd"/>
      <w:r w:rsidR="0002238E">
        <w:rPr>
          <w:rFonts w:ascii="Times New Roman" w:eastAsiaTheme="minorEastAsia" w:hAnsi="Times New Roman"/>
          <w:i/>
          <w:iCs/>
          <w:sz w:val="20"/>
          <w:szCs w:val="20"/>
          <w:lang w:val="en-GB" w:eastAsia="zh-CN"/>
        </w:rPr>
        <w:t xml:space="preserve"> </w:t>
      </w:r>
      <w:r w:rsidR="0002238E">
        <w:rPr>
          <w:rFonts w:ascii="Times New Roman" w:eastAsiaTheme="minorEastAsia" w:hAnsi="Times New Roman"/>
          <w:sz w:val="20"/>
          <w:szCs w:val="20"/>
          <w:lang w:val="en-GB" w:eastAsia="zh-CN"/>
        </w:rPr>
        <w:t xml:space="preserve">and report via CSI </w:t>
      </w:r>
      <w:r w:rsidR="0052472F">
        <w:rPr>
          <w:rFonts w:ascii="Times New Roman" w:eastAsiaTheme="minorEastAsia" w:hAnsi="Times New Roman"/>
          <w:sz w:val="20"/>
          <w:szCs w:val="20"/>
          <w:lang w:val="en-GB" w:eastAsia="zh-CN"/>
        </w:rPr>
        <w:t>framework</w:t>
      </w:r>
      <w:r w:rsidR="0002238E">
        <w:rPr>
          <w:rFonts w:ascii="Times New Roman" w:eastAsiaTheme="minorEastAsia" w:hAnsi="Times New Roman"/>
          <w:sz w:val="20"/>
          <w:szCs w:val="20"/>
          <w:lang w:val="en-GB" w:eastAsia="zh-CN"/>
        </w:rPr>
        <w:t>;</w:t>
      </w:r>
    </w:p>
    <w:p w14:paraId="0BC35771" w14:textId="11180850" w:rsidR="001B4F70" w:rsidRPr="00235F9E" w:rsidRDefault="00A82446" w:rsidP="003059DE">
      <w:pPr>
        <w:pStyle w:val="ListParagraph"/>
        <w:numPr>
          <w:ilvl w:val="1"/>
          <w:numId w:val="14"/>
        </w:numPr>
        <w:rPr>
          <w:rFonts w:ascii="Times New Roman" w:hAnsi="Times New Roman"/>
          <w:sz w:val="20"/>
          <w:szCs w:val="20"/>
          <w:lang w:val="en-GB" w:eastAsia="zh-CN"/>
        </w:rPr>
      </w:pPr>
      <w:r>
        <w:rPr>
          <w:rFonts w:ascii="Times New Roman" w:eastAsiaTheme="minorEastAsia" w:hAnsi="Times New Roman"/>
          <w:sz w:val="20"/>
          <w:szCs w:val="20"/>
          <w:lang w:val="en-GB" w:eastAsia="zh-CN"/>
        </w:rPr>
        <w:t>AI/ML i</w:t>
      </w:r>
      <w:r w:rsidR="00235F9E" w:rsidRPr="00235F9E">
        <w:rPr>
          <w:rFonts w:ascii="Times New Roman" w:eastAsiaTheme="minorEastAsia" w:hAnsi="Times New Roman"/>
          <w:sz w:val="20"/>
          <w:szCs w:val="20"/>
          <w:lang w:val="en-GB" w:eastAsia="zh-CN"/>
        </w:rPr>
        <w:t xml:space="preserve">nference configuration via </w:t>
      </w:r>
      <w:r w:rsidR="00235F9E" w:rsidRPr="00235F9E">
        <w:rPr>
          <w:rFonts w:ascii="Times New Roman" w:eastAsiaTheme="minorEastAsia" w:hAnsi="Times New Roman"/>
          <w:i/>
          <w:iCs/>
          <w:sz w:val="20"/>
          <w:szCs w:val="20"/>
          <w:lang w:val="en-GB" w:eastAsia="zh-CN"/>
        </w:rPr>
        <w:t>CSI-</w:t>
      </w:r>
      <w:proofErr w:type="spellStart"/>
      <w:r w:rsidR="00235F9E" w:rsidRPr="00235F9E">
        <w:rPr>
          <w:rFonts w:ascii="Times New Roman" w:eastAsiaTheme="minorEastAsia" w:hAnsi="Times New Roman"/>
          <w:i/>
          <w:iCs/>
          <w:sz w:val="20"/>
          <w:szCs w:val="20"/>
          <w:lang w:val="en-GB" w:eastAsia="zh-CN"/>
        </w:rPr>
        <w:t>ReportConfig</w:t>
      </w:r>
      <w:proofErr w:type="spellEnd"/>
      <w:r w:rsidR="00235F9E" w:rsidRPr="00235F9E">
        <w:rPr>
          <w:rFonts w:ascii="Times New Roman" w:eastAsiaTheme="minorEastAsia" w:hAnsi="Times New Roman"/>
          <w:i/>
          <w:iCs/>
          <w:sz w:val="20"/>
          <w:szCs w:val="20"/>
          <w:lang w:val="en-GB" w:eastAsia="zh-CN"/>
        </w:rPr>
        <w:t xml:space="preserve"> </w:t>
      </w:r>
      <w:r w:rsidR="00235F9E" w:rsidRPr="00235F9E">
        <w:rPr>
          <w:rFonts w:ascii="Times New Roman" w:eastAsiaTheme="minorEastAsia" w:hAnsi="Times New Roman"/>
          <w:sz w:val="20"/>
          <w:szCs w:val="20"/>
          <w:lang w:val="en-GB" w:eastAsia="zh-CN"/>
        </w:rPr>
        <w:t xml:space="preserve">with specific </w:t>
      </w:r>
      <w:proofErr w:type="spellStart"/>
      <w:r w:rsidR="00235F9E" w:rsidRPr="00235F9E">
        <w:rPr>
          <w:rFonts w:ascii="Times New Roman" w:eastAsiaTheme="minorEastAsia" w:hAnsi="Times New Roman"/>
          <w:i/>
          <w:iCs/>
          <w:sz w:val="20"/>
          <w:szCs w:val="20"/>
          <w:lang w:val="en-GB" w:eastAsia="zh-CN"/>
        </w:rPr>
        <w:t>reportQuantity</w:t>
      </w:r>
      <w:proofErr w:type="spellEnd"/>
      <w:r w:rsidR="00AA1B1E">
        <w:rPr>
          <w:rFonts w:ascii="Times New Roman" w:eastAsiaTheme="minorEastAsia" w:hAnsi="Times New Roman"/>
          <w:i/>
          <w:iCs/>
          <w:sz w:val="20"/>
          <w:szCs w:val="20"/>
          <w:lang w:val="en-GB" w:eastAsia="zh-CN"/>
        </w:rPr>
        <w:t xml:space="preserve"> </w:t>
      </w:r>
      <w:r w:rsidR="00AA1B1E">
        <w:rPr>
          <w:rFonts w:ascii="Times New Roman" w:eastAsiaTheme="minorEastAsia" w:hAnsi="Times New Roman"/>
          <w:sz w:val="20"/>
          <w:szCs w:val="20"/>
          <w:lang w:val="en-GB" w:eastAsia="zh-CN"/>
        </w:rPr>
        <w:t xml:space="preserve">and report via CSI </w:t>
      </w:r>
      <w:r w:rsidR="0052472F">
        <w:rPr>
          <w:rFonts w:ascii="Times New Roman" w:eastAsiaTheme="minorEastAsia" w:hAnsi="Times New Roman"/>
          <w:sz w:val="20"/>
          <w:szCs w:val="20"/>
          <w:lang w:val="en-GB" w:eastAsia="zh-CN"/>
        </w:rPr>
        <w:t>framework</w:t>
      </w:r>
      <w:r w:rsidR="00235F9E" w:rsidRPr="00235F9E">
        <w:rPr>
          <w:rFonts w:ascii="Times New Roman" w:eastAsiaTheme="minorEastAsia" w:hAnsi="Times New Roman"/>
          <w:i/>
          <w:iCs/>
          <w:sz w:val="20"/>
          <w:szCs w:val="20"/>
          <w:lang w:val="en-GB" w:eastAsia="zh-CN"/>
        </w:rPr>
        <w:t>;</w:t>
      </w:r>
    </w:p>
    <w:p w14:paraId="6E161BF7" w14:textId="55942FF3" w:rsidR="00235F9E" w:rsidRPr="00235F9E" w:rsidRDefault="00A82446" w:rsidP="003059DE">
      <w:pPr>
        <w:pStyle w:val="ListParagraph"/>
        <w:numPr>
          <w:ilvl w:val="1"/>
          <w:numId w:val="14"/>
        </w:numPr>
        <w:rPr>
          <w:rFonts w:ascii="Times New Roman" w:hAnsi="Times New Roman"/>
          <w:sz w:val="20"/>
          <w:szCs w:val="20"/>
          <w:lang w:val="en-GB" w:eastAsia="zh-CN"/>
        </w:rPr>
      </w:pPr>
      <w:r>
        <w:rPr>
          <w:rFonts w:ascii="Times New Roman" w:eastAsiaTheme="minorEastAsia" w:hAnsi="Times New Roman"/>
          <w:sz w:val="20"/>
          <w:szCs w:val="20"/>
          <w:lang w:val="en-GB" w:eastAsia="zh-CN"/>
        </w:rPr>
        <w:lastRenderedPageBreak/>
        <w:t xml:space="preserve">AI/ML </w:t>
      </w:r>
      <w:r w:rsidR="00235F9E" w:rsidRPr="00235F9E">
        <w:rPr>
          <w:rFonts w:ascii="Times New Roman" w:eastAsiaTheme="minorEastAsia" w:hAnsi="Times New Roman"/>
          <w:sz w:val="20"/>
          <w:szCs w:val="20"/>
          <w:lang w:val="en-GB" w:eastAsia="zh-CN"/>
        </w:rPr>
        <w:t xml:space="preserve">network-side data collection configuration via </w:t>
      </w:r>
      <w:r w:rsidR="00235F9E" w:rsidRPr="00235F9E">
        <w:rPr>
          <w:rFonts w:ascii="Times New Roman" w:hAnsi="Times New Roman"/>
          <w:i/>
          <w:sz w:val="20"/>
          <w:szCs w:val="20"/>
        </w:rPr>
        <w:t>CSI-</w:t>
      </w:r>
      <w:proofErr w:type="spellStart"/>
      <w:r w:rsidR="00235F9E" w:rsidRPr="00235F9E">
        <w:rPr>
          <w:rFonts w:ascii="Times New Roman" w:hAnsi="Times New Roman"/>
          <w:i/>
          <w:sz w:val="20"/>
          <w:szCs w:val="20"/>
        </w:rPr>
        <w:t>LoggedMeasurementConfig</w:t>
      </w:r>
      <w:proofErr w:type="spellEnd"/>
      <w:r w:rsidR="00AA1B1E">
        <w:rPr>
          <w:rFonts w:ascii="Times New Roman" w:hAnsi="Times New Roman"/>
          <w:i/>
          <w:sz w:val="20"/>
          <w:szCs w:val="20"/>
        </w:rPr>
        <w:t xml:space="preserve"> </w:t>
      </w:r>
      <w:r w:rsidR="00AA1B1E">
        <w:rPr>
          <w:rFonts w:ascii="Times New Roman" w:hAnsi="Times New Roman"/>
          <w:iCs/>
          <w:sz w:val="20"/>
          <w:szCs w:val="20"/>
        </w:rPr>
        <w:t xml:space="preserve">and report via </w:t>
      </w:r>
      <w:proofErr w:type="spellStart"/>
      <w:r w:rsidR="00AA1B1E" w:rsidRPr="00AA1B1E">
        <w:rPr>
          <w:rFonts w:ascii="Times New Roman" w:hAnsi="Times New Roman"/>
          <w:i/>
          <w:sz w:val="20"/>
          <w:szCs w:val="20"/>
        </w:rPr>
        <w:t>UEInformationResponse</w:t>
      </w:r>
      <w:proofErr w:type="spellEnd"/>
      <w:r w:rsidR="00235F9E">
        <w:rPr>
          <w:rFonts w:ascii="Times New Roman" w:hAnsi="Times New Roman"/>
          <w:i/>
          <w:sz w:val="20"/>
          <w:szCs w:val="20"/>
        </w:rPr>
        <w:t>;</w:t>
      </w:r>
    </w:p>
    <w:p w14:paraId="53004211" w14:textId="141CF198" w:rsidR="00235F9E" w:rsidRPr="00235F9E" w:rsidRDefault="00A82446" w:rsidP="003059DE">
      <w:pPr>
        <w:pStyle w:val="ListParagraph"/>
        <w:numPr>
          <w:ilvl w:val="1"/>
          <w:numId w:val="14"/>
        </w:numPr>
        <w:rPr>
          <w:rFonts w:ascii="Times New Roman" w:hAnsi="Times New Roman"/>
          <w:sz w:val="20"/>
          <w:szCs w:val="20"/>
          <w:lang w:val="en-GB" w:eastAsia="zh-CN"/>
        </w:rPr>
      </w:pPr>
      <w:r>
        <w:rPr>
          <w:rFonts w:ascii="Times New Roman" w:eastAsiaTheme="minorEastAsia" w:hAnsi="Times New Roman"/>
          <w:sz w:val="20"/>
          <w:szCs w:val="20"/>
          <w:lang w:val="en-GB" w:eastAsia="zh-CN"/>
        </w:rPr>
        <w:t xml:space="preserve">AI/ML </w:t>
      </w:r>
      <w:r w:rsidR="00235F9E" w:rsidRPr="00235F9E">
        <w:rPr>
          <w:rFonts w:ascii="Times New Roman" w:eastAsiaTheme="minorEastAsia" w:hAnsi="Times New Roman"/>
          <w:sz w:val="20"/>
          <w:szCs w:val="20"/>
          <w:lang w:val="en-GB" w:eastAsia="zh-CN"/>
        </w:rPr>
        <w:t xml:space="preserve">UE-side data collection configuration via </w:t>
      </w:r>
      <w:r w:rsidR="00235F9E" w:rsidRPr="00235F9E">
        <w:rPr>
          <w:rFonts w:ascii="Times New Roman" w:eastAsiaTheme="minorEastAsia" w:hAnsi="Times New Roman"/>
          <w:i/>
          <w:iCs/>
          <w:sz w:val="20"/>
          <w:szCs w:val="20"/>
          <w:lang w:val="en-GB" w:eastAsia="zh-CN"/>
        </w:rPr>
        <w:t>CSI-</w:t>
      </w:r>
      <w:proofErr w:type="spellStart"/>
      <w:r w:rsidR="00235F9E" w:rsidRPr="00235F9E">
        <w:rPr>
          <w:rFonts w:ascii="Times New Roman" w:eastAsiaTheme="minorEastAsia" w:hAnsi="Times New Roman"/>
          <w:i/>
          <w:iCs/>
          <w:sz w:val="20"/>
          <w:szCs w:val="20"/>
          <w:lang w:val="en-GB" w:eastAsia="zh-CN"/>
        </w:rPr>
        <w:t>ReportConfig</w:t>
      </w:r>
      <w:proofErr w:type="spellEnd"/>
      <w:r w:rsidR="00235F9E" w:rsidRPr="00235F9E">
        <w:rPr>
          <w:rFonts w:ascii="Times New Roman" w:eastAsiaTheme="minorEastAsia" w:hAnsi="Times New Roman"/>
          <w:sz w:val="20"/>
          <w:szCs w:val="20"/>
          <w:lang w:val="en-GB" w:eastAsia="zh-CN"/>
        </w:rPr>
        <w:t xml:space="preserve"> with specific </w:t>
      </w:r>
      <w:proofErr w:type="spellStart"/>
      <w:r w:rsidR="00235F9E" w:rsidRPr="00235F9E">
        <w:rPr>
          <w:rFonts w:ascii="Times New Roman" w:eastAsiaTheme="minorEastAsia" w:hAnsi="Times New Roman"/>
          <w:i/>
          <w:iCs/>
          <w:sz w:val="20"/>
          <w:szCs w:val="20"/>
          <w:lang w:val="en-GB" w:eastAsia="zh-CN"/>
        </w:rPr>
        <w:t>reportQuantity</w:t>
      </w:r>
      <w:proofErr w:type="spellEnd"/>
      <w:r w:rsidR="00235F9E" w:rsidRPr="00235F9E">
        <w:rPr>
          <w:rFonts w:ascii="Times New Roman" w:eastAsiaTheme="minorEastAsia" w:hAnsi="Times New Roman"/>
          <w:sz w:val="20"/>
          <w:szCs w:val="20"/>
          <w:lang w:val="en-GB" w:eastAsia="zh-CN"/>
        </w:rPr>
        <w:t xml:space="preserve"> for UE-side data collection</w:t>
      </w:r>
      <w:r w:rsidR="0052472F">
        <w:rPr>
          <w:rFonts w:ascii="Times New Roman" w:eastAsiaTheme="minorEastAsia" w:hAnsi="Times New Roman"/>
          <w:sz w:val="20"/>
          <w:szCs w:val="20"/>
          <w:lang w:val="en-GB" w:eastAsia="zh-CN"/>
        </w:rPr>
        <w:t>, and report via CSI framework</w:t>
      </w:r>
      <w:r w:rsidR="00235F9E">
        <w:rPr>
          <w:rFonts w:ascii="Times New Roman" w:eastAsiaTheme="minorEastAsia" w:hAnsi="Times New Roman"/>
          <w:sz w:val="20"/>
          <w:szCs w:val="20"/>
          <w:lang w:val="en-GB" w:eastAsia="zh-CN"/>
        </w:rPr>
        <w:t>.</w:t>
      </w:r>
    </w:p>
    <w:p w14:paraId="12445651" w14:textId="601B1334" w:rsidR="006D6467" w:rsidRDefault="006D6467" w:rsidP="003059DE">
      <w:pPr>
        <w:rPr>
          <w:lang w:val="en-GB" w:eastAsia="zh-CN"/>
        </w:rPr>
      </w:pPr>
      <w:r>
        <w:rPr>
          <w:lang w:val="en-GB" w:eastAsia="zh-CN"/>
        </w:rPr>
        <w:t>Moreover, Quality of Experience (</w:t>
      </w:r>
      <w:proofErr w:type="spellStart"/>
      <w:r>
        <w:rPr>
          <w:lang w:val="en-GB" w:eastAsia="zh-CN"/>
        </w:rPr>
        <w:t>QoE</w:t>
      </w:r>
      <w:proofErr w:type="spellEnd"/>
      <w:r>
        <w:rPr>
          <w:lang w:val="en-GB" w:eastAsia="zh-CN"/>
        </w:rPr>
        <w:t xml:space="preserve">) was introduced to collect data for optimizing service quality based on users’ subjective experience from application layer, including video, gaming, etc. In LTE, </w:t>
      </w:r>
      <w:proofErr w:type="spellStart"/>
      <w:r>
        <w:rPr>
          <w:lang w:val="en-GB" w:eastAsia="zh-CN"/>
        </w:rPr>
        <w:t>QoE</w:t>
      </w:r>
      <w:proofErr w:type="spellEnd"/>
      <w:r>
        <w:rPr>
          <w:lang w:val="en-GB" w:eastAsia="zh-CN"/>
        </w:rPr>
        <w:t xml:space="preserve"> is only visible in application layer and 3GPP network (including RAN) is only used as the data transfer tunnel. In 5GNR, RAN visible </w:t>
      </w:r>
      <w:proofErr w:type="spellStart"/>
      <w:r>
        <w:rPr>
          <w:lang w:val="en-GB" w:eastAsia="zh-CN"/>
        </w:rPr>
        <w:t>QoE</w:t>
      </w:r>
      <w:proofErr w:type="spellEnd"/>
      <w:r>
        <w:rPr>
          <w:lang w:val="en-GB" w:eastAsia="zh-CN"/>
        </w:rPr>
        <w:t xml:space="preserve"> (</w:t>
      </w:r>
      <w:proofErr w:type="spellStart"/>
      <w:r>
        <w:rPr>
          <w:lang w:val="en-GB" w:eastAsia="zh-CN"/>
        </w:rPr>
        <w:t>RVQoE</w:t>
      </w:r>
      <w:proofErr w:type="spellEnd"/>
      <w:r>
        <w:rPr>
          <w:lang w:val="en-GB" w:eastAsia="zh-CN"/>
        </w:rPr>
        <w:t xml:space="preserve">) is introduced to allow RAN to optimize radio resources based on application layer service quality. However, the UE needs to report the same </w:t>
      </w:r>
      <w:proofErr w:type="spellStart"/>
      <w:r>
        <w:rPr>
          <w:lang w:val="en-GB" w:eastAsia="zh-CN"/>
        </w:rPr>
        <w:t>QoE</w:t>
      </w:r>
      <w:proofErr w:type="spellEnd"/>
      <w:r>
        <w:rPr>
          <w:lang w:val="en-GB" w:eastAsia="zh-CN"/>
        </w:rPr>
        <w:t xml:space="preserve"> value(s) </w:t>
      </w:r>
      <w:r w:rsidR="00423942">
        <w:rPr>
          <w:lang w:val="en-GB" w:eastAsia="zh-CN"/>
        </w:rPr>
        <w:t xml:space="preserve">to </w:t>
      </w:r>
      <w:r>
        <w:rPr>
          <w:lang w:val="en-GB" w:eastAsia="zh-CN"/>
        </w:rPr>
        <w:t>both application layer (as container</w:t>
      </w:r>
      <w:r w:rsidR="00423942">
        <w:rPr>
          <w:lang w:val="en-GB" w:eastAsia="zh-CN"/>
        </w:rPr>
        <w:t xml:space="preserve"> which terminated at RAN node first)</w:t>
      </w:r>
      <w:r>
        <w:rPr>
          <w:lang w:val="en-GB" w:eastAsia="zh-CN"/>
        </w:rPr>
        <w:t xml:space="preserve"> and </w:t>
      </w:r>
      <w:proofErr w:type="spellStart"/>
      <w:r>
        <w:rPr>
          <w:lang w:val="en-GB" w:eastAsia="zh-CN"/>
        </w:rPr>
        <w:t>Uu</w:t>
      </w:r>
      <w:proofErr w:type="spellEnd"/>
      <w:r>
        <w:rPr>
          <w:lang w:val="en-GB" w:eastAsia="zh-CN"/>
        </w:rPr>
        <w:t xml:space="preserve"> interface (as separate parameters</w:t>
      </w:r>
      <w:r w:rsidR="00264535">
        <w:rPr>
          <w:lang w:val="en-GB" w:eastAsia="zh-CN"/>
        </w:rPr>
        <w:t>, e.g.</w:t>
      </w:r>
      <w:r w:rsidR="00264535" w:rsidRPr="00423942">
        <w:rPr>
          <w:lang w:val="en-GB" w:eastAsia="zh-CN"/>
        </w:rPr>
        <w:t xml:space="preserve">, </w:t>
      </w:r>
      <w:proofErr w:type="spellStart"/>
      <w:r w:rsidR="00264535" w:rsidRPr="00C47ECA">
        <w:rPr>
          <w:i/>
          <w:iCs/>
          <w:lang w:val="en-GB" w:eastAsia="zh-CN"/>
        </w:rPr>
        <w:t>appLayerBufferLevel</w:t>
      </w:r>
      <w:proofErr w:type="spellEnd"/>
      <w:r w:rsidR="00264535" w:rsidRPr="00C47ECA">
        <w:rPr>
          <w:lang w:val="en-GB" w:eastAsia="zh-CN"/>
        </w:rPr>
        <w:t xml:space="preserve">, </w:t>
      </w:r>
      <w:proofErr w:type="spellStart"/>
      <w:r w:rsidR="00264535" w:rsidRPr="00C47ECA">
        <w:rPr>
          <w:i/>
          <w:iCs/>
          <w:lang w:val="en-GB" w:eastAsia="zh-CN"/>
        </w:rPr>
        <w:t>playoutDelayForMediaStartup</w:t>
      </w:r>
      <w:proofErr w:type="spellEnd"/>
      <w:r w:rsidRPr="00423942">
        <w:rPr>
          <w:lang w:val="en-GB" w:eastAsia="zh-CN"/>
        </w:rPr>
        <w:t>)</w:t>
      </w:r>
      <w:r>
        <w:rPr>
          <w:lang w:val="en-GB" w:eastAsia="zh-CN"/>
        </w:rPr>
        <w:t xml:space="preserve">. </w:t>
      </w:r>
    </w:p>
    <w:p w14:paraId="2F9FADCD" w14:textId="09BC971F" w:rsidR="006D6467" w:rsidRDefault="00B650CF" w:rsidP="003059DE">
      <w:pPr>
        <w:rPr>
          <w:lang w:val="en-GB" w:eastAsia="zh-CN"/>
        </w:rPr>
      </w:pPr>
      <w:r>
        <w:rPr>
          <w:lang w:val="en-GB" w:eastAsia="zh-CN"/>
        </w:rPr>
        <w:t xml:space="preserve">Of course, if the data consumer is different, it would be difficult to use the same configuration and reporting signalling. However, </w:t>
      </w:r>
      <w:r w:rsidR="00F674F2">
        <w:rPr>
          <w:lang w:val="en-GB" w:eastAsia="zh-CN"/>
        </w:rPr>
        <w:t>as long as the data transfer tunnel</w:t>
      </w:r>
      <w:r w:rsidR="00895AA0">
        <w:rPr>
          <w:lang w:val="en-GB" w:eastAsia="zh-CN"/>
        </w:rPr>
        <w:t xml:space="preserve"> (termination of data transfer)</w:t>
      </w:r>
      <w:r w:rsidR="00F674F2">
        <w:rPr>
          <w:lang w:val="en-GB" w:eastAsia="zh-CN"/>
        </w:rPr>
        <w:t xml:space="preserve"> are the same,</w:t>
      </w:r>
      <w:r>
        <w:rPr>
          <w:lang w:val="en-GB" w:eastAsia="zh-CN"/>
        </w:rPr>
        <w:t xml:space="preserve"> </w:t>
      </w:r>
      <w:r w:rsidR="00F674F2">
        <w:rPr>
          <w:lang w:val="en-GB" w:eastAsia="zh-CN"/>
        </w:rPr>
        <w:t>t</w:t>
      </w:r>
      <w:r w:rsidR="006D6467">
        <w:rPr>
          <w:lang w:val="en-GB" w:eastAsia="zh-CN"/>
        </w:rPr>
        <w:t>he duplicate</w:t>
      </w:r>
      <w:r w:rsidR="00423942">
        <w:rPr>
          <w:lang w:val="en-GB" w:eastAsia="zh-CN"/>
        </w:rPr>
        <w:t>d</w:t>
      </w:r>
      <w:r w:rsidR="006D6467">
        <w:rPr>
          <w:lang w:val="en-GB" w:eastAsia="zh-CN"/>
        </w:rPr>
        <w:t xml:space="preserve"> </w:t>
      </w:r>
      <w:r w:rsidR="00320688">
        <w:rPr>
          <w:lang w:val="en-GB" w:eastAsia="zh-CN"/>
        </w:rPr>
        <w:t xml:space="preserve">measurement and </w:t>
      </w:r>
      <w:r w:rsidR="006D6467">
        <w:rPr>
          <w:lang w:val="en-GB" w:eastAsia="zh-CN"/>
        </w:rPr>
        <w:t>reporting not only leads to a waste of air interface resources, but also increase</w:t>
      </w:r>
      <w:r w:rsidR="00320688">
        <w:rPr>
          <w:lang w:val="en-GB" w:eastAsia="zh-CN"/>
        </w:rPr>
        <w:t>s</w:t>
      </w:r>
      <w:r w:rsidR="006D6467">
        <w:rPr>
          <w:lang w:val="en-GB" w:eastAsia="zh-CN"/>
        </w:rPr>
        <w:t xml:space="preserve"> UE complexity and power consumption. </w:t>
      </w:r>
      <w:r w:rsidR="002062D2">
        <w:rPr>
          <w:lang w:val="en-GB" w:eastAsia="zh-CN"/>
        </w:rPr>
        <w:t>In</w:t>
      </w:r>
      <w:r w:rsidR="006D6467">
        <w:rPr>
          <w:lang w:val="en-GB" w:eastAsia="zh-CN"/>
        </w:rPr>
        <w:t xml:space="preserve"> 6GR, such duplicate </w:t>
      </w:r>
      <w:r w:rsidR="002062D2">
        <w:rPr>
          <w:lang w:val="en-GB" w:eastAsia="zh-CN"/>
        </w:rPr>
        <w:t xml:space="preserve">measurement and </w:t>
      </w:r>
      <w:r w:rsidR="006D6467">
        <w:rPr>
          <w:lang w:val="en-GB" w:eastAsia="zh-CN"/>
        </w:rPr>
        <w:t>reporting should be avoided</w:t>
      </w:r>
      <w:r w:rsidR="002062D2">
        <w:rPr>
          <w:lang w:val="en-GB" w:eastAsia="zh-CN"/>
        </w:rPr>
        <w:t xml:space="preserve"> from Day 1</w:t>
      </w:r>
      <w:r w:rsidR="006D6467">
        <w:rPr>
          <w:lang w:val="en-GB" w:eastAsia="zh-CN"/>
        </w:rPr>
        <w:t>.</w:t>
      </w:r>
    </w:p>
    <w:p w14:paraId="5E850DEB" w14:textId="46DB33FF" w:rsidR="00423942" w:rsidRPr="00784973" w:rsidRDefault="007636C9" w:rsidP="003059DE">
      <w:pPr>
        <w:pStyle w:val="Obs-prop"/>
        <w:rPr>
          <w:lang w:eastAsia="zh-CN"/>
        </w:rPr>
      </w:pPr>
      <w:r w:rsidRPr="00784973">
        <w:rPr>
          <w:lang w:eastAsia="zh-CN"/>
        </w:rPr>
        <w:t>Observation 3</w:t>
      </w:r>
      <w:r w:rsidR="00423942" w:rsidRPr="00784973">
        <w:rPr>
          <w:lang w:eastAsia="zh-CN"/>
        </w:rPr>
        <w:t>: Even with the same termination, UE has been requested to send duplicate reports over the air interface</w:t>
      </w:r>
      <w:r w:rsidR="00E6618B" w:rsidRPr="00784973">
        <w:rPr>
          <w:lang w:eastAsia="zh-CN"/>
        </w:rPr>
        <w:t xml:space="preserve"> </w:t>
      </w:r>
      <w:r w:rsidR="00584816" w:rsidRPr="00784973">
        <w:rPr>
          <w:lang w:eastAsia="zh-CN"/>
        </w:rPr>
        <w:t xml:space="preserve">for the same </w:t>
      </w:r>
      <w:r w:rsidR="00D24A81" w:rsidRPr="00784973">
        <w:rPr>
          <w:lang w:eastAsia="zh-CN"/>
        </w:rPr>
        <w:t>measurement</w:t>
      </w:r>
      <w:r w:rsidR="00584816" w:rsidRPr="00784973">
        <w:rPr>
          <w:lang w:eastAsia="zh-CN"/>
        </w:rPr>
        <w:t xml:space="preserve"> </w:t>
      </w:r>
      <w:r w:rsidR="00E6618B" w:rsidRPr="00784973">
        <w:rPr>
          <w:lang w:eastAsia="zh-CN"/>
        </w:rPr>
        <w:t>in 5GNR</w:t>
      </w:r>
      <w:r w:rsidR="00423942" w:rsidRPr="00784973">
        <w:rPr>
          <w:lang w:eastAsia="zh-CN"/>
        </w:rPr>
        <w:t>.</w:t>
      </w:r>
    </w:p>
    <w:p w14:paraId="5140F8FE" w14:textId="47AE497D" w:rsidR="00E47FEB" w:rsidRDefault="00E47FEB" w:rsidP="003059DE">
      <w:pPr>
        <w:rPr>
          <w:i/>
          <w:iCs/>
          <w:u w:val="single"/>
          <w:lang w:val="en-GB" w:eastAsia="zh-CN"/>
        </w:rPr>
      </w:pPr>
      <w:r w:rsidRPr="00384BC3">
        <w:rPr>
          <w:rFonts w:hint="eastAsia"/>
          <w:i/>
          <w:iCs/>
          <w:u w:val="single"/>
          <w:lang w:val="en-GB" w:eastAsia="zh-CN"/>
        </w:rPr>
        <w:t>R</w:t>
      </w:r>
      <w:r w:rsidRPr="00384BC3">
        <w:rPr>
          <w:i/>
          <w:iCs/>
          <w:u w:val="single"/>
          <w:lang w:val="en-GB" w:eastAsia="zh-CN"/>
        </w:rPr>
        <w:t>espect UE Preference</w:t>
      </w:r>
    </w:p>
    <w:p w14:paraId="04460D4A" w14:textId="4DE06F1B" w:rsidR="00BC3C4B" w:rsidRDefault="00BC3C4B" w:rsidP="003059DE">
      <w:pPr>
        <w:rPr>
          <w:lang w:val="en-GB" w:eastAsia="zh-CN"/>
        </w:rPr>
      </w:pPr>
      <w:r>
        <w:rPr>
          <w:rFonts w:hint="eastAsia"/>
          <w:lang w:val="en-GB" w:eastAsia="zh-CN"/>
        </w:rPr>
        <w:t>D</w:t>
      </w:r>
      <w:r>
        <w:rPr>
          <w:lang w:val="en-GB" w:eastAsia="zh-CN"/>
        </w:rPr>
        <w:t>uring RAN2 #131bis meeting, it was discussed whether UE should be able to reject requests for network use cases based on UE internal consideration.</w:t>
      </w:r>
    </w:p>
    <w:p w14:paraId="3102706A" w14:textId="5725BFA7" w:rsidR="00377CE9" w:rsidRDefault="00BC3C4B" w:rsidP="003059DE">
      <w:r>
        <w:rPr>
          <w:rFonts w:hint="eastAsia"/>
          <w:lang w:val="en-GB" w:eastAsia="zh-CN"/>
        </w:rPr>
        <w:t>I</w:t>
      </w:r>
      <w:r>
        <w:rPr>
          <w:lang w:val="en-GB" w:eastAsia="zh-CN"/>
        </w:rPr>
        <w:t>n 5G AI/ML N</w:t>
      </w:r>
      <w:r>
        <w:rPr>
          <w:rFonts w:hint="eastAsia"/>
          <w:lang w:val="en-GB" w:eastAsia="zh-CN"/>
        </w:rPr>
        <w:t>W</w:t>
      </w:r>
      <w:r>
        <w:rPr>
          <w:lang w:val="en-GB" w:eastAsia="zh-CN"/>
        </w:rPr>
        <w:t xml:space="preserve">-side data collection, </w:t>
      </w:r>
      <w:r w:rsidRPr="00377CE9">
        <w:t>low power indication was introduced</w:t>
      </w:r>
      <w:r w:rsidR="00D37DF4" w:rsidRPr="00377CE9">
        <w:t>, indicating</w:t>
      </w:r>
      <w:r w:rsidRPr="00377CE9">
        <w:t xml:space="preserve"> </w:t>
      </w:r>
      <w:r w:rsidR="00D37DF4" w:rsidRPr="00377CE9">
        <w:t xml:space="preserve">UE may not have sufficient power to perform data collection for NW-side model. Upon receiving this indication, </w:t>
      </w:r>
      <w:r w:rsidRPr="00377CE9">
        <w:t xml:space="preserve">NW is expected to release </w:t>
      </w:r>
      <w:r w:rsidR="00D37DF4" w:rsidRPr="00377CE9">
        <w:t>NW-side</w:t>
      </w:r>
      <w:r w:rsidRPr="00377CE9">
        <w:t xml:space="preserve"> data collection configuration.</w:t>
      </w:r>
      <w:r w:rsidR="00377CE9">
        <w:t xml:space="preserve"> However, due to undefined network behavior, there’s a big risk that UE may be</w:t>
      </w:r>
      <w:r w:rsidR="008E58B7">
        <w:t xml:space="preserve"> continuously</w:t>
      </w:r>
      <w:r w:rsidR="00377CE9">
        <w:t xml:space="preserve"> configured to perform NW-side data collection regardless UE</w:t>
      </w:r>
      <w:r w:rsidR="008E58B7">
        <w:t>’s low power state.</w:t>
      </w:r>
    </w:p>
    <w:p w14:paraId="5E363D5D" w14:textId="54DA1766" w:rsidR="008E58B7" w:rsidRDefault="008E58B7" w:rsidP="003059DE">
      <w:pPr>
        <w:rPr>
          <w:lang w:eastAsia="zh-CN"/>
        </w:rPr>
      </w:pPr>
      <w:r>
        <w:rPr>
          <w:lang w:eastAsia="zh-CN"/>
        </w:rPr>
        <w:t xml:space="preserve">Moreover, UE may also prefer not to perform NW-side data collection </w:t>
      </w:r>
      <w:r w:rsidR="00695DCD">
        <w:rPr>
          <w:lang w:eastAsia="zh-CN"/>
        </w:rPr>
        <w:t>due to</w:t>
      </w:r>
      <w:r w:rsidR="001F4DD2">
        <w:rPr>
          <w:lang w:eastAsia="zh-CN"/>
        </w:rPr>
        <w:t xml:space="preserve"> other reasons (e.g., CPU occupancy, overheating, </w:t>
      </w:r>
      <w:proofErr w:type="spellStart"/>
      <w:r w:rsidR="001F4DD2">
        <w:rPr>
          <w:lang w:eastAsia="zh-CN"/>
        </w:rPr>
        <w:t>etc</w:t>
      </w:r>
      <w:proofErr w:type="spellEnd"/>
      <w:r w:rsidR="001F4DD2">
        <w:rPr>
          <w:lang w:eastAsia="zh-CN"/>
        </w:rPr>
        <w:t>). It was discussed in [</w:t>
      </w:r>
      <w:r w:rsidR="0032310F">
        <w:rPr>
          <w:lang w:eastAsia="zh-CN"/>
        </w:rPr>
        <w:t>7</w:t>
      </w:r>
      <w:r w:rsidR="001F4DD2">
        <w:rPr>
          <w:lang w:eastAsia="zh-CN"/>
        </w:rPr>
        <w:t xml:space="preserve">], </w:t>
      </w:r>
      <w:r w:rsidR="009B19D4">
        <w:rPr>
          <w:lang w:eastAsia="zh-CN"/>
        </w:rPr>
        <w:t>t</w:t>
      </w:r>
      <w:r w:rsidR="001F4DD2">
        <w:rPr>
          <w:lang w:eastAsia="zh-CN"/>
        </w:rPr>
        <w:t xml:space="preserve">o guarantee UE performance, it is expected NW to respect UE preference </w:t>
      </w:r>
      <w:r w:rsidR="008C7DFE">
        <w:rPr>
          <w:lang w:eastAsia="zh-CN"/>
        </w:rPr>
        <w:t>for</w:t>
      </w:r>
      <w:r w:rsidR="001F4DD2">
        <w:rPr>
          <w:lang w:eastAsia="zh-CN"/>
        </w:rPr>
        <w:t xml:space="preserve"> stop</w:t>
      </w:r>
      <w:r w:rsidR="008C7DFE">
        <w:rPr>
          <w:lang w:eastAsia="zh-CN"/>
        </w:rPr>
        <w:t>ping</w:t>
      </w:r>
      <w:r w:rsidR="001F4DD2">
        <w:rPr>
          <w:lang w:eastAsia="zh-CN"/>
        </w:rPr>
        <w:t xml:space="preserve"> data collection for NW-side use cases.</w:t>
      </w:r>
    </w:p>
    <w:p w14:paraId="2F387C07" w14:textId="0F490AAF" w:rsidR="00BF4E8A" w:rsidRPr="00784973" w:rsidRDefault="00E47FEB" w:rsidP="003059DE">
      <w:pPr>
        <w:pStyle w:val="Obs-prop"/>
        <w:rPr>
          <w:lang w:eastAsia="zh-CN"/>
        </w:rPr>
      </w:pPr>
      <w:r w:rsidRPr="00784973">
        <w:rPr>
          <w:rFonts w:hint="eastAsia"/>
          <w:lang w:eastAsia="zh-CN"/>
        </w:rPr>
        <w:t>O</w:t>
      </w:r>
      <w:r w:rsidRPr="00784973">
        <w:rPr>
          <w:lang w:eastAsia="zh-CN"/>
        </w:rPr>
        <w:t xml:space="preserve">bservation </w:t>
      </w:r>
      <w:r w:rsidR="00784973" w:rsidRPr="00784973">
        <w:rPr>
          <w:lang w:eastAsia="zh-CN"/>
        </w:rPr>
        <w:t xml:space="preserve">4: </w:t>
      </w:r>
      <w:r w:rsidR="00BF4E8A" w:rsidRPr="00784973">
        <w:rPr>
          <w:lang w:eastAsia="zh-CN"/>
        </w:rPr>
        <w:t xml:space="preserve">In 5G, even UE indicates its low power state, due to lack of </w:t>
      </w:r>
      <w:r w:rsidR="009B19D4" w:rsidRPr="00784973">
        <w:rPr>
          <w:lang w:eastAsia="zh-CN"/>
        </w:rPr>
        <w:t xml:space="preserve">defined </w:t>
      </w:r>
      <w:r w:rsidR="00BF4E8A" w:rsidRPr="00784973">
        <w:rPr>
          <w:lang w:eastAsia="zh-CN"/>
        </w:rPr>
        <w:t xml:space="preserve">network </w:t>
      </w:r>
      <w:r w:rsidR="009B19D4" w:rsidRPr="00784973">
        <w:rPr>
          <w:lang w:eastAsia="zh-CN"/>
        </w:rPr>
        <w:t>behaviour</w:t>
      </w:r>
      <w:r w:rsidR="00BF4E8A" w:rsidRPr="00784973">
        <w:rPr>
          <w:lang w:eastAsia="zh-CN"/>
        </w:rPr>
        <w:t>, UE may still suffer from bad user experience due to continuous data collection</w:t>
      </w:r>
      <w:r w:rsidR="008C7DFE" w:rsidRPr="00784973">
        <w:rPr>
          <w:lang w:eastAsia="zh-CN"/>
        </w:rPr>
        <w:t xml:space="preserve"> for NW-side use case</w:t>
      </w:r>
      <w:r w:rsidRPr="00784973">
        <w:rPr>
          <w:lang w:eastAsia="zh-CN"/>
        </w:rPr>
        <w:t>.</w:t>
      </w:r>
    </w:p>
    <w:p w14:paraId="0F87A132" w14:textId="22FFE96E" w:rsidR="00CB3A34" w:rsidRPr="00CB3A34" w:rsidRDefault="00CB3A34" w:rsidP="003059DE">
      <w:pPr>
        <w:rPr>
          <w:i/>
          <w:iCs/>
          <w:u w:val="single"/>
          <w:lang w:eastAsia="zh-CN"/>
        </w:rPr>
      </w:pPr>
      <w:r>
        <w:rPr>
          <w:i/>
          <w:iCs/>
          <w:u w:val="single"/>
          <w:lang w:eastAsia="zh-CN"/>
        </w:rPr>
        <w:t>Requirement a</w:t>
      </w:r>
      <w:r w:rsidRPr="00CB3A34">
        <w:rPr>
          <w:i/>
          <w:iCs/>
          <w:u w:val="single"/>
          <w:lang w:eastAsia="zh-CN"/>
        </w:rPr>
        <w:t>pplicability to sensing data type</w:t>
      </w:r>
    </w:p>
    <w:p w14:paraId="669100E2" w14:textId="278AB67D" w:rsidR="00432B12" w:rsidRDefault="00432B12" w:rsidP="003059DE">
      <w:pPr>
        <w:rPr>
          <w:lang w:eastAsia="zh-CN"/>
        </w:rPr>
      </w:pPr>
      <w:r>
        <w:rPr>
          <w:rFonts w:hint="eastAsia"/>
          <w:lang w:eastAsia="zh-CN"/>
        </w:rPr>
        <w:t>L</w:t>
      </w:r>
      <w:r>
        <w:rPr>
          <w:lang w:eastAsia="zh-CN"/>
        </w:rPr>
        <w:t xml:space="preserve">ast but not least, it is FFS whether </w:t>
      </w:r>
      <w:r w:rsidR="00554135">
        <w:rPr>
          <w:lang w:eastAsia="zh-CN"/>
        </w:rPr>
        <w:t>RAN2</w:t>
      </w:r>
      <w:r w:rsidR="00982E1F">
        <w:rPr>
          <w:lang w:eastAsia="zh-CN"/>
        </w:rPr>
        <w:t xml:space="preserve"> </w:t>
      </w:r>
      <w:r w:rsidR="00554135">
        <w:rPr>
          <w:lang w:eastAsia="zh-CN"/>
        </w:rPr>
        <w:t>c</w:t>
      </w:r>
      <w:r w:rsidR="00982E1F">
        <w:rPr>
          <w:lang w:eastAsia="zh-CN"/>
        </w:rPr>
        <w:t>an have common requirements across different use cases</w:t>
      </w:r>
      <w:r w:rsidR="00554135">
        <w:rPr>
          <w:lang w:eastAsia="zh-CN"/>
        </w:rPr>
        <w:t xml:space="preserve">. Recalling AI/ML UE-side data collection requirement discussion </w:t>
      </w:r>
      <w:r w:rsidR="00F92F37">
        <w:rPr>
          <w:lang w:eastAsia="zh-CN"/>
        </w:rPr>
        <w:t xml:space="preserve">on MNO controllability and visibility </w:t>
      </w:r>
      <w:r w:rsidR="00554135">
        <w:rPr>
          <w:lang w:eastAsia="zh-CN"/>
        </w:rPr>
        <w:t xml:space="preserve">in 5G, RAN1/2 first discussed AI/ML use cases and further identified </w:t>
      </w:r>
      <w:r w:rsidR="00C0579A">
        <w:rPr>
          <w:lang w:eastAsia="zh-CN"/>
        </w:rPr>
        <w:t xml:space="preserve">the need of UE-side data collection for UE-sided model training. Based on the potential use cases (e.g., AI/ML based beam management, AI/ML CSI prediction, </w:t>
      </w:r>
      <w:proofErr w:type="spellStart"/>
      <w:r w:rsidR="00C0579A">
        <w:rPr>
          <w:lang w:eastAsia="zh-CN"/>
        </w:rPr>
        <w:t>etc</w:t>
      </w:r>
      <w:proofErr w:type="spellEnd"/>
      <w:r w:rsidR="00C0579A">
        <w:rPr>
          <w:lang w:eastAsia="zh-CN"/>
        </w:rPr>
        <w:t>), RAN2 further discussed different UE-side data collection options by considering different termination points.</w:t>
      </w:r>
    </w:p>
    <w:p w14:paraId="6D9FDAE8" w14:textId="208F093E" w:rsidR="00C0579A" w:rsidRDefault="00C0579A" w:rsidP="003059DE">
      <w:pPr>
        <w:pStyle w:val="Obs-prop"/>
        <w:rPr>
          <w:lang w:eastAsia="zh-CN"/>
        </w:rPr>
      </w:pPr>
      <w:r>
        <w:rPr>
          <w:rFonts w:hint="eastAsia"/>
          <w:lang w:eastAsia="zh-CN"/>
        </w:rPr>
        <w:t>O</w:t>
      </w:r>
      <w:r>
        <w:rPr>
          <w:lang w:eastAsia="zh-CN"/>
        </w:rPr>
        <w:t xml:space="preserve">bservation </w:t>
      </w:r>
      <w:r w:rsidR="00784973">
        <w:rPr>
          <w:lang w:eastAsia="zh-CN"/>
        </w:rPr>
        <w:t xml:space="preserve">5: </w:t>
      </w:r>
      <w:r w:rsidR="00C117B9">
        <w:rPr>
          <w:lang w:eastAsia="zh-CN"/>
        </w:rPr>
        <w:t xml:space="preserve">In 5G, </w:t>
      </w:r>
      <w:r>
        <w:rPr>
          <w:lang w:eastAsia="zh-CN"/>
        </w:rPr>
        <w:t>RAN2 first identified AI/ML use cases and termination points for UE-side data collection</w:t>
      </w:r>
      <w:r w:rsidR="00C117B9" w:rsidRPr="00C117B9">
        <w:rPr>
          <w:lang w:eastAsia="zh-CN"/>
        </w:rPr>
        <w:t xml:space="preserve"> </w:t>
      </w:r>
      <w:r w:rsidR="00C117B9">
        <w:rPr>
          <w:lang w:eastAsia="zh-CN"/>
        </w:rPr>
        <w:t>before studying</w:t>
      </w:r>
      <w:r w:rsidR="00F92F37">
        <w:rPr>
          <w:lang w:eastAsia="zh-CN"/>
        </w:rPr>
        <w:t xml:space="preserve"> visibility and controllability</w:t>
      </w:r>
      <w:r w:rsidR="00C117B9">
        <w:rPr>
          <w:lang w:eastAsia="zh-CN"/>
        </w:rPr>
        <w:t xml:space="preserve"> requirement of AI/ML UE-side data collection</w:t>
      </w:r>
      <w:r>
        <w:rPr>
          <w:lang w:eastAsia="zh-CN"/>
        </w:rPr>
        <w:t>.</w:t>
      </w:r>
    </w:p>
    <w:p w14:paraId="1CCEF00E" w14:textId="7DFA56F6" w:rsidR="009C3E71" w:rsidRDefault="005A3A07" w:rsidP="003059DE">
      <w:pPr>
        <w:rPr>
          <w:lang w:val="en-GB" w:eastAsia="zh-CN"/>
        </w:rPr>
      </w:pPr>
      <w:r>
        <w:rPr>
          <w:lang w:val="en-GB" w:eastAsia="zh-CN"/>
        </w:rPr>
        <w:t>Compared with data types suppo</w:t>
      </w:r>
      <w:r w:rsidR="00CB3A34">
        <w:rPr>
          <w:lang w:val="en-GB" w:eastAsia="zh-CN"/>
        </w:rPr>
        <w:t>r</w:t>
      </w:r>
      <w:r>
        <w:rPr>
          <w:lang w:val="en-GB" w:eastAsia="zh-CN"/>
        </w:rPr>
        <w:t xml:space="preserve">ted </w:t>
      </w:r>
      <w:r w:rsidR="00CE06FD">
        <w:rPr>
          <w:lang w:val="en-GB" w:eastAsia="zh-CN"/>
        </w:rPr>
        <w:t>in</w:t>
      </w:r>
      <w:r>
        <w:rPr>
          <w:lang w:val="en-GB" w:eastAsia="zh-CN"/>
        </w:rPr>
        <w:t xml:space="preserve"> 5G, sensing data is the only</w:t>
      </w:r>
      <w:r w:rsidR="00CE06FD">
        <w:rPr>
          <w:lang w:val="en-GB" w:eastAsia="zh-CN"/>
        </w:rPr>
        <w:t xml:space="preserve"> new data type</w:t>
      </w:r>
      <w:r>
        <w:rPr>
          <w:lang w:val="en-GB" w:eastAsia="zh-CN"/>
        </w:rPr>
        <w:t xml:space="preserve"> that</w:t>
      </w:r>
      <w:r w:rsidR="00CE06FD">
        <w:rPr>
          <w:lang w:val="en-GB" w:eastAsia="zh-CN"/>
        </w:rPr>
        <w:t xml:space="preserve"> needs to be</w:t>
      </w:r>
      <w:r w:rsidR="00A40EB5">
        <w:rPr>
          <w:lang w:val="en-GB" w:eastAsia="zh-CN"/>
        </w:rPr>
        <w:t xml:space="preserve"> additionally</w:t>
      </w:r>
      <w:r>
        <w:rPr>
          <w:lang w:val="en-GB" w:eastAsia="zh-CN"/>
        </w:rPr>
        <w:t xml:space="preserve"> supported </w:t>
      </w:r>
      <w:r w:rsidR="00CE06FD">
        <w:rPr>
          <w:lang w:val="en-GB" w:eastAsia="zh-CN"/>
        </w:rPr>
        <w:t>in</w:t>
      </w:r>
      <w:r>
        <w:rPr>
          <w:lang w:val="en-GB" w:eastAsia="zh-CN"/>
        </w:rPr>
        <w:t xml:space="preserve"> 6G. </w:t>
      </w:r>
      <w:r w:rsidR="009C3E71">
        <w:rPr>
          <w:lang w:val="en-GB" w:eastAsia="zh-CN"/>
        </w:rPr>
        <w:t>Depends on whether 3GPP network entities can provide sensing data processing/calculation or not, the above requirements may or may not be applicable to sensing data.</w:t>
      </w:r>
    </w:p>
    <w:p w14:paraId="29C6DF48" w14:textId="6BB636DB" w:rsidR="009C3E71" w:rsidRDefault="009C3E71" w:rsidP="003059DE">
      <w:pPr>
        <w:rPr>
          <w:lang w:val="en-GB" w:eastAsia="zh-CN"/>
        </w:rPr>
      </w:pPr>
      <w:r>
        <w:rPr>
          <w:lang w:val="en-GB" w:eastAsia="zh-CN"/>
        </w:rPr>
        <w:t xml:space="preserve">For the case where sensing result is calculated inside of 3GPP entities, e.g., sensing function (SF), it is clear that the data will be collected/transferred/processed inside of 3GPP. For such cases, all requirements above </w:t>
      </w:r>
      <w:r w:rsidR="00784973">
        <w:rPr>
          <w:lang w:val="en-GB" w:eastAsia="zh-CN"/>
        </w:rPr>
        <w:t xml:space="preserve">can be </w:t>
      </w:r>
      <w:r>
        <w:rPr>
          <w:lang w:val="en-GB" w:eastAsia="zh-CN"/>
        </w:rPr>
        <w:t xml:space="preserve">applicable to sensing data. </w:t>
      </w:r>
      <w:r>
        <w:rPr>
          <w:rFonts w:hint="eastAsia"/>
          <w:lang w:val="en-GB" w:eastAsia="zh-CN"/>
        </w:rPr>
        <w:t>H</w:t>
      </w:r>
      <w:r>
        <w:rPr>
          <w:lang w:val="en-GB" w:eastAsia="zh-CN"/>
        </w:rPr>
        <w:t xml:space="preserve">owever, due to user privacy, there’s another case that sensing data processing and sensing result calculation are </w:t>
      </w:r>
      <w:r w:rsidR="006B6D97">
        <w:rPr>
          <w:lang w:val="en-GB" w:eastAsia="zh-CN"/>
        </w:rPr>
        <w:t xml:space="preserve">only </w:t>
      </w:r>
      <w:r>
        <w:rPr>
          <w:lang w:val="en-GB" w:eastAsia="zh-CN"/>
        </w:rPr>
        <w:t>performed at UE or UE-related application layer</w:t>
      </w:r>
      <w:r w:rsidR="006B6D97">
        <w:rPr>
          <w:lang w:val="en-GB" w:eastAsia="zh-CN"/>
        </w:rPr>
        <w:t xml:space="preserve"> (as discussed in Section 2.2.2). For such scenario, similar as UE-based positioning, data processing and result calculation are up to UE implementation, i.e., no need of MNO involvement.</w:t>
      </w:r>
    </w:p>
    <w:p w14:paraId="261739DD" w14:textId="24B2F7D7" w:rsidR="001A06FA" w:rsidRDefault="007316FE" w:rsidP="003059DE">
      <w:pPr>
        <w:rPr>
          <w:lang w:val="en-GB" w:eastAsia="zh-CN"/>
        </w:rPr>
      </w:pPr>
      <w:r>
        <w:rPr>
          <w:lang w:val="en-GB" w:eastAsia="zh-CN"/>
        </w:rPr>
        <w:lastRenderedPageBreak/>
        <w:t xml:space="preserve">Therefore, </w:t>
      </w:r>
      <w:r w:rsidR="001A06FA">
        <w:rPr>
          <w:lang w:val="en-GB" w:eastAsia="zh-CN"/>
        </w:rPr>
        <w:t>RAN2 needs to</w:t>
      </w:r>
      <w:r w:rsidR="00A40EB5" w:rsidRPr="00A40EB5">
        <w:rPr>
          <w:lang w:val="en-GB" w:eastAsia="zh-CN"/>
        </w:rPr>
        <w:t xml:space="preserve"> </w:t>
      </w:r>
      <w:r w:rsidR="00A40EB5">
        <w:rPr>
          <w:lang w:val="en-GB" w:eastAsia="zh-CN"/>
        </w:rPr>
        <w:t>first</w:t>
      </w:r>
      <w:r w:rsidR="001A06FA">
        <w:rPr>
          <w:lang w:val="en-GB" w:eastAsia="zh-CN"/>
        </w:rPr>
        <w:t xml:space="preserve"> discuss and understand sensing use cases and corresponding sensing data</w:t>
      </w:r>
      <w:r w:rsidR="00951A9B">
        <w:rPr>
          <w:lang w:val="en-GB" w:eastAsia="zh-CN"/>
        </w:rPr>
        <w:t xml:space="preserve">. Based on this, RAN2 can further </w:t>
      </w:r>
      <w:r w:rsidR="00A40EB5">
        <w:rPr>
          <w:lang w:val="en-GB" w:eastAsia="zh-CN"/>
        </w:rPr>
        <w:t>discuss</w:t>
      </w:r>
      <w:r w:rsidR="00951A9B">
        <w:rPr>
          <w:lang w:val="en-GB" w:eastAsia="zh-CN"/>
        </w:rPr>
        <w:t xml:space="preserve"> whether MNO controllability and visibility for sensing data is needed or not case by case.</w:t>
      </w:r>
    </w:p>
    <w:p w14:paraId="16F7C344" w14:textId="1755FC4A" w:rsidR="00C60F70" w:rsidRPr="00401ACA" w:rsidRDefault="00904B69" w:rsidP="003059DE">
      <w:pPr>
        <w:pStyle w:val="Obs-prop"/>
        <w:spacing w:after="0"/>
        <w:rPr>
          <w:rFonts w:eastAsiaTheme="minorEastAsia"/>
          <w:lang w:eastAsia="zh-CN"/>
        </w:rPr>
      </w:pPr>
      <w:r>
        <w:rPr>
          <w:lang w:eastAsia="zh-CN"/>
        </w:rPr>
        <w:t xml:space="preserve">Proposal </w:t>
      </w:r>
      <w:r w:rsidR="00762F37">
        <w:rPr>
          <w:lang w:eastAsia="zh-CN"/>
        </w:rPr>
        <w:t xml:space="preserve">1: </w:t>
      </w:r>
      <w:r w:rsidR="00C60F70">
        <w:rPr>
          <w:lang w:eastAsia="zh-CN"/>
        </w:rPr>
        <w:t>On requirement</w:t>
      </w:r>
      <w:r w:rsidR="00EE7245">
        <w:rPr>
          <w:lang w:eastAsia="zh-CN"/>
        </w:rPr>
        <w:t>s</w:t>
      </w:r>
      <w:r w:rsidR="00C60F70">
        <w:rPr>
          <w:lang w:eastAsia="zh-CN"/>
        </w:rPr>
        <w:t xml:space="preserve"> for standardized data collection framework</w:t>
      </w:r>
      <w:r>
        <w:rPr>
          <w:lang w:eastAsia="zh-CN"/>
        </w:rPr>
        <w:t>:</w:t>
      </w:r>
    </w:p>
    <w:p w14:paraId="6B4DD064" w14:textId="77777777" w:rsidR="00E47FEB" w:rsidRDefault="00E47FEB" w:rsidP="003059DE">
      <w:pPr>
        <w:pStyle w:val="Obs-prop"/>
        <w:numPr>
          <w:ilvl w:val="0"/>
          <w:numId w:val="8"/>
        </w:numPr>
        <w:spacing w:after="0"/>
        <w:rPr>
          <w:rFonts w:eastAsiaTheme="minorEastAsia"/>
          <w:lang w:eastAsia="zh-CN"/>
        </w:rPr>
      </w:pPr>
      <w:r>
        <w:rPr>
          <w:rFonts w:eastAsiaTheme="minorEastAsia"/>
          <w:lang w:eastAsia="zh-CN"/>
        </w:rPr>
        <w:t>Efficient UE participation of data collection for NW-side use cases</w:t>
      </w:r>
    </w:p>
    <w:p w14:paraId="23406D96" w14:textId="22ECA99D" w:rsidR="00E47FEB" w:rsidRDefault="00E47FEB" w:rsidP="003059DE">
      <w:pPr>
        <w:pStyle w:val="Obs-prop"/>
        <w:numPr>
          <w:ilvl w:val="1"/>
          <w:numId w:val="8"/>
        </w:numPr>
        <w:spacing w:after="0"/>
        <w:rPr>
          <w:rFonts w:eastAsiaTheme="minorEastAsia"/>
          <w:lang w:eastAsia="zh-CN"/>
        </w:rPr>
      </w:pPr>
      <w:r>
        <w:rPr>
          <w:rFonts w:eastAsiaTheme="minorEastAsia"/>
          <w:lang w:eastAsia="zh-CN"/>
        </w:rPr>
        <w:t>O</w:t>
      </w:r>
      <w:r w:rsidRPr="00264535">
        <w:rPr>
          <w:rFonts w:eastAsiaTheme="minorEastAsia"/>
          <w:lang w:eastAsia="zh-CN"/>
        </w:rPr>
        <w:t>nly collect UE available data whenever possible without additional UE measurement</w:t>
      </w:r>
      <w:r>
        <w:rPr>
          <w:rFonts w:eastAsiaTheme="minorEastAsia"/>
          <w:lang w:eastAsia="zh-CN"/>
        </w:rPr>
        <w:t>;</w:t>
      </w:r>
    </w:p>
    <w:p w14:paraId="29129C2F" w14:textId="70EDE21F" w:rsidR="009C48B9" w:rsidRPr="00572B4F" w:rsidRDefault="009C48B9" w:rsidP="003059DE">
      <w:pPr>
        <w:pStyle w:val="Obs-prop"/>
        <w:numPr>
          <w:ilvl w:val="1"/>
          <w:numId w:val="8"/>
        </w:numPr>
        <w:spacing w:after="0"/>
        <w:rPr>
          <w:rFonts w:eastAsiaTheme="minorEastAsia"/>
          <w:lang w:eastAsia="zh-CN"/>
        </w:rPr>
      </w:pPr>
      <w:r w:rsidRPr="00572B4F">
        <w:rPr>
          <w:rFonts w:eastAsiaTheme="minorEastAsia"/>
          <w:lang w:eastAsia="zh-CN"/>
        </w:rPr>
        <w:t xml:space="preserve">Optionally support data logging with a shared memory </w:t>
      </w:r>
      <w:r w:rsidR="0033741C" w:rsidRPr="00572B4F">
        <w:rPr>
          <w:rFonts w:eastAsiaTheme="minorEastAsia"/>
          <w:lang w:eastAsia="zh-CN"/>
        </w:rPr>
        <w:t>across</w:t>
      </w:r>
      <w:r w:rsidRPr="00572B4F">
        <w:rPr>
          <w:rFonts w:eastAsiaTheme="minorEastAsia"/>
          <w:lang w:eastAsia="zh-CN"/>
        </w:rPr>
        <w:t xml:space="preserve"> all NW-side use cases;</w:t>
      </w:r>
    </w:p>
    <w:p w14:paraId="79B8E4A3" w14:textId="2E789663" w:rsidR="00E47FEB" w:rsidRDefault="00E47FEB" w:rsidP="003059DE">
      <w:pPr>
        <w:pStyle w:val="Obs-prop"/>
        <w:numPr>
          <w:ilvl w:val="1"/>
          <w:numId w:val="8"/>
        </w:numPr>
        <w:spacing w:after="0"/>
        <w:rPr>
          <w:rFonts w:eastAsiaTheme="minorEastAsia"/>
          <w:lang w:eastAsia="zh-CN"/>
        </w:rPr>
      </w:pPr>
      <w:r>
        <w:rPr>
          <w:rFonts w:eastAsiaTheme="minorEastAsia"/>
          <w:lang w:eastAsia="zh-CN"/>
        </w:rPr>
        <w:t xml:space="preserve">Avoid duplicate measurements </w:t>
      </w:r>
      <w:r w:rsidR="00C156D1">
        <w:rPr>
          <w:rFonts w:eastAsiaTheme="minorEastAsia"/>
          <w:lang w:eastAsia="zh-CN"/>
        </w:rPr>
        <w:t xml:space="preserve">and reporting </w:t>
      </w:r>
      <w:r>
        <w:rPr>
          <w:rFonts w:eastAsiaTheme="minorEastAsia"/>
          <w:lang w:eastAsia="zh-CN"/>
        </w:rPr>
        <w:t>for same producer/consumer;</w:t>
      </w:r>
    </w:p>
    <w:p w14:paraId="4EC0ABC7" w14:textId="00DAB74B" w:rsidR="00384BC3" w:rsidRDefault="008904B6" w:rsidP="003059DE">
      <w:pPr>
        <w:pStyle w:val="Obs-prop"/>
        <w:numPr>
          <w:ilvl w:val="0"/>
          <w:numId w:val="8"/>
        </w:numPr>
        <w:spacing w:after="0"/>
        <w:rPr>
          <w:rFonts w:eastAsiaTheme="minorEastAsia"/>
          <w:lang w:eastAsia="zh-CN"/>
        </w:rPr>
      </w:pPr>
      <w:r>
        <w:rPr>
          <w:rFonts w:eastAsiaTheme="minorEastAsia"/>
          <w:lang w:eastAsia="zh-CN"/>
        </w:rPr>
        <w:t>Network to r</w:t>
      </w:r>
      <w:r w:rsidR="00384BC3" w:rsidRPr="00F00ED0">
        <w:rPr>
          <w:rFonts w:eastAsiaTheme="minorEastAsia"/>
          <w:lang w:eastAsia="zh-CN"/>
        </w:rPr>
        <w:t>espect UE preference</w:t>
      </w:r>
      <w:r w:rsidR="008C7DFE">
        <w:rPr>
          <w:rFonts w:eastAsiaTheme="minorEastAsia"/>
          <w:lang w:eastAsia="zh-CN"/>
        </w:rPr>
        <w:t xml:space="preserve"> for starting/stopping </w:t>
      </w:r>
      <w:r w:rsidR="00384BC3" w:rsidRPr="00F00ED0">
        <w:rPr>
          <w:rFonts w:eastAsiaTheme="minorEastAsia"/>
          <w:lang w:eastAsia="zh-CN"/>
        </w:rPr>
        <w:t>data collection for NW-side use cases</w:t>
      </w:r>
      <w:r>
        <w:rPr>
          <w:rFonts w:eastAsiaTheme="minorEastAsia"/>
          <w:lang w:eastAsia="zh-CN"/>
        </w:rPr>
        <w:t xml:space="preserve"> with </w:t>
      </w:r>
      <w:r w:rsidRPr="008904B6">
        <w:rPr>
          <w:rFonts w:eastAsiaTheme="minorEastAsia"/>
          <w:lang w:eastAsia="zh-CN"/>
        </w:rPr>
        <w:t>a high-level specified network behaviour that the network should respect/follow the received UAI for network configuration</w:t>
      </w:r>
      <w:r w:rsidR="00384BC3" w:rsidRPr="00F00ED0">
        <w:rPr>
          <w:rFonts w:eastAsiaTheme="minorEastAsia"/>
          <w:lang w:eastAsia="zh-CN"/>
        </w:rPr>
        <w:t>;</w:t>
      </w:r>
    </w:p>
    <w:p w14:paraId="5B55FFEB" w14:textId="1778FFC5" w:rsidR="00401ACA" w:rsidRPr="00F00ED0" w:rsidRDefault="00401ACA" w:rsidP="00B52FFE">
      <w:pPr>
        <w:pStyle w:val="Obs-prop"/>
        <w:numPr>
          <w:ilvl w:val="0"/>
          <w:numId w:val="8"/>
        </w:numPr>
        <w:rPr>
          <w:rFonts w:eastAsiaTheme="minorEastAsia"/>
          <w:lang w:eastAsia="zh-CN"/>
        </w:rPr>
      </w:pPr>
      <w:r w:rsidRPr="00F00ED0">
        <w:rPr>
          <w:rFonts w:eastAsiaTheme="minorEastAsia"/>
          <w:lang w:eastAsia="zh-CN"/>
        </w:rPr>
        <w:t xml:space="preserve">RAN2 </w:t>
      </w:r>
      <w:r w:rsidR="00DE6794">
        <w:rPr>
          <w:rFonts w:eastAsiaTheme="minorEastAsia"/>
          <w:lang w:eastAsia="zh-CN"/>
        </w:rPr>
        <w:t>to first conclude</w:t>
      </w:r>
      <w:r w:rsidR="001C63E5" w:rsidRPr="00F00ED0">
        <w:rPr>
          <w:rFonts w:eastAsiaTheme="minorEastAsia"/>
          <w:lang w:eastAsia="zh-CN"/>
        </w:rPr>
        <w:t xml:space="preserve"> the study </w:t>
      </w:r>
      <w:r w:rsidRPr="00F00ED0">
        <w:rPr>
          <w:rFonts w:eastAsiaTheme="minorEastAsia"/>
          <w:lang w:eastAsia="zh-CN"/>
        </w:rPr>
        <w:t>on sensing use cases and its required sensing data type(s)</w:t>
      </w:r>
      <w:r w:rsidR="00DE6794">
        <w:rPr>
          <w:rFonts w:eastAsiaTheme="minorEastAsia"/>
          <w:lang w:eastAsia="zh-CN"/>
        </w:rPr>
        <w:t xml:space="preserve">, then discuss whether </w:t>
      </w:r>
      <w:r w:rsidR="00DE6794" w:rsidRPr="00F00ED0">
        <w:rPr>
          <w:rFonts w:eastAsiaTheme="minorEastAsia"/>
          <w:lang w:eastAsia="zh-CN"/>
        </w:rPr>
        <w:t xml:space="preserve">MNO controllability and visibility requirements </w:t>
      </w:r>
      <w:r w:rsidR="00DE6794">
        <w:rPr>
          <w:rFonts w:eastAsiaTheme="minorEastAsia"/>
          <w:lang w:eastAsia="zh-CN"/>
        </w:rPr>
        <w:t>is needed for</w:t>
      </w:r>
      <w:r w:rsidR="00DE6794" w:rsidRPr="00F00ED0">
        <w:rPr>
          <w:rFonts w:eastAsiaTheme="minorEastAsia"/>
          <w:lang w:eastAsia="zh-CN"/>
        </w:rPr>
        <w:t xml:space="preserve"> sensing data </w:t>
      </w:r>
      <w:r w:rsidR="00DE6794">
        <w:rPr>
          <w:rFonts w:eastAsiaTheme="minorEastAsia"/>
          <w:lang w:eastAsia="zh-CN"/>
        </w:rPr>
        <w:t>or not case by case</w:t>
      </w:r>
      <w:r w:rsidRPr="00F00ED0">
        <w:rPr>
          <w:rFonts w:eastAsiaTheme="minorEastAsia"/>
          <w:lang w:eastAsia="zh-CN"/>
        </w:rPr>
        <w:t>.</w:t>
      </w:r>
    </w:p>
    <w:p w14:paraId="6BAFC776" w14:textId="47CEBA77" w:rsidR="003059DE" w:rsidRDefault="003059DE" w:rsidP="00B30000">
      <w:pPr>
        <w:pStyle w:val="Heading2"/>
        <w:rPr>
          <w:lang w:eastAsia="zh-CN"/>
        </w:rPr>
      </w:pPr>
      <w:r>
        <w:rPr>
          <w:lang w:eastAsia="zh-CN"/>
        </w:rPr>
        <w:t>Data Types</w:t>
      </w:r>
    </w:p>
    <w:p w14:paraId="356384D0" w14:textId="77777777" w:rsidR="00400076" w:rsidRDefault="00400076" w:rsidP="00400076">
      <w:pPr>
        <w:rPr>
          <w:lang w:val="en-GB" w:eastAsia="zh-CN"/>
        </w:rPr>
      </w:pPr>
      <w:r>
        <w:rPr>
          <w:rFonts w:hint="eastAsia"/>
          <w:lang w:val="en-GB" w:eastAsia="zh-CN"/>
        </w:rPr>
        <w:t>W</w:t>
      </w:r>
      <w:r>
        <w:rPr>
          <w:lang w:val="en-GB" w:eastAsia="zh-CN"/>
        </w:rPr>
        <w:t xml:space="preserve">ith the diverse service growth, explosive data growth brings the requirement for network to collect and transfer data supporting various services in 6GR. Services which need data collection and transfer includes the following cases: </w:t>
      </w:r>
    </w:p>
    <w:p w14:paraId="45EAE240" w14:textId="77777777" w:rsidR="00400076" w:rsidRPr="00083E6F" w:rsidRDefault="00400076" w:rsidP="00400076">
      <w:pPr>
        <w:pStyle w:val="ListParagraph"/>
        <w:numPr>
          <w:ilvl w:val="0"/>
          <w:numId w:val="25"/>
        </w:numPr>
        <w:rPr>
          <w:rFonts w:ascii="Times New Roman" w:hAnsi="Times New Roman"/>
          <w:sz w:val="20"/>
          <w:szCs w:val="20"/>
          <w:lang w:val="en-GB" w:eastAsia="zh-CN"/>
        </w:rPr>
      </w:pPr>
      <w:r>
        <w:rPr>
          <w:rFonts w:ascii="Times New Roman" w:hAnsi="Times New Roman"/>
          <w:sz w:val="20"/>
          <w:szCs w:val="20"/>
          <w:lang w:val="en-GB" w:eastAsia="zh-CN"/>
        </w:rPr>
        <w:t>D</w:t>
      </w:r>
      <w:r w:rsidRPr="00083E6F">
        <w:rPr>
          <w:rFonts w:ascii="Times New Roman" w:hAnsi="Times New Roman"/>
          <w:sz w:val="20"/>
          <w:szCs w:val="20"/>
          <w:lang w:val="en-GB" w:eastAsia="zh-CN"/>
        </w:rPr>
        <w:t>ata for network operation and management optimization</w:t>
      </w:r>
      <w:r>
        <w:rPr>
          <w:rFonts w:ascii="Times New Roman" w:hAnsi="Times New Roman"/>
          <w:sz w:val="20"/>
          <w:szCs w:val="20"/>
          <w:lang w:val="en-GB" w:eastAsia="zh-CN"/>
        </w:rPr>
        <w:t xml:space="preserve"> (e.g., SON/MDT)</w:t>
      </w:r>
      <w:r w:rsidRPr="00083E6F">
        <w:rPr>
          <w:rFonts w:ascii="Times New Roman" w:hAnsi="Times New Roman"/>
          <w:sz w:val="20"/>
          <w:szCs w:val="20"/>
          <w:lang w:val="en-GB" w:eastAsia="zh-CN"/>
        </w:rPr>
        <w:t>;</w:t>
      </w:r>
    </w:p>
    <w:p w14:paraId="5EF67E0D" w14:textId="77777777" w:rsidR="00400076" w:rsidRPr="00083E6F" w:rsidRDefault="00400076" w:rsidP="00400076">
      <w:pPr>
        <w:pStyle w:val="ListParagraph"/>
        <w:numPr>
          <w:ilvl w:val="0"/>
          <w:numId w:val="25"/>
        </w:numPr>
        <w:rPr>
          <w:rFonts w:ascii="Times New Roman" w:hAnsi="Times New Roman"/>
          <w:sz w:val="20"/>
          <w:szCs w:val="20"/>
          <w:lang w:val="en-GB" w:eastAsia="zh-CN"/>
        </w:rPr>
      </w:pPr>
      <w:r>
        <w:rPr>
          <w:rFonts w:ascii="Times New Roman" w:hAnsi="Times New Roman"/>
          <w:sz w:val="20"/>
          <w:szCs w:val="20"/>
          <w:lang w:val="en-GB" w:eastAsia="zh-CN"/>
        </w:rPr>
        <w:t>D</w:t>
      </w:r>
      <w:r w:rsidRPr="00083E6F">
        <w:rPr>
          <w:rFonts w:ascii="Times New Roman" w:hAnsi="Times New Roman"/>
          <w:sz w:val="20"/>
          <w:szCs w:val="20"/>
          <w:lang w:val="en-GB" w:eastAsia="zh-CN"/>
        </w:rPr>
        <w:t>ata for user experience improvement</w:t>
      </w:r>
      <w:r>
        <w:rPr>
          <w:rFonts w:ascii="Times New Roman" w:hAnsi="Times New Roman"/>
          <w:sz w:val="20"/>
          <w:szCs w:val="20"/>
          <w:lang w:val="en-GB" w:eastAsia="zh-CN"/>
        </w:rPr>
        <w:t xml:space="preserve"> (e.g., </w:t>
      </w:r>
      <w:proofErr w:type="spellStart"/>
      <w:r>
        <w:rPr>
          <w:rFonts w:ascii="Times New Roman" w:hAnsi="Times New Roman"/>
          <w:sz w:val="20"/>
          <w:szCs w:val="20"/>
          <w:lang w:val="en-GB" w:eastAsia="zh-CN"/>
        </w:rPr>
        <w:t>QoE</w:t>
      </w:r>
      <w:proofErr w:type="spellEnd"/>
      <w:r>
        <w:rPr>
          <w:rFonts w:ascii="Times New Roman" w:hAnsi="Times New Roman"/>
          <w:sz w:val="20"/>
          <w:szCs w:val="20"/>
          <w:lang w:val="en-GB" w:eastAsia="zh-CN"/>
        </w:rPr>
        <w:t>)</w:t>
      </w:r>
      <w:r w:rsidRPr="00083E6F">
        <w:rPr>
          <w:rFonts w:ascii="Times New Roman" w:hAnsi="Times New Roman"/>
          <w:sz w:val="20"/>
          <w:szCs w:val="20"/>
          <w:lang w:val="en-GB" w:eastAsia="zh-CN"/>
        </w:rPr>
        <w:t>;</w:t>
      </w:r>
    </w:p>
    <w:p w14:paraId="314E9988" w14:textId="77777777" w:rsidR="00400076" w:rsidRDefault="00400076" w:rsidP="00400076">
      <w:pPr>
        <w:pStyle w:val="ListParagraph"/>
        <w:numPr>
          <w:ilvl w:val="0"/>
          <w:numId w:val="25"/>
        </w:numPr>
        <w:rPr>
          <w:rFonts w:ascii="Times New Roman" w:hAnsi="Times New Roman"/>
          <w:sz w:val="20"/>
          <w:szCs w:val="20"/>
          <w:lang w:val="en-GB" w:eastAsia="zh-CN"/>
        </w:rPr>
      </w:pPr>
      <w:r>
        <w:rPr>
          <w:rFonts w:ascii="Times New Roman" w:hAnsi="Times New Roman"/>
          <w:sz w:val="20"/>
          <w:szCs w:val="20"/>
          <w:lang w:val="en-GB" w:eastAsia="zh-CN"/>
        </w:rPr>
        <w:t>D</w:t>
      </w:r>
      <w:r w:rsidRPr="00083E6F">
        <w:rPr>
          <w:rFonts w:ascii="Times New Roman" w:hAnsi="Times New Roman"/>
          <w:sz w:val="20"/>
          <w:szCs w:val="20"/>
          <w:lang w:val="en-GB" w:eastAsia="zh-CN"/>
        </w:rPr>
        <w:t xml:space="preserve">ata for enabling new service(s) (e.g., AI/ML, sensing, etc). </w:t>
      </w:r>
    </w:p>
    <w:p w14:paraId="2F64C3F5" w14:textId="77777777" w:rsidR="00400076" w:rsidRDefault="00400076" w:rsidP="00400076">
      <w:pPr>
        <w:rPr>
          <w:lang w:val="en-GB" w:eastAsia="zh-CN"/>
        </w:rPr>
      </w:pPr>
      <w:r>
        <w:rPr>
          <w:rFonts w:hint="eastAsia"/>
          <w:lang w:val="en-GB" w:eastAsia="zh-CN"/>
        </w:rPr>
        <w:t>I</w:t>
      </w:r>
      <w:r>
        <w:rPr>
          <w:lang w:val="en-GB" w:eastAsia="zh-CN"/>
        </w:rPr>
        <w:t>t was agreed in RAN2 #131bis meeting to consider following aspects for diverse data types:</w:t>
      </w:r>
    </w:p>
    <w:tbl>
      <w:tblPr>
        <w:tblStyle w:val="TableGrid"/>
        <w:tblW w:w="0" w:type="auto"/>
        <w:tblLook w:val="04A0" w:firstRow="1" w:lastRow="0" w:firstColumn="1" w:lastColumn="0" w:noHBand="0" w:noVBand="1"/>
      </w:tblPr>
      <w:tblGrid>
        <w:gridCol w:w="9350"/>
      </w:tblGrid>
      <w:tr w:rsidR="00400076" w14:paraId="4E8F181D" w14:textId="77777777" w:rsidTr="00382083">
        <w:tc>
          <w:tcPr>
            <w:tcW w:w="9350" w:type="dxa"/>
          </w:tcPr>
          <w:p w14:paraId="47BE67C5" w14:textId="77777777" w:rsidR="00400076" w:rsidRDefault="00400076" w:rsidP="00382083">
            <w:pPr>
              <w:pStyle w:val="Agreement"/>
              <w:numPr>
                <w:ilvl w:val="0"/>
                <w:numId w:val="0"/>
              </w:numPr>
              <w:overflowPunct/>
              <w:autoSpaceDE/>
              <w:autoSpaceDN/>
              <w:adjustRightInd/>
              <w:spacing w:before="60" w:after="0"/>
              <w:ind w:left="720" w:hanging="360"/>
              <w:textAlignment w:val="auto"/>
            </w:pPr>
            <w:r w:rsidRPr="00EC1BF1">
              <w:rPr>
                <w:lang w:val="en-GB"/>
              </w:rPr>
              <w:t>3.</w:t>
            </w:r>
            <w:r w:rsidRPr="00EC1BF1">
              <w:rPr>
                <w:lang w:val="en-GB"/>
              </w:rPr>
              <w:tab/>
              <w:t>Study termination points (</w:t>
            </w:r>
            <w:proofErr w:type="gramStart"/>
            <w:r w:rsidRPr="00EC1BF1">
              <w:rPr>
                <w:lang w:val="en-GB"/>
              </w:rPr>
              <w:t>i.e.</w:t>
            </w:r>
            <w:proofErr w:type="gramEnd"/>
            <w:r w:rsidRPr="00EC1BF1">
              <w:rPr>
                <w:lang w:val="en-GB"/>
              </w:rPr>
              <w:t xml:space="preserve"> understand who are producers, consumers of the data, data collection points.  Understand requirements of use cases sensing, </w:t>
            </w:r>
            <w:proofErr w:type="spellStart"/>
            <w:r w:rsidRPr="00EC1BF1">
              <w:rPr>
                <w:lang w:val="en-GB"/>
              </w:rPr>
              <w:t>aI</w:t>
            </w:r>
            <w:proofErr w:type="spellEnd"/>
            <w:r w:rsidRPr="00EC1BF1">
              <w:rPr>
                <w:lang w:val="en-GB"/>
              </w:rPr>
              <w:t>/ml, son/</w:t>
            </w:r>
            <w:proofErr w:type="spellStart"/>
            <w:r w:rsidRPr="00EC1BF1">
              <w:rPr>
                <w:lang w:val="en-GB"/>
              </w:rPr>
              <w:t>mdt</w:t>
            </w:r>
            <w:proofErr w:type="spellEnd"/>
            <w:r w:rsidRPr="00EC1BF1">
              <w:rPr>
                <w:lang w:val="en-GB"/>
              </w:rPr>
              <w:t xml:space="preserve">, </w:t>
            </w:r>
            <w:proofErr w:type="spellStart"/>
            <w:r w:rsidRPr="00EC1BF1">
              <w:rPr>
                <w:lang w:val="en-GB"/>
              </w:rPr>
              <w:t>QoE</w:t>
            </w:r>
            <w:proofErr w:type="spellEnd"/>
            <w:r w:rsidRPr="00EC1BF1">
              <w:rPr>
                <w:lang w:val="en-GB"/>
              </w:rPr>
              <w:t xml:space="preserve"> etc) and protocol used for data transfer (</w:t>
            </w:r>
            <w:proofErr w:type="gramStart"/>
            <w:r w:rsidRPr="00EC1BF1">
              <w:rPr>
                <w:lang w:val="en-GB"/>
              </w:rPr>
              <w:t>e.g.</w:t>
            </w:r>
            <w:proofErr w:type="gramEnd"/>
            <w:r w:rsidRPr="00EC1BF1">
              <w:rPr>
                <w:lang w:val="en-GB"/>
              </w:rPr>
              <w:t xml:space="preserve"> IP vs. non-IP).</w:t>
            </w:r>
          </w:p>
          <w:p w14:paraId="6E9FBB44" w14:textId="77777777" w:rsidR="00400076" w:rsidRDefault="00400076" w:rsidP="00382083">
            <w:pPr>
              <w:pStyle w:val="Agreement"/>
              <w:numPr>
                <w:ilvl w:val="0"/>
                <w:numId w:val="27"/>
              </w:numPr>
              <w:overflowPunct/>
              <w:autoSpaceDE/>
              <w:autoSpaceDN/>
              <w:adjustRightInd/>
              <w:spacing w:before="60" w:after="0"/>
              <w:textAlignment w:val="auto"/>
            </w:pPr>
            <w:r>
              <w:t>For next meeting companies can consider at least the following aspects:</w:t>
            </w:r>
          </w:p>
          <w:p w14:paraId="00E02395" w14:textId="77777777" w:rsidR="00400076" w:rsidRPr="00EC1BF1" w:rsidRDefault="00400076" w:rsidP="00382083">
            <w:pPr>
              <w:pStyle w:val="Doc-text2"/>
              <w:numPr>
                <w:ilvl w:val="0"/>
                <w:numId w:val="29"/>
              </w:numPr>
              <w:rPr>
                <w:lang w:val="en-GB"/>
              </w:rPr>
            </w:pPr>
            <w:r w:rsidRPr="00EC1BF1">
              <w:rPr>
                <w:lang w:val="en-GB"/>
              </w:rPr>
              <w:t xml:space="preserve">Diverse types of data and its services/use case scenarios (e.g., AI/ML related data, sensing data, </w:t>
            </w:r>
            <w:proofErr w:type="spellStart"/>
            <w:r w:rsidRPr="00EC1BF1">
              <w:rPr>
                <w:lang w:val="en-GB"/>
              </w:rPr>
              <w:t>QoE</w:t>
            </w:r>
            <w:proofErr w:type="spellEnd"/>
            <w:r w:rsidRPr="00EC1BF1">
              <w:rPr>
                <w:lang w:val="en-GB"/>
              </w:rPr>
              <w:t xml:space="preserve">, SON/MDT, etc); </w:t>
            </w:r>
          </w:p>
          <w:p w14:paraId="31C1B29E" w14:textId="77777777" w:rsidR="00400076" w:rsidRPr="00EC1BF1" w:rsidRDefault="00400076" w:rsidP="00382083">
            <w:pPr>
              <w:pStyle w:val="Doc-text2"/>
              <w:numPr>
                <w:ilvl w:val="1"/>
                <w:numId w:val="28"/>
              </w:numPr>
              <w:rPr>
                <w:lang w:val="en-GB"/>
              </w:rPr>
            </w:pPr>
            <w:r w:rsidRPr="00EC1BF1">
              <w:rPr>
                <w:lang w:val="en-GB"/>
              </w:rPr>
              <w:t xml:space="preserve">For each type of data, study: </w:t>
            </w:r>
          </w:p>
          <w:p w14:paraId="6EEE26AC" w14:textId="77777777" w:rsidR="00400076" w:rsidRPr="008926C0" w:rsidRDefault="00400076" w:rsidP="00382083">
            <w:pPr>
              <w:pStyle w:val="Doc-text2"/>
              <w:numPr>
                <w:ilvl w:val="1"/>
                <w:numId w:val="28"/>
              </w:numPr>
            </w:pPr>
            <w:r w:rsidRPr="008926C0">
              <w:t xml:space="preserve">Applicable use case(s) </w:t>
            </w:r>
          </w:p>
          <w:p w14:paraId="414E8092" w14:textId="77777777" w:rsidR="00400076" w:rsidRPr="00EC1BF1" w:rsidRDefault="00400076" w:rsidP="00382083">
            <w:pPr>
              <w:pStyle w:val="Doc-text2"/>
              <w:numPr>
                <w:ilvl w:val="1"/>
                <w:numId w:val="28"/>
              </w:numPr>
              <w:rPr>
                <w:lang w:val="en-GB"/>
              </w:rPr>
            </w:pPr>
            <w:r w:rsidRPr="00EC1BF1">
              <w:rPr>
                <w:lang w:val="en-GB"/>
              </w:rPr>
              <w:t xml:space="preserve">End point pairs (i.e., producer and consumer), including UE and RAN, UE and CN, RAN and CN, RAN and OAM; </w:t>
            </w:r>
          </w:p>
          <w:p w14:paraId="7BA72871" w14:textId="77777777" w:rsidR="00400076" w:rsidRPr="00EC1BF1" w:rsidRDefault="00400076" w:rsidP="00382083">
            <w:pPr>
              <w:pStyle w:val="Doc-text2"/>
              <w:numPr>
                <w:ilvl w:val="1"/>
                <w:numId w:val="28"/>
              </w:numPr>
              <w:rPr>
                <w:lang w:val="en-GB"/>
              </w:rPr>
            </w:pPr>
            <w:r w:rsidRPr="00EC1BF1">
              <w:rPr>
                <w:rFonts w:hint="eastAsia"/>
                <w:lang w:val="en-GB"/>
              </w:rPr>
              <w:t>D</w:t>
            </w:r>
            <w:r w:rsidRPr="00EC1BF1">
              <w:rPr>
                <w:lang w:val="en-GB"/>
              </w:rPr>
              <w:t xml:space="preserve">ata size in a single reporting and total data size </w:t>
            </w:r>
          </w:p>
          <w:p w14:paraId="56C77B39" w14:textId="77777777" w:rsidR="00400076" w:rsidRPr="008926C0" w:rsidRDefault="00400076" w:rsidP="00382083">
            <w:pPr>
              <w:pStyle w:val="Doc-text2"/>
              <w:numPr>
                <w:ilvl w:val="1"/>
                <w:numId w:val="28"/>
              </w:numPr>
            </w:pPr>
            <w:r w:rsidRPr="008926C0">
              <w:t xml:space="preserve">Frequency of data reporting; </w:t>
            </w:r>
          </w:p>
          <w:p w14:paraId="3DCF236E" w14:textId="77777777" w:rsidR="00400076" w:rsidRPr="00F66E44" w:rsidRDefault="00400076" w:rsidP="00382083">
            <w:pPr>
              <w:pStyle w:val="Doc-text2"/>
              <w:numPr>
                <w:ilvl w:val="1"/>
                <w:numId w:val="28"/>
              </w:numPr>
              <w:rPr>
                <w:lang w:val="en-GB"/>
              </w:rPr>
            </w:pPr>
            <w:r w:rsidRPr="00EC1BF1">
              <w:rPr>
                <w:lang w:val="en-GB"/>
              </w:rPr>
              <w:t xml:space="preserve">QoS requirements (e.g., latency, priority, GBR, packet error rate, etc); </w:t>
            </w:r>
          </w:p>
        </w:tc>
      </w:tr>
    </w:tbl>
    <w:p w14:paraId="629CF29D" w14:textId="77777777" w:rsidR="00400076" w:rsidRDefault="00400076" w:rsidP="00400076">
      <w:pPr>
        <w:rPr>
          <w:lang w:val="en-GB" w:eastAsia="zh-CN"/>
        </w:rPr>
      </w:pPr>
      <w:r>
        <w:rPr>
          <w:lang w:val="en-GB" w:eastAsia="zh-CN"/>
        </w:rPr>
        <w:t>Before discussing the data types, several point to clarity:</w:t>
      </w:r>
    </w:p>
    <w:p w14:paraId="3A146852" w14:textId="77777777" w:rsidR="00400076" w:rsidRDefault="00400076" w:rsidP="00400076">
      <w:pPr>
        <w:rPr>
          <w:lang w:val="en-GB" w:eastAsia="zh-CN"/>
        </w:rPr>
      </w:pPr>
      <w:r>
        <w:rPr>
          <w:lang w:val="en-GB" w:eastAsia="zh-CN"/>
        </w:rPr>
        <w:t xml:space="preserve">During RAN2 #131bis meeting discussion, there were some discussions on </w:t>
      </w:r>
      <w:r w:rsidRPr="00382083">
        <w:rPr>
          <w:i/>
          <w:iCs/>
          <w:u w:val="single"/>
          <w:lang w:val="en-GB" w:eastAsia="zh-CN"/>
        </w:rPr>
        <w:t>whether there’s any ambiguity between measurements and data to be discussed under data collection framework</w:t>
      </w:r>
      <w:r>
        <w:rPr>
          <w:lang w:val="en-GB" w:eastAsia="zh-CN"/>
        </w:rPr>
        <w:t xml:space="preserve">. In our understanding, all data generated by 3GPP air interface are either </w:t>
      </w:r>
      <w:r w:rsidRPr="005B383C">
        <w:rPr>
          <w:b/>
          <w:bCs/>
          <w:lang w:val="en-GB" w:eastAsia="zh-CN"/>
        </w:rPr>
        <w:t>measurement data</w:t>
      </w:r>
      <w:r>
        <w:rPr>
          <w:lang w:val="en-GB" w:eastAsia="zh-CN"/>
        </w:rPr>
        <w:t xml:space="preserve"> or </w:t>
      </w:r>
      <w:r w:rsidRPr="005B383C">
        <w:rPr>
          <w:rFonts w:hint="eastAsia"/>
          <w:b/>
          <w:bCs/>
          <w:lang w:val="en-GB" w:eastAsia="zh-CN"/>
        </w:rPr>
        <w:t>m</w:t>
      </w:r>
      <w:r w:rsidRPr="005B383C">
        <w:rPr>
          <w:b/>
          <w:bCs/>
          <w:lang w:val="en-GB" w:eastAsia="zh-CN"/>
        </w:rPr>
        <w:t>easurement-variant data</w:t>
      </w:r>
      <w:r>
        <w:rPr>
          <w:lang w:val="en-GB" w:eastAsia="zh-CN"/>
        </w:rPr>
        <w:t xml:space="preserve">. </w:t>
      </w:r>
      <w:r w:rsidRPr="00382083">
        <w:rPr>
          <w:b/>
          <w:bCs/>
          <w:lang w:val="en-GB" w:eastAsia="zh-CN"/>
        </w:rPr>
        <w:t>Measurement data</w:t>
      </w:r>
      <w:r>
        <w:rPr>
          <w:lang w:val="en-GB" w:eastAsia="zh-CN"/>
        </w:rPr>
        <w:t xml:space="preserve"> refers to any data generated based on measuring reference signals. For example, RRM measurement, L1-RSRP, CSI feedback, etc. </w:t>
      </w:r>
      <w:r w:rsidRPr="00382083">
        <w:rPr>
          <w:b/>
          <w:bCs/>
          <w:lang w:val="en-GB" w:eastAsia="zh-CN"/>
        </w:rPr>
        <w:t>Measurement-variant data</w:t>
      </w:r>
      <w:r>
        <w:rPr>
          <w:lang w:val="en-GB" w:eastAsia="zh-CN"/>
        </w:rPr>
        <w:t xml:space="preserve"> means the data after post-processing of measurement data. This may include logging of measurement data, statistic based on measurement data (e.g., RA report, HOF report, etc), etc. It is straightforward that measurement framework and/or CSI framework can be used for measurement data configuration and reporting (which is discussed in the companion contribution [8]). For measurement-variant data, the data collection framework may be needed to support data transfer between different terminations and different use cases.</w:t>
      </w:r>
    </w:p>
    <w:p w14:paraId="3BF2F239" w14:textId="77777777" w:rsidR="00400076" w:rsidRDefault="00400076" w:rsidP="00400076">
      <w:pPr>
        <w:pStyle w:val="Obs-prop"/>
        <w:spacing w:after="0"/>
        <w:rPr>
          <w:lang w:eastAsia="zh-CN"/>
        </w:rPr>
      </w:pPr>
      <w:r>
        <w:rPr>
          <w:rFonts w:hint="eastAsia"/>
          <w:lang w:eastAsia="zh-CN"/>
        </w:rPr>
        <w:t>O</w:t>
      </w:r>
      <w:r>
        <w:rPr>
          <w:lang w:eastAsia="zh-CN"/>
        </w:rPr>
        <w:t xml:space="preserve">bservation 6: 3GPP generated data can be categorized into two types: </w:t>
      </w:r>
    </w:p>
    <w:p w14:paraId="724345C7" w14:textId="77777777" w:rsidR="00400076" w:rsidRDefault="00400076" w:rsidP="00400076">
      <w:pPr>
        <w:pStyle w:val="Obs-prop"/>
        <w:spacing w:after="0"/>
        <w:rPr>
          <w:lang w:eastAsia="zh-CN"/>
        </w:rPr>
      </w:pPr>
      <w:r>
        <w:rPr>
          <w:lang w:eastAsia="zh-CN"/>
        </w:rPr>
        <w:t xml:space="preserve">1) Measurement data (i.e., data generated based on measurement of reference signals) via measurement framework and/or CSI framework; </w:t>
      </w:r>
    </w:p>
    <w:p w14:paraId="19D8D1AA" w14:textId="77777777" w:rsidR="00400076" w:rsidRDefault="00400076" w:rsidP="00400076">
      <w:pPr>
        <w:pStyle w:val="Obs-prop"/>
        <w:rPr>
          <w:lang w:eastAsia="zh-CN"/>
        </w:rPr>
      </w:pPr>
      <w:r>
        <w:rPr>
          <w:lang w:eastAsia="zh-CN"/>
        </w:rPr>
        <w:lastRenderedPageBreak/>
        <w:t>2) Measurement-variant data (i.e., data after post-processing (e.g., logging, statistic, etc)) via potential new data collection framework.</w:t>
      </w:r>
    </w:p>
    <w:p w14:paraId="2DF02FAA" w14:textId="77777777" w:rsidR="00400076" w:rsidRDefault="00400076" w:rsidP="00400076">
      <w:pPr>
        <w:rPr>
          <w:lang w:val="en-GB" w:eastAsia="zh-CN"/>
        </w:rPr>
      </w:pPr>
      <w:r>
        <w:rPr>
          <w:lang w:val="en-GB" w:eastAsia="zh-CN"/>
        </w:rPr>
        <w:t xml:space="preserve">Another key question is </w:t>
      </w:r>
      <w:r w:rsidRPr="00382083">
        <w:rPr>
          <w:i/>
          <w:iCs/>
          <w:u w:val="single"/>
          <w:lang w:val="en-GB" w:eastAsia="zh-CN"/>
        </w:rPr>
        <w:t>whether there’s a need to define QoS requirement for different types of data</w:t>
      </w:r>
      <w:r>
        <w:rPr>
          <w:lang w:val="en-GB" w:eastAsia="zh-CN"/>
        </w:rPr>
        <w:t>. In 5G, QoS characteristics are defined for traffic transferred via DRB, while only priority is defined for SRB. For 6G data transfer, whether to define QoS characteristics or only priority level depending on the data type and its use case.</w:t>
      </w:r>
    </w:p>
    <w:p w14:paraId="72615C7B" w14:textId="77777777" w:rsidR="00400076" w:rsidRDefault="00400076" w:rsidP="00400076">
      <w:pPr>
        <w:rPr>
          <w:lang w:val="en-GB" w:eastAsia="zh-CN"/>
        </w:rPr>
      </w:pPr>
      <w:r>
        <w:rPr>
          <w:lang w:val="en-GB" w:eastAsia="zh-CN"/>
        </w:rPr>
        <w:t xml:space="preserve">As defined by SA2, following QoS </w:t>
      </w:r>
      <w:r>
        <w:rPr>
          <w:rFonts w:hint="eastAsia"/>
          <w:lang w:val="en-GB" w:eastAsia="zh-CN"/>
        </w:rPr>
        <w:t>charact</w:t>
      </w:r>
      <w:r>
        <w:rPr>
          <w:lang w:val="en-GB" w:eastAsia="zh-CN"/>
        </w:rPr>
        <w:t>eristics are considered [x]:</w:t>
      </w:r>
    </w:p>
    <w:tbl>
      <w:tblPr>
        <w:tblStyle w:val="TableGrid"/>
        <w:tblW w:w="0" w:type="auto"/>
        <w:tblLook w:val="04A0" w:firstRow="1" w:lastRow="0" w:firstColumn="1" w:lastColumn="0" w:noHBand="0" w:noVBand="1"/>
      </w:tblPr>
      <w:tblGrid>
        <w:gridCol w:w="9350"/>
      </w:tblGrid>
      <w:tr w:rsidR="00400076" w14:paraId="51D181A6" w14:textId="77777777" w:rsidTr="00382083">
        <w:tc>
          <w:tcPr>
            <w:tcW w:w="9350" w:type="dxa"/>
          </w:tcPr>
          <w:p w14:paraId="1C25BEB7" w14:textId="77777777" w:rsidR="00400076" w:rsidRDefault="00400076" w:rsidP="00382083">
            <w:pPr>
              <w:pStyle w:val="B1"/>
              <w:rPr>
                <w:rFonts w:eastAsiaTheme="minorEastAsia"/>
              </w:rPr>
            </w:pPr>
            <w:r>
              <w:t>1</w:t>
            </w:r>
            <w:r>
              <w:tab/>
              <w:t>Resource type (Non-GBR, GBR, Delay-critical GBR);</w:t>
            </w:r>
          </w:p>
          <w:p w14:paraId="6F1238D6" w14:textId="77777777" w:rsidR="00400076" w:rsidRDefault="00400076" w:rsidP="00382083">
            <w:pPr>
              <w:pStyle w:val="B1"/>
            </w:pPr>
            <w:r>
              <w:t>2</w:t>
            </w:r>
            <w:r>
              <w:tab/>
              <w:t>Priority Level;</w:t>
            </w:r>
          </w:p>
          <w:p w14:paraId="291B5916" w14:textId="77777777" w:rsidR="00400076" w:rsidRDefault="00400076" w:rsidP="00382083">
            <w:pPr>
              <w:pStyle w:val="B1"/>
            </w:pPr>
            <w:r>
              <w:t>3</w:t>
            </w:r>
            <w:r>
              <w:tab/>
              <w:t>Packet Delay Budget (including Core Network Packet Delay Budget);</w:t>
            </w:r>
          </w:p>
          <w:p w14:paraId="193577D6" w14:textId="77777777" w:rsidR="00400076" w:rsidRDefault="00400076" w:rsidP="00382083">
            <w:pPr>
              <w:pStyle w:val="B1"/>
            </w:pPr>
            <w:r>
              <w:t>4</w:t>
            </w:r>
            <w:r>
              <w:tab/>
              <w:t>Packet Error Rate;</w:t>
            </w:r>
          </w:p>
          <w:p w14:paraId="3343143A" w14:textId="77777777" w:rsidR="00400076" w:rsidRDefault="00400076" w:rsidP="00382083">
            <w:pPr>
              <w:pStyle w:val="B1"/>
            </w:pPr>
            <w:r>
              <w:t>5</w:t>
            </w:r>
            <w:r>
              <w:tab/>
              <w:t>A</w:t>
            </w:r>
            <w:r>
              <w:rPr>
                <w:lang w:eastAsia="zh-CN"/>
              </w:rPr>
              <w:t>veraging window (for GBR and Delay-critical GBR resource type only);</w:t>
            </w:r>
          </w:p>
          <w:p w14:paraId="2F6BB37D" w14:textId="77777777" w:rsidR="00400076" w:rsidRPr="00680AA1" w:rsidRDefault="00400076" w:rsidP="00382083">
            <w:pPr>
              <w:pStyle w:val="B1"/>
            </w:pPr>
            <w:r>
              <w:t>6</w:t>
            </w:r>
            <w:r>
              <w:tab/>
              <w:t>Maximum Data Burst Volume (for Delay-critical GBR resource type only).</w:t>
            </w:r>
          </w:p>
        </w:tc>
      </w:tr>
    </w:tbl>
    <w:p w14:paraId="6D67A2D4" w14:textId="77777777" w:rsidR="00400076" w:rsidRDefault="00400076" w:rsidP="00400076">
      <w:pPr>
        <w:rPr>
          <w:lang w:val="en-GB" w:eastAsia="zh-CN"/>
        </w:rPr>
      </w:pPr>
      <w:r>
        <w:rPr>
          <w:lang w:val="en-GB" w:eastAsia="zh-CN"/>
        </w:rPr>
        <w:t>Compared with SRB priority level, QoS characteristics also provides other traffic transfer requirement, such as PDB, PER, MDBV, etc. Therefore, depending on whether there’s different delay/error/throughput requirements for different types of data, QoS requirement may be needed.</w:t>
      </w:r>
    </w:p>
    <w:p w14:paraId="3BDEA3F0" w14:textId="77777777" w:rsidR="00400076" w:rsidRDefault="00400076" w:rsidP="00400076">
      <w:pPr>
        <w:pStyle w:val="Obs-prop"/>
        <w:rPr>
          <w:lang w:eastAsia="zh-CN"/>
        </w:rPr>
      </w:pPr>
      <w:r>
        <w:rPr>
          <w:rFonts w:hint="eastAsia"/>
          <w:lang w:eastAsia="zh-CN"/>
        </w:rPr>
        <w:t>O</w:t>
      </w:r>
      <w:r>
        <w:rPr>
          <w:lang w:eastAsia="zh-CN"/>
        </w:rPr>
        <w:t>bservation 7: QoS characteristics need to be defined if different data types have different delay/error/throughput requirements.</w:t>
      </w:r>
    </w:p>
    <w:p w14:paraId="08316BC4" w14:textId="3D699726" w:rsidR="00A142C3" w:rsidRPr="00995251" w:rsidRDefault="004D1607" w:rsidP="003059DE">
      <w:pPr>
        <w:rPr>
          <w:rFonts w:eastAsiaTheme="minorEastAsia"/>
          <w:lang w:val="en-GB" w:eastAsia="zh-CN"/>
        </w:rPr>
      </w:pPr>
      <w:r>
        <w:rPr>
          <w:rFonts w:hint="eastAsia"/>
          <w:lang w:val="en-GB" w:eastAsia="zh-CN"/>
        </w:rPr>
        <w:t>I</w:t>
      </w:r>
      <w:r>
        <w:rPr>
          <w:lang w:val="en-GB" w:eastAsia="zh-CN"/>
        </w:rPr>
        <w:t>n the below sections, we</w:t>
      </w:r>
      <w:r w:rsidR="0036772D">
        <w:rPr>
          <w:lang w:val="en-GB" w:eastAsia="zh-CN"/>
        </w:rPr>
        <w:t xml:space="preserve"> mainly focus on the new service</w:t>
      </w:r>
      <w:r w:rsidR="00A17C40">
        <w:rPr>
          <w:lang w:val="en-GB" w:eastAsia="zh-CN"/>
        </w:rPr>
        <w:t xml:space="preserve"> data types</w:t>
      </w:r>
      <w:r w:rsidR="00304E04" w:rsidRPr="00EC1BF1">
        <w:rPr>
          <w:lang w:val="en-GB"/>
        </w:rPr>
        <w:t xml:space="preserve"> (e.g., AI/ML related data, sensing data)</w:t>
      </w:r>
      <w:r w:rsidR="00CB2467">
        <w:rPr>
          <w:lang w:val="en-GB"/>
        </w:rPr>
        <w:t>.</w:t>
      </w:r>
    </w:p>
    <w:p w14:paraId="583F848E" w14:textId="63E44EFB" w:rsidR="00D9382C" w:rsidRPr="003059DE" w:rsidRDefault="00D9382C" w:rsidP="00B30000">
      <w:pPr>
        <w:pStyle w:val="Heading3"/>
        <w:rPr>
          <w:lang w:eastAsia="zh-CN"/>
        </w:rPr>
      </w:pPr>
      <w:r w:rsidRPr="003059DE">
        <w:rPr>
          <w:lang w:eastAsia="zh-CN"/>
        </w:rPr>
        <w:t>AI/ML</w:t>
      </w:r>
      <w:r w:rsidR="0022110C" w:rsidRPr="003059DE">
        <w:rPr>
          <w:lang w:eastAsia="zh-CN"/>
        </w:rPr>
        <w:t xml:space="preserve"> Data Types</w:t>
      </w:r>
    </w:p>
    <w:p w14:paraId="239D9B01" w14:textId="506436DC" w:rsidR="00B74E81" w:rsidRDefault="00074F5F" w:rsidP="003059DE">
      <w:pPr>
        <w:rPr>
          <w:lang w:val="en-GB" w:eastAsia="zh-CN"/>
        </w:rPr>
      </w:pPr>
      <w:r>
        <w:rPr>
          <w:rFonts w:hint="eastAsia"/>
          <w:lang w:val="en-GB" w:eastAsia="zh-CN"/>
        </w:rPr>
        <w:t>D</w:t>
      </w:r>
      <w:r>
        <w:rPr>
          <w:lang w:val="en-GB" w:eastAsia="zh-CN"/>
        </w:rPr>
        <w:t xml:space="preserve">uring 5GNR study on AI/ML air interface, </w:t>
      </w:r>
      <w:r w:rsidR="00210E3B">
        <w:rPr>
          <w:lang w:val="en-GB" w:eastAsia="zh-CN"/>
        </w:rPr>
        <w:t xml:space="preserve">data collection for UE-side model, NW-side model and two-sided model has been </w:t>
      </w:r>
      <w:r w:rsidR="004E54DE">
        <w:rPr>
          <w:lang w:val="en-GB" w:eastAsia="zh-CN"/>
        </w:rPr>
        <w:t>studied in RAN1/2</w:t>
      </w:r>
      <w:r w:rsidR="002A21A3">
        <w:rPr>
          <w:lang w:val="en-GB" w:eastAsia="zh-CN"/>
        </w:rPr>
        <w:t xml:space="preserve">. </w:t>
      </w:r>
      <w:r w:rsidR="00B74E81">
        <w:rPr>
          <w:lang w:val="en-GB" w:eastAsia="zh-CN"/>
        </w:rPr>
        <w:t xml:space="preserve">Though AI/ML based mobility didn’t have any practice on size analysis for training/inference/monitoring data, the similar assumption can be made, as the requirement for </w:t>
      </w:r>
      <w:r w:rsidR="00B6788B">
        <w:rPr>
          <w:lang w:val="en-GB" w:eastAsia="zh-CN"/>
        </w:rPr>
        <w:t>AI/ML data with different purposes</w:t>
      </w:r>
      <w:r w:rsidR="00B74E81">
        <w:rPr>
          <w:lang w:val="en-GB" w:eastAsia="zh-CN"/>
        </w:rPr>
        <w:t xml:space="preserve"> are common across all use cases.</w:t>
      </w:r>
    </w:p>
    <w:p w14:paraId="6FD5CCC2" w14:textId="15975B6F" w:rsidR="00EE5C00" w:rsidRPr="00FD426E" w:rsidRDefault="00FD426E" w:rsidP="003059DE">
      <w:pPr>
        <w:rPr>
          <w:lang w:val="en-GB" w:eastAsia="zh-CN"/>
        </w:rPr>
      </w:pPr>
      <w:r>
        <w:rPr>
          <w:highlight w:val="yellow"/>
          <w:lang w:val="en-GB" w:eastAsia="zh-CN"/>
        </w:rPr>
        <w:fldChar w:fldCharType="begin"/>
      </w:r>
      <w:r>
        <w:rPr>
          <w:lang w:val="en-GB" w:eastAsia="zh-CN"/>
        </w:rPr>
        <w:instrText xml:space="preserve"> REF _Ref212900758 \h </w:instrText>
      </w:r>
      <w:r>
        <w:rPr>
          <w:highlight w:val="yellow"/>
          <w:lang w:val="en-GB" w:eastAsia="zh-CN"/>
        </w:rPr>
      </w:r>
      <w:r>
        <w:rPr>
          <w:highlight w:val="yellow"/>
          <w:lang w:val="en-GB" w:eastAsia="zh-CN"/>
        </w:rPr>
        <w:fldChar w:fldCharType="separate"/>
      </w:r>
      <w:r w:rsidR="008332A6" w:rsidRPr="00083E6F">
        <w:rPr>
          <w:bCs/>
          <w:lang w:val="en-GB"/>
        </w:rPr>
        <w:t xml:space="preserve">Table </w:t>
      </w:r>
      <w:r w:rsidR="008332A6">
        <w:rPr>
          <w:b/>
          <w:bCs/>
          <w:noProof/>
          <w:lang w:val="en-GB"/>
        </w:rPr>
        <w:t>1</w:t>
      </w:r>
      <w:r>
        <w:rPr>
          <w:highlight w:val="yellow"/>
          <w:lang w:val="en-GB" w:eastAsia="zh-CN"/>
        </w:rPr>
        <w:fldChar w:fldCharType="end"/>
      </w:r>
      <w:r w:rsidR="002A21A3">
        <w:rPr>
          <w:lang w:val="en-GB" w:eastAsia="zh-CN"/>
        </w:rPr>
        <w:t xml:space="preserve"> summarizes the key data types and their corresponding producer and consumer</w:t>
      </w:r>
      <w:r w:rsidR="00B3082B">
        <w:rPr>
          <w:lang w:val="en-GB" w:eastAsia="zh-CN"/>
        </w:rPr>
        <w:t xml:space="preserve"> based on RAN1 LS in 5GA [</w:t>
      </w:r>
      <w:r w:rsidR="0032310F">
        <w:rPr>
          <w:lang w:val="en-GB" w:eastAsia="zh-CN"/>
        </w:rPr>
        <w:t>1</w:t>
      </w:r>
      <w:r w:rsidR="00B3082B">
        <w:rPr>
          <w:lang w:val="en-GB" w:eastAsia="zh-CN"/>
        </w:rPr>
        <w:t>]</w:t>
      </w:r>
      <w:r w:rsidR="00A71A09">
        <w:rPr>
          <w:lang w:val="en-GB" w:eastAsia="zh-CN"/>
        </w:rPr>
        <w:t>[</w:t>
      </w:r>
      <w:r w:rsidR="0032310F">
        <w:rPr>
          <w:lang w:val="en-GB" w:eastAsia="zh-CN"/>
        </w:rPr>
        <w:t>2</w:t>
      </w:r>
      <w:r w:rsidR="00A71A09">
        <w:rPr>
          <w:lang w:val="en-GB" w:eastAsia="zh-CN"/>
        </w:rPr>
        <w:t>][</w:t>
      </w:r>
      <w:r w:rsidR="0032310F">
        <w:rPr>
          <w:lang w:val="en-GB" w:eastAsia="zh-CN"/>
        </w:rPr>
        <w:t>3</w:t>
      </w:r>
      <w:r w:rsidR="00A71A09">
        <w:rPr>
          <w:lang w:val="en-GB" w:eastAsia="zh-CN"/>
        </w:rPr>
        <w:t>]</w:t>
      </w:r>
      <w:r w:rsidR="00CF394C">
        <w:rPr>
          <w:lang w:val="en-GB" w:eastAsia="zh-CN"/>
        </w:rPr>
        <w:t xml:space="preserve"> and R20 RAN1 discussion on CSI compression two-sided model</w:t>
      </w:r>
      <w:r w:rsidR="002A21A3">
        <w:rPr>
          <w:lang w:val="en-GB" w:eastAsia="zh-CN"/>
        </w:rPr>
        <w:t>.</w:t>
      </w:r>
      <w:r w:rsidR="00CB2467">
        <w:rPr>
          <w:lang w:val="en-GB" w:eastAsia="zh-CN"/>
        </w:rPr>
        <w:t xml:space="preserve"> </w:t>
      </w:r>
    </w:p>
    <w:p w14:paraId="3A8C5550" w14:textId="77777777" w:rsidR="00FD426E" w:rsidRDefault="00FD426E" w:rsidP="003059DE">
      <w:pPr>
        <w:rPr>
          <w:lang w:val="en-GB" w:eastAsia="zh-CN"/>
        </w:rPr>
      </w:pPr>
      <w:r>
        <w:rPr>
          <w:lang w:val="en-GB" w:eastAsia="zh-CN"/>
        </w:rPr>
        <w:t xml:space="preserve">As it comes to 6GR, 5GA AI/ML use cases over the air interface can be considered at least to be supported in Day 1, including AI/ML beam management, CSI compression and CSI prediction, though the final decision is up to RAN1. </w:t>
      </w:r>
    </w:p>
    <w:p w14:paraId="34B1A28C" w14:textId="77777777" w:rsidR="00FD426E" w:rsidRPr="0022110C" w:rsidRDefault="00FD426E" w:rsidP="003059DE">
      <w:pPr>
        <w:rPr>
          <w:lang w:eastAsia="zh-CN"/>
        </w:rPr>
      </w:pPr>
      <w:r>
        <w:rPr>
          <w:lang w:val="en-GB" w:eastAsia="zh-CN"/>
        </w:rPr>
        <w:t xml:space="preserve">Based on this assumption, </w:t>
      </w:r>
      <w:r>
        <w:rPr>
          <w:lang w:eastAsia="zh-CN"/>
        </w:rPr>
        <w:t>5GNR study</w:t>
      </w:r>
      <w:r w:rsidRPr="00082AD5">
        <w:rPr>
          <w:lang w:eastAsia="zh-CN"/>
        </w:rPr>
        <w:t xml:space="preserve"> on data size/latency/frequency</w:t>
      </w:r>
      <w:r>
        <w:rPr>
          <w:lang w:eastAsia="zh-CN"/>
        </w:rPr>
        <w:t xml:space="preserve">/producer-consumer for training/inference/monitoring data </w:t>
      </w:r>
      <w:r w:rsidRPr="00082AD5">
        <w:rPr>
          <w:lang w:eastAsia="zh-CN"/>
        </w:rPr>
        <w:t>can be considered as baseline for</w:t>
      </w:r>
      <w:r>
        <w:rPr>
          <w:lang w:eastAsia="zh-CN"/>
        </w:rPr>
        <w:t xml:space="preserve"> the study of</w:t>
      </w:r>
      <w:r w:rsidRPr="00082AD5">
        <w:rPr>
          <w:lang w:eastAsia="zh-CN"/>
        </w:rPr>
        <w:t xml:space="preserve"> 6GR AI/ML related data</w:t>
      </w:r>
      <w:r>
        <w:rPr>
          <w:lang w:eastAsia="zh-CN"/>
        </w:rPr>
        <w:t>.</w:t>
      </w:r>
    </w:p>
    <w:p w14:paraId="1DB5AF73" w14:textId="234C32F2" w:rsidR="00FD426E" w:rsidRDefault="00FD426E" w:rsidP="003059DE">
      <w:pPr>
        <w:pStyle w:val="Obs-prop"/>
        <w:spacing w:after="0"/>
        <w:rPr>
          <w:lang w:eastAsia="zh-CN"/>
        </w:rPr>
      </w:pPr>
      <w:bookmarkStart w:id="1" w:name="_Hlk212714464"/>
      <w:r w:rsidRPr="005B20D4">
        <w:rPr>
          <w:lang w:eastAsia="zh-CN"/>
        </w:rPr>
        <w:t>Proposal</w:t>
      </w:r>
      <w:r>
        <w:rPr>
          <w:lang w:eastAsia="zh-CN"/>
        </w:rPr>
        <w:t xml:space="preserve"> </w:t>
      </w:r>
      <w:r w:rsidR="00C27916">
        <w:rPr>
          <w:lang w:eastAsia="zh-CN"/>
        </w:rPr>
        <w:t>2</w:t>
      </w:r>
      <w:r w:rsidRPr="005B20D4">
        <w:rPr>
          <w:lang w:eastAsia="zh-CN"/>
        </w:rPr>
        <w:t>:</w:t>
      </w:r>
      <w:r>
        <w:rPr>
          <w:lang w:eastAsia="zh-CN"/>
        </w:rPr>
        <w:t xml:space="preserve"> For AI/ML data, assumption on data size/latency/frequency used in 5GNR can be considered as baseline for 6GR AI/ML data transfer. RAN2 consid</w:t>
      </w:r>
      <w:r w:rsidRPr="0085083B">
        <w:t xml:space="preserve">ers </w:t>
      </w:r>
      <w:r w:rsidR="0085083B" w:rsidRPr="0085083B">
        <w:fldChar w:fldCharType="begin"/>
      </w:r>
      <w:r w:rsidR="0085083B" w:rsidRPr="0085083B">
        <w:instrText xml:space="preserve"> REF _Ref212900758 \h </w:instrText>
      </w:r>
      <w:r w:rsidR="0085083B">
        <w:instrText xml:space="preserve"> \* MERGEFORMAT </w:instrText>
      </w:r>
      <w:r w:rsidR="0085083B" w:rsidRPr="0085083B">
        <w:fldChar w:fldCharType="separate"/>
      </w:r>
      <w:r w:rsidR="008332A6" w:rsidRPr="008332A6">
        <w:t>Table 1</w:t>
      </w:r>
      <w:r w:rsidR="0085083B" w:rsidRPr="0085083B">
        <w:fldChar w:fldCharType="end"/>
      </w:r>
      <w:r w:rsidR="0085083B" w:rsidRPr="0085083B">
        <w:t xml:space="preserve"> </w:t>
      </w:r>
      <w:r w:rsidRPr="0085083B">
        <w:t>a</w:t>
      </w:r>
      <w:r>
        <w:rPr>
          <w:lang w:eastAsia="zh-CN"/>
        </w:rPr>
        <w:t>s starting point for AI/ML data types</w:t>
      </w:r>
      <w:r w:rsidR="00257F34">
        <w:rPr>
          <w:lang w:eastAsia="zh-CN"/>
        </w:rPr>
        <w:t xml:space="preserve"> study, including</w:t>
      </w:r>
      <w:r>
        <w:rPr>
          <w:lang w:eastAsia="zh-CN"/>
        </w:rPr>
        <w:t>:</w:t>
      </w:r>
    </w:p>
    <w:p w14:paraId="5E189968" w14:textId="0CB322CA" w:rsidR="00FD426E" w:rsidRPr="00934B99" w:rsidRDefault="00FD426E" w:rsidP="003059DE">
      <w:pPr>
        <w:pStyle w:val="Obs-prop"/>
        <w:numPr>
          <w:ilvl w:val="0"/>
          <w:numId w:val="28"/>
        </w:numPr>
        <w:spacing w:after="0"/>
        <w:ind w:left="426"/>
        <w:rPr>
          <w:rFonts w:eastAsia="Calibri"/>
          <w:lang w:eastAsia="zh-CN"/>
        </w:rPr>
      </w:pPr>
      <w:r>
        <w:rPr>
          <w:lang w:eastAsia="zh-CN"/>
        </w:rPr>
        <w:t xml:space="preserve">For </w:t>
      </w:r>
      <w:r w:rsidR="0059445F">
        <w:rPr>
          <w:lang w:eastAsia="zh-CN"/>
        </w:rPr>
        <w:t xml:space="preserve">NW-side </w:t>
      </w:r>
      <w:r>
        <w:rPr>
          <w:lang w:eastAsia="zh-CN"/>
        </w:rPr>
        <w:t xml:space="preserve">training data collection and transfer, </w:t>
      </w:r>
      <w:r w:rsidR="00861CD3">
        <w:rPr>
          <w:lang w:eastAsia="zh-CN"/>
        </w:rPr>
        <w:t>d</w:t>
      </w:r>
      <w:r w:rsidR="00861CD3" w:rsidRPr="00880BEA">
        <w:rPr>
          <w:lang w:eastAsia="zh-CN"/>
        </w:rPr>
        <w:t>ata collection framework is considered as baseline</w:t>
      </w:r>
      <w:r w:rsidR="00861CD3">
        <w:rPr>
          <w:lang w:eastAsia="zh-CN"/>
        </w:rPr>
        <w:t xml:space="preserve"> and </w:t>
      </w:r>
      <w:r>
        <w:rPr>
          <w:lang w:eastAsia="zh-CN"/>
        </w:rPr>
        <w:t>consider the following characteristics:</w:t>
      </w:r>
    </w:p>
    <w:p w14:paraId="5DB99F1F" w14:textId="77777777" w:rsidR="00FD426E" w:rsidRDefault="00FD426E" w:rsidP="003059DE">
      <w:pPr>
        <w:pStyle w:val="Obs-prop"/>
        <w:numPr>
          <w:ilvl w:val="1"/>
          <w:numId w:val="28"/>
        </w:numPr>
        <w:spacing w:after="0"/>
        <w:ind w:left="851"/>
        <w:rPr>
          <w:lang w:eastAsia="zh-CN"/>
        </w:rPr>
      </w:pPr>
      <w:r>
        <w:rPr>
          <w:lang w:eastAsia="zh-CN"/>
        </w:rPr>
        <w:t>For logging data: low priority, delay tolerant/relaxed latency, low PER, large MDBV;</w:t>
      </w:r>
    </w:p>
    <w:p w14:paraId="351A5DAD" w14:textId="77777777" w:rsidR="00FD426E" w:rsidRDefault="00FD426E" w:rsidP="003059DE">
      <w:pPr>
        <w:pStyle w:val="Obs-prop"/>
        <w:numPr>
          <w:ilvl w:val="1"/>
          <w:numId w:val="28"/>
        </w:numPr>
        <w:spacing w:after="0"/>
        <w:ind w:left="851"/>
        <w:rPr>
          <w:lang w:eastAsia="zh-CN"/>
        </w:rPr>
      </w:pPr>
      <w:r>
        <w:rPr>
          <w:lang w:eastAsia="zh-CN"/>
        </w:rPr>
        <w:t>For non-logging data: medium priority, medium delay/near-real-time, low PER, medium MDBV;</w:t>
      </w:r>
    </w:p>
    <w:p w14:paraId="4F888186" w14:textId="78243B04" w:rsidR="00FD426E" w:rsidRDefault="00FD426E" w:rsidP="003059DE">
      <w:pPr>
        <w:pStyle w:val="Obs-prop"/>
        <w:numPr>
          <w:ilvl w:val="0"/>
          <w:numId w:val="28"/>
        </w:numPr>
        <w:spacing w:after="0"/>
        <w:ind w:left="426"/>
        <w:rPr>
          <w:lang w:eastAsia="zh-CN"/>
        </w:rPr>
      </w:pPr>
      <w:r>
        <w:rPr>
          <w:lang w:eastAsia="zh-CN"/>
        </w:rPr>
        <w:t xml:space="preserve">For inference data collection and transfer, </w:t>
      </w:r>
      <w:r w:rsidR="008C23A0">
        <w:rPr>
          <w:lang w:eastAsia="zh-CN"/>
        </w:rPr>
        <w:t xml:space="preserve">at least for </w:t>
      </w:r>
      <w:r w:rsidR="008C35A6">
        <w:rPr>
          <w:lang w:eastAsia="zh-CN"/>
        </w:rPr>
        <w:t>AI/ML based BM/CSI/Mobility</w:t>
      </w:r>
      <w:r>
        <w:rPr>
          <w:lang w:eastAsia="zh-CN"/>
        </w:rPr>
        <w:t>, m</w:t>
      </w:r>
      <w:r w:rsidRPr="00880BEA">
        <w:rPr>
          <w:lang w:eastAsia="zh-CN"/>
        </w:rPr>
        <w:t>easurement framework and/or CSI framework is considered as baseline</w:t>
      </w:r>
      <w:r w:rsidR="008C23A0">
        <w:rPr>
          <w:lang w:eastAsia="zh-CN"/>
        </w:rPr>
        <w:t>. New use cases need to be discussed case by case</w:t>
      </w:r>
      <w:r w:rsidRPr="00880BEA">
        <w:rPr>
          <w:lang w:eastAsia="zh-CN"/>
        </w:rPr>
        <w:t>;</w:t>
      </w:r>
    </w:p>
    <w:p w14:paraId="42DDDD0D" w14:textId="20F8FD45" w:rsidR="00FD426E" w:rsidRDefault="00FD426E" w:rsidP="003059DE">
      <w:pPr>
        <w:pStyle w:val="Obs-prop"/>
        <w:numPr>
          <w:ilvl w:val="0"/>
          <w:numId w:val="28"/>
        </w:numPr>
        <w:spacing w:after="0"/>
        <w:ind w:left="426"/>
        <w:rPr>
          <w:lang w:eastAsia="zh-CN"/>
        </w:rPr>
      </w:pPr>
      <w:r>
        <w:rPr>
          <w:lang w:eastAsia="zh-CN"/>
        </w:rPr>
        <w:t>For monitoring data collection and transfer, w</w:t>
      </w:r>
      <w:r w:rsidRPr="00880BEA">
        <w:rPr>
          <w:lang w:eastAsia="zh-CN"/>
        </w:rPr>
        <w:t xml:space="preserve">hether measurement framework/CSI framework or data collection framework </w:t>
      </w:r>
      <w:r>
        <w:rPr>
          <w:lang w:eastAsia="zh-CN"/>
        </w:rPr>
        <w:t>needs to be</w:t>
      </w:r>
      <w:r w:rsidRPr="00880BEA">
        <w:rPr>
          <w:lang w:eastAsia="zh-CN"/>
        </w:rPr>
        <w:t xml:space="preserve"> discussed case by case</w:t>
      </w:r>
      <w:r w:rsidR="00861CD3">
        <w:rPr>
          <w:lang w:eastAsia="zh-CN"/>
        </w:rPr>
        <w:t xml:space="preserve"> and consider the following characteristics</w:t>
      </w:r>
      <w:bookmarkEnd w:id="1"/>
      <w:r w:rsidR="00861CD3">
        <w:rPr>
          <w:lang w:eastAsia="zh-CN"/>
        </w:rPr>
        <w:t>:</w:t>
      </w:r>
    </w:p>
    <w:p w14:paraId="547620BA" w14:textId="65BF1AA7" w:rsidR="00FD426E" w:rsidRPr="006877F7" w:rsidRDefault="00861CD3" w:rsidP="003059DE">
      <w:pPr>
        <w:pStyle w:val="Obs-prop"/>
        <w:numPr>
          <w:ilvl w:val="1"/>
          <w:numId w:val="28"/>
        </w:numPr>
        <w:spacing w:after="0"/>
        <w:ind w:left="851"/>
        <w:rPr>
          <w:lang w:eastAsia="zh-CN"/>
        </w:rPr>
      </w:pPr>
      <w:r>
        <w:rPr>
          <w:lang w:eastAsia="zh-CN"/>
        </w:rPr>
        <w:t>M</w:t>
      </w:r>
      <w:r w:rsidR="00FD426E">
        <w:rPr>
          <w:lang w:eastAsia="zh-CN"/>
        </w:rPr>
        <w:t>edium priority, medium delay/near-real-time, low PER, medium MDBV.</w:t>
      </w:r>
    </w:p>
    <w:p w14:paraId="68D9867D" w14:textId="23B84903" w:rsidR="00FD426E" w:rsidRPr="00FD426E" w:rsidRDefault="00FD426E" w:rsidP="003059DE">
      <w:pPr>
        <w:rPr>
          <w:lang w:val="en-GB" w:eastAsia="zh-CN"/>
        </w:rPr>
        <w:sectPr w:rsidR="00FD426E" w:rsidRPr="00FD426E" w:rsidSect="00F3156C">
          <w:pgSz w:w="12240" w:h="15840"/>
          <w:pgMar w:top="1247" w:right="1440" w:bottom="1247" w:left="1440" w:header="720" w:footer="720" w:gutter="0"/>
          <w:cols w:space="720"/>
          <w:docGrid w:linePitch="360"/>
        </w:sectPr>
      </w:pPr>
    </w:p>
    <w:p w14:paraId="62E52032" w14:textId="6007F1CA" w:rsidR="00A70E15" w:rsidRPr="00083E6F" w:rsidRDefault="00A70E15" w:rsidP="003059DE">
      <w:pPr>
        <w:pStyle w:val="Caption"/>
        <w:keepNext/>
        <w:jc w:val="center"/>
        <w:rPr>
          <w:b w:val="0"/>
          <w:bCs/>
          <w:lang w:val="en-GB"/>
        </w:rPr>
      </w:pPr>
      <w:bookmarkStart w:id="2" w:name="_Ref212900758"/>
      <w:r w:rsidRPr="00083E6F">
        <w:rPr>
          <w:b w:val="0"/>
          <w:bCs/>
          <w:lang w:val="en-GB"/>
        </w:rPr>
        <w:lastRenderedPageBreak/>
        <w:t xml:space="preserve">Table </w:t>
      </w:r>
      <w:r w:rsidRPr="00083E6F">
        <w:rPr>
          <w:b w:val="0"/>
          <w:bCs/>
        </w:rPr>
        <w:fldChar w:fldCharType="begin"/>
      </w:r>
      <w:r w:rsidRPr="00083E6F">
        <w:rPr>
          <w:b w:val="0"/>
          <w:bCs/>
          <w:lang w:val="en-GB"/>
        </w:rPr>
        <w:instrText xml:space="preserve"> SEQ Table \* ARABIC </w:instrText>
      </w:r>
      <w:r w:rsidRPr="00083E6F">
        <w:rPr>
          <w:b w:val="0"/>
          <w:bCs/>
        </w:rPr>
        <w:fldChar w:fldCharType="separate"/>
      </w:r>
      <w:r w:rsidR="008332A6">
        <w:rPr>
          <w:b w:val="0"/>
          <w:bCs/>
          <w:noProof/>
          <w:lang w:val="en-GB"/>
        </w:rPr>
        <w:t>1</w:t>
      </w:r>
      <w:r w:rsidRPr="00083E6F">
        <w:rPr>
          <w:b w:val="0"/>
          <w:bCs/>
        </w:rPr>
        <w:fldChar w:fldCharType="end"/>
      </w:r>
      <w:bookmarkEnd w:id="2"/>
      <w:r w:rsidRPr="00083E6F">
        <w:rPr>
          <w:b w:val="0"/>
          <w:bCs/>
          <w:lang w:val="en-GB"/>
        </w:rPr>
        <w:t>. Typical Data Types of AI/ML air use cases</w:t>
      </w:r>
    </w:p>
    <w:tbl>
      <w:tblPr>
        <w:tblW w:w="14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4"/>
        <w:gridCol w:w="989"/>
        <w:gridCol w:w="991"/>
        <w:gridCol w:w="1134"/>
        <w:gridCol w:w="1984"/>
        <w:gridCol w:w="1561"/>
        <w:gridCol w:w="1276"/>
        <w:gridCol w:w="1276"/>
        <w:gridCol w:w="854"/>
        <w:gridCol w:w="853"/>
        <w:gridCol w:w="851"/>
        <w:gridCol w:w="853"/>
        <w:gridCol w:w="1133"/>
      </w:tblGrid>
      <w:tr w:rsidR="008F0D0F" w:rsidRPr="001E1C4F" w14:paraId="08454BC7" w14:textId="182A22ED" w:rsidTr="00784973">
        <w:trPr>
          <w:trHeight w:val="428"/>
        </w:trPr>
        <w:tc>
          <w:tcPr>
            <w:tcW w:w="1124" w:type="dxa"/>
            <w:vMerge w:val="restart"/>
            <w:shd w:val="clear" w:color="auto" w:fill="D9D9D9" w:themeFill="background1" w:themeFillShade="D9"/>
            <w:vAlign w:val="center"/>
          </w:tcPr>
          <w:p w14:paraId="44BD14E2" w14:textId="1CD00146" w:rsidR="00584EEB" w:rsidRPr="001E1C4F" w:rsidRDefault="00584EEB" w:rsidP="003059DE">
            <w:pPr>
              <w:snapToGrid w:val="0"/>
              <w:spacing w:before="100" w:beforeAutospacing="1" w:after="120"/>
              <w:jc w:val="center"/>
              <w:rPr>
                <w:b/>
                <w:bCs/>
                <w:sz w:val="18"/>
                <w:szCs w:val="18"/>
              </w:rPr>
            </w:pPr>
            <w:r w:rsidRPr="001E1C4F">
              <w:rPr>
                <w:rFonts w:hint="eastAsia"/>
                <w:b/>
                <w:bCs/>
                <w:sz w:val="18"/>
                <w:szCs w:val="18"/>
                <w:lang w:eastAsia="zh-CN"/>
              </w:rPr>
              <w:t>Data</w:t>
            </w:r>
            <w:r w:rsidRPr="001E1C4F">
              <w:rPr>
                <w:b/>
                <w:bCs/>
                <w:sz w:val="18"/>
                <w:szCs w:val="18"/>
              </w:rPr>
              <w:t xml:space="preserve"> </w:t>
            </w:r>
            <w:r w:rsidRPr="001E1C4F">
              <w:rPr>
                <w:b/>
                <w:bCs/>
                <w:sz w:val="18"/>
                <w:szCs w:val="18"/>
                <w:lang w:val="en-GB"/>
              </w:rPr>
              <w:t>Collection Purpose</w:t>
            </w:r>
          </w:p>
        </w:tc>
        <w:tc>
          <w:tcPr>
            <w:tcW w:w="989" w:type="dxa"/>
            <w:vMerge w:val="restart"/>
            <w:shd w:val="clear" w:color="auto" w:fill="D9D9D9" w:themeFill="background1" w:themeFillShade="D9"/>
            <w:vAlign w:val="center"/>
          </w:tcPr>
          <w:p w14:paraId="797BBDF5" w14:textId="1AC63ED6" w:rsidR="00584EEB" w:rsidRPr="001E1C4F" w:rsidRDefault="00584EEB" w:rsidP="003059DE">
            <w:pPr>
              <w:snapToGrid w:val="0"/>
              <w:spacing w:before="100" w:beforeAutospacing="1" w:after="120"/>
              <w:jc w:val="center"/>
              <w:rPr>
                <w:b/>
                <w:bCs/>
                <w:sz w:val="18"/>
                <w:szCs w:val="18"/>
              </w:rPr>
            </w:pPr>
            <w:r w:rsidRPr="001E1C4F">
              <w:rPr>
                <w:rFonts w:hint="eastAsia"/>
                <w:b/>
                <w:bCs/>
                <w:sz w:val="18"/>
                <w:szCs w:val="18"/>
                <w:lang w:eastAsia="zh-CN"/>
              </w:rPr>
              <w:t>U</w:t>
            </w:r>
            <w:r w:rsidRPr="001E1C4F">
              <w:rPr>
                <w:b/>
                <w:bCs/>
                <w:sz w:val="18"/>
                <w:szCs w:val="18"/>
                <w:lang w:eastAsia="zh-CN"/>
              </w:rPr>
              <w:t>se Case(s)</w:t>
            </w:r>
          </w:p>
        </w:tc>
        <w:tc>
          <w:tcPr>
            <w:tcW w:w="991" w:type="dxa"/>
            <w:vMerge w:val="restart"/>
            <w:shd w:val="clear" w:color="auto" w:fill="D9D9D9" w:themeFill="background1" w:themeFillShade="D9"/>
            <w:vAlign w:val="center"/>
          </w:tcPr>
          <w:p w14:paraId="08417929" w14:textId="4477DA2C" w:rsidR="00584EEB" w:rsidRPr="001E1C4F" w:rsidRDefault="00584EEB" w:rsidP="003059DE">
            <w:pPr>
              <w:snapToGrid w:val="0"/>
              <w:spacing w:before="100" w:beforeAutospacing="1" w:after="120"/>
              <w:jc w:val="center"/>
              <w:rPr>
                <w:b/>
                <w:bCs/>
                <w:sz w:val="18"/>
                <w:szCs w:val="18"/>
              </w:rPr>
            </w:pPr>
            <w:r w:rsidRPr="001E1C4F">
              <w:rPr>
                <w:b/>
                <w:bCs/>
                <w:sz w:val="18"/>
                <w:szCs w:val="18"/>
              </w:rPr>
              <w:t>Producer</w:t>
            </w:r>
          </w:p>
        </w:tc>
        <w:tc>
          <w:tcPr>
            <w:tcW w:w="1134" w:type="dxa"/>
            <w:vMerge w:val="restart"/>
            <w:shd w:val="clear" w:color="auto" w:fill="D9D9D9" w:themeFill="background1" w:themeFillShade="D9"/>
            <w:vAlign w:val="center"/>
          </w:tcPr>
          <w:p w14:paraId="137F8A47" w14:textId="4995CB0E" w:rsidR="00584EEB" w:rsidRPr="001E1C4F" w:rsidRDefault="00584EEB" w:rsidP="003059DE">
            <w:pPr>
              <w:snapToGrid w:val="0"/>
              <w:spacing w:before="100" w:beforeAutospacing="1" w:after="120"/>
              <w:jc w:val="center"/>
              <w:rPr>
                <w:b/>
                <w:bCs/>
                <w:sz w:val="18"/>
                <w:szCs w:val="18"/>
              </w:rPr>
            </w:pPr>
            <w:r w:rsidRPr="001E1C4F">
              <w:rPr>
                <w:rFonts w:hint="eastAsia"/>
                <w:b/>
                <w:bCs/>
                <w:sz w:val="18"/>
                <w:szCs w:val="18"/>
              </w:rPr>
              <w:t>C</w:t>
            </w:r>
            <w:r w:rsidRPr="001E1C4F">
              <w:rPr>
                <w:b/>
                <w:bCs/>
                <w:sz w:val="18"/>
                <w:szCs w:val="18"/>
              </w:rPr>
              <w:t>onsumer</w:t>
            </w:r>
          </w:p>
        </w:tc>
        <w:tc>
          <w:tcPr>
            <w:tcW w:w="1984" w:type="dxa"/>
            <w:vMerge w:val="restart"/>
            <w:shd w:val="clear" w:color="auto" w:fill="D9D9D9" w:themeFill="background1" w:themeFillShade="D9"/>
            <w:vAlign w:val="center"/>
          </w:tcPr>
          <w:p w14:paraId="4B86DD06" w14:textId="1509F264" w:rsidR="00584EEB" w:rsidRPr="001E1C4F" w:rsidRDefault="00584EEB" w:rsidP="003059DE">
            <w:pPr>
              <w:snapToGrid w:val="0"/>
              <w:spacing w:before="100" w:beforeAutospacing="1" w:after="120"/>
              <w:jc w:val="center"/>
              <w:rPr>
                <w:b/>
                <w:bCs/>
                <w:sz w:val="18"/>
                <w:szCs w:val="18"/>
              </w:rPr>
            </w:pPr>
            <w:r w:rsidRPr="001E1C4F">
              <w:rPr>
                <w:b/>
                <w:bCs/>
                <w:sz w:val="18"/>
                <w:szCs w:val="18"/>
              </w:rPr>
              <w:t>Typical data size (per data sample) for Transfer over air interface</w:t>
            </w:r>
          </w:p>
        </w:tc>
        <w:tc>
          <w:tcPr>
            <w:tcW w:w="1561" w:type="dxa"/>
            <w:vMerge w:val="restart"/>
            <w:shd w:val="clear" w:color="auto" w:fill="D9D9D9" w:themeFill="background1" w:themeFillShade="D9"/>
            <w:vAlign w:val="center"/>
          </w:tcPr>
          <w:p w14:paraId="4282A8EE" w14:textId="208AFD4B" w:rsidR="00584EEB" w:rsidRPr="001E1C4F" w:rsidRDefault="00584EEB" w:rsidP="003059DE">
            <w:pPr>
              <w:snapToGrid w:val="0"/>
              <w:spacing w:before="100" w:beforeAutospacing="1" w:after="120"/>
              <w:jc w:val="center"/>
              <w:rPr>
                <w:b/>
                <w:bCs/>
                <w:sz w:val="18"/>
                <w:szCs w:val="18"/>
              </w:rPr>
            </w:pPr>
            <w:r w:rsidRPr="001E1C4F">
              <w:rPr>
                <w:rFonts w:hint="eastAsia"/>
                <w:b/>
                <w:bCs/>
                <w:sz w:val="18"/>
                <w:szCs w:val="18"/>
              </w:rPr>
              <w:t>T</w:t>
            </w:r>
            <w:r w:rsidRPr="001E1C4F">
              <w:rPr>
                <w:b/>
                <w:bCs/>
                <w:sz w:val="18"/>
                <w:szCs w:val="18"/>
              </w:rPr>
              <w:t>otal Size</w:t>
            </w:r>
          </w:p>
        </w:tc>
        <w:tc>
          <w:tcPr>
            <w:tcW w:w="1276" w:type="dxa"/>
            <w:vMerge w:val="restart"/>
            <w:shd w:val="clear" w:color="auto" w:fill="D9D9D9" w:themeFill="background1" w:themeFillShade="D9"/>
            <w:vAlign w:val="center"/>
          </w:tcPr>
          <w:p w14:paraId="0FDA160F" w14:textId="62FDED3A" w:rsidR="00584EEB" w:rsidRPr="001E1C4F" w:rsidRDefault="00584EEB" w:rsidP="003059DE">
            <w:pPr>
              <w:snapToGrid w:val="0"/>
              <w:spacing w:before="100" w:beforeAutospacing="1" w:after="120"/>
              <w:jc w:val="center"/>
              <w:rPr>
                <w:b/>
                <w:bCs/>
                <w:sz w:val="18"/>
                <w:szCs w:val="18"/>
              </w:rPr>
            </w:pPr>
            <w:r w:rsidRPr="001E1C4F">
              <w:rPr>
                <w:b/>
                <w:bCs/>
                <w:sz w:val="18"/>
                <w:szCs w:val="18"/>
              </w:rPr>
              <w:t>Typical latency requirement</w:t>
            </w:r>
          </w:p>
        </w:tc>
        <w:tc>
          <w:tcPr>
            <w:tcW w:w="1276" w:type="dxa"/>
            <w:vMerge w:val="restart"/>
            <w:shd w:val="clear" w:color="auto" w:fill="D9D9D9" w:themeFill="background1" w:themeFillShade="D9"/>
          </w:tcPr>
          <w:p w14:paraId="54E6F058" w14:textId="20AEAD3D" w:rsidR="00584EEB" w:rsidRPr="001E1C4F" w:rsidRDefault="00584EEB" w:rsidP="003059DE">
            <w:pPr>
              <w:snapToGrid w:val="0"/>
              <w:spacing w:before="100" w:beforeAutospacing="1" w:after="120"/>
              <w:jc w:val="center"/>
              <w:rPr>
                <w:b/>
                <w:bCs/>
                <w:sz w:val="18"/>
                <w:szCs w:val="18"/>
                <w:lang w:eastAsia="zh-CN"/>
              </w:rPr>
            </w:pPr>
            <w:r w:rsidRPr="001E1C4F">
              <w:rPr>
                <w:b/>
                <w:bCs/>
                <w:sz w:val="18"/>
                <w:szCs w:val="18"/>
                <w:lang w:eastAsia="zh-CN"/>
              </w:rPr>
              <w:t>Measurement framework or Data collection framework</w:t>
            </w:r>
            <w:r>
              <w:rPr>
                <w:b/>
                <w:bCs/>
                <w:sz w:val="18"/>
                <w:szCs w:val="18"/>
                <w:lang w:eastAsia="zh-CN"/>
              </w:rPr>
              <w:t>?</w:t>
            </w:r>
          </w:p>
        </w:tc>
        <w:tc>
          <w:tcPr>
            <w:tcW w:w="3411" w:type="dxa"/>
            <w:gridSpan w:val="4"/>
            <w:shd w:val="clear" w:color="auto" w:fill="D9D9D9" w:themeFill="background1" w:themeFillShade="D9"/>
            <w:vAlign w:val="center"/>
          </w:tcPr>
          <w:p w14:paraId="0F0C00AF" w14:textId="6FB18415" w:rsidR="00584EEB" w:rsidRPr="006B225A" w:rsidRDefault="00584EEB" w:rsidP="003059DE">
            <w:pPr>
              <w:snapToGrid w:val="0"/>
              <w:spacing w:before="100" w:beforeAutospacing="1" w:after="120"/>
              <w:jc w:val="center"/>
              <w:rPr>
                <w:b/>
                <w:bCs/>
                <w:sz w:val="18"/>
                <w:szCs w:val="18"/>
                <w:lang w:val="en-GB" w:eastAsia="zh-CN"/>
              </w:rPr>
            </w:pPr>
            <w:r>
              <w:rPr>
                <w:b/>
                <w:bCs/>
                <w:sz w:val="18"/>
                <w:szCs w:val="18"/>
                <w:lang w:eastAsia="zh-CN"/>
              </w:rPr>
              <w:t>Need of QoS Characteristics?</w:t>
            </w:r>
          </w:p>
        </w:tc>
        <w:tc>
          <w:tcPr>
            <w:tcW w:w="1133" w:type="dxa"/>
            <w:shd w:val="clear" w:color="auto" w:fill="D9D9D9" w:themeFill="background1" w:themeFillShade="D9"/>
            <w:vAlign w:val="center"/>
          </w:tcPr>
          <w:p w14:paraId="66460AAB" w14:textId="3CE096F5" w:rsidR="00584EEB" w:rsidRPr="001E1C4F" w:rsidRDefault="00584EEB" w:rsidP="003059DE">
            <w:pPr>
              <w:snapToGrid w:val="0"/>
              <w:spacing w:before="100" w:beforeAutospacing="1" w:after="120"/>
              <w:jc w:val="center"/>
              <w:rPr>
                <w:b/>
                <w:bCs/>
                <w:sz w:val="18"/>
                <w:szCs w:val="18"/>
                <w:lang w:eastAsia="zh-CN"/>
              </w:rPr>
            </w:pPr>
            <w:r w:rsidRPr="001E1C4F">
              <w:rPr>
                <w:rFonts w:hint="eastAsia"/>
                <w:b/>
                <w:bCs/>
                <w:sz w:val="18"/>
                <w:szCs w:val="18"/>
                <w:lang w:eastAsia="zh-CN"/>
              </w:rPr>
              <w:t>I</w:t>
            </w:r>
            <w:r w:rsidRPr="001E1C4F">
              <w:rPr>
                <w:b/>
                <w:bCs/>
                <w:sz w:val="18"/>
                <w:szCs w:val="18"/>
                <w:lang w:eastAsia="zh-CN"/>
              </w:rPr>
              <w:t xml:space="preserve">mpacted </w:t>
            </w:r>
            <w:r w:rsidRPr="003F6EAC">
              <w:rPr>
                <w:b/>
                <w:bCs/>
                <w:lang w:eastAsia="zh-CN"/>
              </w:rPr>
              <w:t>WGs</w:t>
            </w:r>
          </w:p>
        </w:tc>
      </w:tr>
      <w:tr w:rsidR="000811E2" w:rsidRPr="001E1C4F" w14:paraId="0320AEBD" w14:textId="77777777" w:rsidTr="008F0D0F">
        <w:trPr>
          <w:trHeight w:val="428"/>
        </w:trPr>
        <w:tc>
          <w:tcPr>
            <w:tcW w:w="1124" w:type="dxa"/>
            <w:vMerge/>
            <w:shd w:val="clear" w:color="auto" w:fill="D9D9D9" w:themeFill="background1" w:themeFillShade="D9"/>
            <w:vAlign w:val="center"/>
          </w:tcPr>
          <w:p w14:paraId="13605629" w14:textId="77777777" w:rsidR="00584EEB" w:rsidRPr="001E1C4F" w:rsidRDefault="00584EEB" w:rsidP="00584EEB">
            <w:pPr>
              <w:snapToGrid w:val="0"/>
              <w:spacing w:before="100" w:beforeAutospacing="1" w:after="120"/>
              <w:jc w:val="center"/>
              <w:rPr>
                <w:b/>
                <w:bCs/>
                <w:sz w:val="18"/>
                <w:szCs w:val="18"/>
                <w:lang w:eastAsia="zh-CN"/>
              </w:rPr>
            </w:pPr>
          </w:p>
        </w:tc>
        <w:tc>
          <w:tcPr>
            <w:tcW w:w="989" w:type="dxa"/>
            <w:vMerge/>
            <w:shd w:val="clear" w:color="auto" w:fill="D9D9D9" w:themeFill="background1" w:themeFillShade="D9"/>
            <w:vAlign w:val="center"/>
          </w:tcPr>
          <w:p w14:paraId="71D62CB2" w14:textId="77777777" w:rsidR="00584EEB" w:rsidRPr="001E1C4F" w:rsidRDefault="00584EEB" w:rsidP="00584EEB">
            <w:pPr>
              <w:snapToGrid w:val="0"/>
              <w:spacing w:before="100" w:beforeAutospacing="1" w:after="120"/>
              <w:jc w:val="center"/>
              <w:rPr>
                <w:b/>
                <w:bCs/>
                <w:sz w:val="18"/>
                <w:szCs w:val="18"/>
                <w:lang w:eastAsia="zh-CN"/>
              </w:rPr>
            </w:pPr>
          </w:p>
        </w:tc>
        <w:tc>
          <w:tcPr>
            <w:tcW w:w="991" w:type="dxa"/>
            <w:vMerge/>
            <w:shd w:val="clear" w:color="auto" w:fill="D9D9D9" w:themeFill="background1" w:themeFillShade="D9"/>
            <w:vAlign w:val="center"/>
          </w:tcPr>
          <w:p w14:paraId="407DA5A5" w14:textId="77777777" w:rsidR="00584EEB" w:rsidRPr="001E1C4F" w:rsidRDefault="00584EEB" w:rsidP="00584EEB">
            <w:pPr>
              <w:snapToGrid w:val="0"/>
              <w:spacing w:before="100" w:beforeAutospacing="1" w:after="120"/>
              <w:jc w:val="center"/>
              <w:rPr>
                <w:b/>
                <w:bCs/>
                <w:sz w:val="18"/>
                <w:szCs w:val="18"/>
              </w:rPr>
            </w:pPr>
          </w:p>
        </w:tc>
        <w:tc>
          <w:tcPr>
            <w:tcW w:w="1134" w:type="dxa"/>
            <w:vMerge/>
            <w:shd w:val="clear" w:color="auto" w:fill="D9D9D9" w:themeFill="background1" w:themeFillShade="D9"/>
            <w:vAlign w:val="center"/>
          </w:tcPr>
          <w:p w14:paraId="2F4883E2" w14:textId="77777777" w:rsidR="00584EEB" w:rsidRPr="001E1C4F" w:rsidRDefault="00584EEB" w:rsidP="00584EEB">
            <w:pPr>
              <w:snapToGrid w:val="0"/>
              <w:spacing w:before="100" w:beforeAutospacing="1" w:after="120"/>
              <w:jc w:val="center"/>
              <w:rPr>
                <w:b/>
                <w:bCs/>
                <w:sz w:val="18"/>
                <w:szCs w:val="18"/>
              </w:rPr>
            </w:pPr>
          </w:p>
        </w:tc>
        <w:tc>
          <w:tcPr>
            <w:tcW w:w="1984" w:type="dxa"/>
            <w:vMerge/>
            <w:shd w:val="clear" w:color="auto" w:fill="D9D9D9" w:themeFill="background1" w:themeFillShade="D9"/>
            <w:vAlign w:val="center"/>
          </w:tcPr>
          <w:p w14:paraId="0BF83FE2" w14:textId="77777777" w:rsidR="00584EEB" w:rsidRPr="001E1C4F" w:rsidRDefault="00584EEB" w:rsidP="00584EEB">
            <w:pPr>
              <w:snapToGrid w:val="0"/>
              <w:spacing w:before="100" w:beforeAutospacing="1" w:after="120"/>
              <w:jc w:val="center"/>
              <w:rPr>
                <w:b/>
                <w:bCs/>
                <w:sz w:val="18"/>
                <w:szCs w:val="18"/>
              </w:rPr>
            </w:pPr>
          </w:p>
        </w:tc>
        <w:tc>
          <w:tcPr>
            <w:tcW w:w="1561" w:type="dxa"/>
            <w:vMerge/>
            <w:shd w:val="clear" w:color="auto" w:fill="D9D9D9" w:themeFill="background1" w:themeFillShade="D9"/>
            <w:vAlign w:val="center"/>
          </w:tcPr>
          <w:p w14:paraId="4DB77F37" w14:textId="77777777" w:rsidR="00584EEB" w:rsidRPr="001E1C4F" w:rsidRDefault="00584EEB" w:rsidP="00584EEB">
            <w:pPr>
              <w:snapToGrid w:val="0"/>
              <w:spacing w:before="100" w:beforeAutospacing="1" w:after="120"/>
              <w:jc w:val="center"/>
              <w:rPr>
                <w:b/>
                <w:bCs/>
                <w:sz w:val="18"/>
                <w:szCs w:val="18"/>
              </w:rPr>
            </w:pPr>
          </w:p>
        </w:tc>
        <w:tc>
          <w:tcPr>
            <w:tcW w:w="1276" w:type="dxa"/>
            <w:vMerge/>
            <w:shd w:val="clear" w:color="auto" w:fill="D9D9D9" w:themeFill="background1" w:themeFillShade="D9"/>
            <w:vAlign w:val="center"/>
          </w:tcPr>
          <w:p w14:paraId="13985114" w14:textId="77777777" w:rsidR="00584EEB" w:rsidRPr="001E1C4F" w:rsidRDefault="00584EEB" w:rsidP="00584EEB">
            <w:pPr>
              <w:snapToGrid w:val="0"/>
              <w:spacing w:before="100" w:beforeAutospacing="1" w:after="120"/>
              <w:jc w:val="center"/>
              <w:rPr>
                <w:b/>
                <w:bCs/>
                <w:sz w:val="18"/>
                <w:szCs w:val="18"/>
              </w:rPr>
            </w:pPr>
          </w:p>
        </w:tc>
        <w:tc>
          <w:tcPr>
            <w:tcW w:w="1276" w:type="dxa"/>
            <w:vMerge/>
            <w:shd w:val="clear" w:color="auto" w:fill="D9D9D9" w:themeFill="background1" w:themeFillShade="D9"/>
          </w:tcPr>
          <w:p w14:paraId="556B158D" w14:textId="77777777" w:rsidR="00584EEB" w:rsidRPr="001E1C4F" w:rsidRDefault="00584EEB" w:rsidP="00584EEB">
            <w:pPr>
              <w:snapToGrid w:val="0"/>
              <w:spacing w:before="100" w:beforeAutospacing="1" w:after="120"/>
              <w:jc w:val="center"/>
              <w:rPr>
                <w:b/>
                <w:bCs/>
                <w:sz w:val="18"/>
                <w:szCs w:val="18"/>
                <w:lang w:eastAsia="zh-CN"/>
              </w:rPr>
            </w:pPr>
          </w:p>
        </w:tc>
        <w:tc>
          <w:tcPr>
            <w:tcW w:w="854" w:type="dxa"/>
            <w:shd w:val="clear" w:color="auto" w:fill="D9D9D9" w:themeFill="background1" w:themeFillShade="D9"/>
            <w:vAlign w:val="center"/>
          </w:tcPr>
          <w:p w14:paraId="01BE6CB0" w14:textId="5739089D" w:rsidR="00584EEB" w:rsidRDefault="00584EEB" w:rsidP="00584EEB">
            <w:pPr>
              <w:snapToGrid w:val="0"/>
              <w:spacing w:before="100" w:beforeAutospacing="1" w:after="120"/>
              <w:jc w:val="center"/>
              <w:rPr>
                <w:b/>
                <w:bCs/>
                <w:sz w:val="18"/>
                <w:szCs w:val="18"/>
                <w:lang w:eastAsia="zh-CN"/>
              </w:rPr>
            </w:pPr>
            <w:r w:rsidRPr="0094197B">
              <w:rPr>
                <w:b/>
                <w:bCs/>
                <w:color w:val="0C0C0C"/>
              </w:rPr>
              <w:t>Priority</w:t>
            </w:r>
          </w:p>
        </w:tc>
        <w:tc>
          <w:tcPr>
            <w:tcW w:w="853" w:type="dxa"/>
            <w:shd w:val="clear" w:color="auto" w:fill="D9D9D9" w:themeFill="background1" w:themeFillShade="D9"/>
            <w:vAlign w:val="center"/>
          </w:tcPr>
          <w:p w14:paraId="015C5B2E" w14:textId="420C5623" w:rsidR="00584EEB" w:rsidRDefault="00584EEB" w:rsidP="00584EEB">
            <w:pPr>
              <w:snapToGrid w:val="0"/>
              <w:spacing w:before="100" w:beforeAutospacing="1" w:after="120"/>
              <w:jc w:val="center"/>
              <w:rPr>
                <w:b/>
                <w:bCs/>
                <w:sz w:val="18"/>
                <w:szCs w:val="18"/>
                <w:lang w:eastAsia="zh-CN"/>
              </w:rPr>
            </w:pPr>
            <w:r w:rsidRPr="00145EC0">
              <w:rPr>
                <w:b/>
                <w:bCs/>
                <w:color w:val="0C0C0C"/>
              </w:rPr>
              <w:t>PDB</w:t>
            </w:r>
          </w:p>
        </w:tc>
        <w:tc>
          <w:tcPr>
            <w:tcW w:w="851" w:type="dxa"/>
            <w:shd w:val="clear" w:color="auto" w:fill="D9D9D9" w:themeFill="background1" w:themeFillShade="D9"/>
            <w:vAlign w:val="center"/>
          </w:tcPr>
          <w:p w14:paraId="4F22B2E1" w14:textId="6E515427" w:rsidR="00584EEB" w:rsidRDefault="00584EEB" w:rsidP="00584EEB">
            <w:pPr>
              <w:snapToGrid w:val="0"/>
              <w:spacing w:before="100" w:beforeAutospacing="1" w:after="120"/>
              <w:jc w:val="center"/>
              <w:rPr>
                <w:b/>
                <w:bCs/>
                <w:sz w:val="18"/>
                <w:szCs w:val="18"/>
                <w:lang w:eastAsia="zh-CN"/>
              </w:rPr>
            </w:pPr>
            <w:r w:rsidRPr="004709EA">
              <w:rPr>
                <w:b/>
                <w:bCs/>
                <w:color w:val="0C0C0C"/>
              </w:rPr>
              <w:t>PER</w:t>
            </w:r>
          </w:p>
        </w:tc>
        <w:tc>
          <w:tcPr>
            <w:tcW w:w="853" w:type="dxa"/>
            <w:shd w:val="clear" w:color="auto" w:fill="D9D9D9" w:themeFill="background1" w:themeFillShade="D9"/>
            <w:vAlign w:val="center"/>
          </w:tcPr>
          <w:p w14:paraId="08269F4A" w14:textId="41165B65" w:rsidR="00584EEB" w:rsidRDefault="00584EEB" w:rsidP="00584EEB">
            <w:pPr>
              <w:snapToGrid w:val="0"/>
              <w:spacing w:before="100" w:beforeAutospacing="1" w:after="120"/>
              <w:jc w:val="center"/>
              <w:rPr>
                <w:b/>
                <w:bCs/>
                <w:sz w:val="18"/>
                <w:szCs w:val="18"/>
                <w:lang w:eastAsia="zh-CN"/>
              </w:rPr>
            </w:pPr>
            <w:r w:rsidRPr="00450884">
              <w:rPr>
                <w:b/>
                <w:bCs/>
                <w:color w:val="0C0C0C"/>
              </w:rPr>
              <w:t>MDBV</w:t>
            </w:r>
          </w:p>
        </w:tc>
        <w:tc>
          <w:tcPr>
            <w:tcW w:w="1133" w:type="dxa"/>
            <w:shd w:val="clear" w:color="auto" w:fill="D9D9D9" w:themeFill="background1" w:themeFillShade="D9"/>
            <w:vAlign w:val="center"/>
          </w:tcPr>
          <w:p w14:paraId="4CB97DEC" w14:textId="77777777" w:rsidR="00584EEB" w:rsidRPr="001E1C4F" w:rsidRDefault="00584EEB" w:rsidP="00584EEB">
            <w:pPr>
              <w:snapToGrid w:val="0"/>
              <w:spacing w:before="100" w:beforeAutospacing="1" w:after="120"/>
              <w:jc w:val="center"/>
              <w:rPr>
                <w:b/>
                <w:bCs/>
                <w:sz w:val="18"/>
                <w:szCs w:val="18"/>
                <w:lang w:eastAsia="zh-CN"/>
              </w:rPr>
            </w:pPr>
          </w:p>
        </w:tc>
      </w:tr>
      <w:tr w:rsidR="00220F2F" w:rsidRPr="001E1C4F" w14:paraId="2AA7D965" w14:textId="1A523449" w:rsidTr="008F0D0F">
        <w:trPr>
          <w:trHeight w:val="530"/>
        </w:trPr>
        <w:tc>
          <w:tcPr>
            <w:tcW w:w="1124" w:type="dxa"/>
            <w:vMerge w:val="restart"/>
            <w:vAlign w:val="center"/>
          </w:tcPr>
          <w:p w14:paraId="68C5449D" w14:textId="34E7F30E" w:rsidR="00220F2F" w:rsidRPr="001E1C4F" w:rsidRDefault="00220F2F" w:rsidP="00584EEB">
            <w:pPr>
              <w:snapToGrid w:val="0"/>
              <w:spacing w:after="0"/>
              <w:jc w:val="center"/>
              <w:rPr>
                <w:b/>
                <w:bCs/>
                <w:sz w:val="18"/>
                <w:szCs w:val="18"/>
              </w:rPr>
            </w:pPr>
            <w:r w:rsidRPr="001E1C4F">
              <w:rPr>
                <w:b/>
                <w:bCs/>
                <w:sz w:val="18"/>
                <w:szCs w:val="18"/>
              </w:rPr>
              <w:t>Training</w:t>
            </w:r>
          </w:p>
        </w:tc>
        <w:tc>
          <w:tcPr>
            <w:tcW w:w="989" w:type="dxa"/>
            <w:vAlign w:val="center"/>
          </w:tcPr>
          <w:p w14:paraId="19610CA5" w14:textId="4265660B" w:rsidR="00220F2F" w:rsidRPr="001E1C4F" w:rsidRDefault="00220F2F" w:rsidP="00584EEB">
            <w:pPr>
              <w:snapToGrid w:val="0"/>
              <w:spacing w:after="0"/>
              <w:jc w:val="center"/>
              <w:rPr>
                <w:sz w:val="18"/>
                <w:szCs w:val="18"/>
              </w:rPr>
            </w:pPr>
            <w:r w:rsidRPr="001E1C4F">
              <w:rPr>
                <w:sz w:val="18"/>
                <w:szCs w:val="18"/>
                <w:lang w:eastAsia="zh-CN"/>
              </w:rPr>
              <w:t>UE-sided model</w:t>
            </w:r>
          </w:p>
        </w:tc>
        <w:tc>
          <w:tcPr>
            <w:tcW w:w="991" w:type="dxa"/>
            <w:vAlign w:val="center"/>
          </w:tcPr>
          <w:p w14:paraId="5741B5DA" w14:textId="37878D67" w:rsidR="00220F2F" w:rsidRPr="001E1C4F" w:rsidRDefault="00220F2F" w:rsidP="00584EEB">
            <w:pPr>
              <w:snapToGrid w:val="0"/>
              <w:spacing w:after="0"/>
              <w:jc w:val="center"/>
              <w:rPr>
                <w:sz w:val="18"/>
                <w:szCs w:val="18"/>
              </w:rPr>
            </w:pPr>
            <w:r w:rsidRPr="001E1C4F">
              <w:rPr>
                <w:rFonts w:hint="eastAsia"/>
                <w:sz w:val="18"/>
                <w:szCs w:val="18"/>
              </w:rPr>
              <w:t>U</w:t>
            </w:r>
            <w:r w:rsidRPr="001E1C4F">
              <w:rPr>
                <w:sz w:val="18"/>
                <w:szCs w:val="18"/>
              </w:rPr>
              <w:t>E</w:t>
            </w:r>
          </w:p>
        </w:tc>
        <w:tc>
          <w:tcPr>
            <w:tcW w:w="1134" w:type="dxa"/>
            <w:vAlign w:val="center"/>
          </w:tcPr>
          <w:p w14:paraId="5927B63A" w14:textId="30934127" w:rsidR="00220F2F" w:rsidRPr="001E1C4F" w:rsidRDefault="00220F2F" w:rsidP="00584EEB">
            <w:pPr>
              <w:snapToGrid w:val="0"/>
              <w:spacing w:after="0"/>
              <w:jc w:val="center"/>
              <w:rPr>
                <w:sz w:val="18"/>
                <w:szCs w:val="18"/>
              </w:rPr>
            </w:pPr>
            <w:r w:rsidRPr="001E1C4F">
              <w:rPr>
                <w:sz w:val="18"/>
                <w:szCs w:val="18"/>
              </w:rPr>
              <w:t>UE-side OTT server</w:t>
            </w:r>
          </w:p>
        </w:tc>
        <w:tc>
          <w:tcPr>
            <w:tcW w:w="1984" w:type="dxa"/>
            <w:shd w:val="clear" w:color="auto" w:fill="auto"/>
            <w:vAlign w:val="center"/>
          </w:tcPr>
          <w:p w14:paraId="008ABD39" w14:textId="77777777" w:rsidR="00220F2F" w:rsidRPr="001E1C4F" w:rsidRDefault="00220F2F" w:rsidP="00584EEB">
            <w:pPr>
              <w:snapToGrid w:val="0"/>
              <w:spacing w:after="0"/>
              <w:jc w:val="both"/>
              <w:rPr>
                <w:sz w:val="18"/>
                <w:szCs w:val="18"/>
              </w:rPr>
            </w:pPr>
            <w:r w:rsidRPr="001E1C4F">
              <w:rPr>
                <w:sz w:val="18"/>
                <w:szCs w:val="18"/>
              </w:rPr>
              <w:t>Example in AI/ML BM:</w:t>
            </w:r>
          </w:p>
          <w:p w14:paraId="44BD745B" w14:textId="6589F544" w:rsidR="00220F2F" w:rsidRPr="001E1C4F" w:rsidRDefault="00220F2F" w:rsidP="00584EEB">
            <w:pPr>
              <w:snapToGrid w:val="0"/>
              <w:spacing w:after="0"/>
              <w:jc w:val="both"/>
              <w:rPr>
                <w:sz w:val="18"/>
                <w:szCs w:val="18"/>
              </w:rPr>
            </w:pPr>
            <w:r w:rsidRPr="001E1C4F">
              <w:rPr>
                <w:sz w:val="18"/>
                <w:szCs w:val="18"/>
              </w:rPr>
              <w:t>Up to 1.5Mbits assuming float 32 and 10 CSI-RS observation instances;</w:t>
            </w:r>
          </w:p>
        </w:tc>
        <w:tc>
          <w:tcPr>
            <w:tcW w:w="1561" w:type="dxa"/>
          </w:tcPr>
          <w:p w14:paraId="35AEFA7E" w14:textId="557B492E" w:rsidR="00220F2F" w:rsidRPr="001E1C4F" w:rsidRDefault="00220F2F" w:rsidP="00584EEB">
            <w:pPr>
              <w:snapToGrid w:val="0"/>
              <w:spacing w:after="0"/>
              <w:jc w:val="center"/>
              <w:rPr>
                <w:sz w:val="18"/>
                <w:szCs w:val="18"/>
              </w:rPr>
            </w:pPr>
            <w:r w:rsidRPr="001E1C4F">
              <w:rPr>
                <w:rFonts w:hint="eastAsia"/>
                <w:sz w:val="18"/>
                <w:szCs w:val="18"/>
              </w:rPr>
              <w:t>T</w:t>
            </w:r>
            <w:r w:rsidRPr="001E1C4F">
              <w:rPr>
                <w:sz w:val="18"/>
                <w:szCs w:val="18"/>
              </w:rPr>
              <w:t>he total size is up to UE implementation how to collect/store the collected data.</w:t>
            </w:r>
          </w:p>
        </w:tc>
        <w:tc>
          <w:tcPr>
            <w:tcW w:w="1276" w:type="dxa"/>
            <w:shd w:val="clear" w:color="auto" w:fill="auto"/>
            <w:vAlign w:val="center"/>
          </w:tcPr>
          <w:p w14:paraId="3325949C" w14:textId="027318EC" w:rsidR="00220F2F" w:rsidRPr="001E1C4F" w:rsidRDefault="00220F2F" w:rsidP="00584EEB">
            <w:pPr>
              <w:snapToGrid w:val="0"/>
              <w:spacing w:after="0"/>
              <w:jc w:val="center"/>
              <w:rPr>
                <w:sz w:val="18"/>
                <w:szCs w:val="18"/>
              </w:rPr>
            </w:pPr>
            <w:r w:rsidRPr="001E1C4F">
              <w:rPr>
                <w:sz w:val="18"/>
                <w:szCs w:val="18"/>
              </w:rPr>
              <w:t>Relaxed</w:t>
            </w:r>
          </w:p>
        </w:tc>
        <w:tc>
          <w:tcPr>
            <w:tcW w:w="1276" w:type="dxa"/>
            <w:vMerge w:val="restart"/>
            <w:vAlign w:val="center"/>
          </w:tcPr>
          <w:p w14:paraId="0D45202A" w14:textId="6B3C5EC1" w:rsidR="00220F2F" w:rsidRPr="001E1C4F" w:rsidRDefault="00220F2F" w:rsidP="00584EEB">
            <w:pPr>
              <w:snapToGrid w:val="0"/>
              <w:spacing w:after="0"/>
              <w:jc w:val="center"/>
              <w:rPr>
                <w:sz w:val="18"/>
                <w:szCs w:val="18"/>
                <w:lang w:eastAsia="zh-CN"/>
              </w:rPr>
            </w:pPr>
            <w:r w:rsidRPr="001E1C4F">
              <w:rPr>
                <w:rFonts w:hint="eastAsia"/>
                <w:sz w:val="18"/>
                <w:szCs w:val="18"/>
                <w:lang w:eastAsia="zh-CN"/>
              </w:rPr>
              <w:t>D</w:t>
            </w:r>
            <w:r w:rsidRPr="001E1C4F">
              <w:rPr>
                <w:sz w:val="18"/>
                <w:szCs w:val="18"/>
                <w:lang w:eastAsia="zh-CN"/>
              </w:rPr>
              <w:t>ata collection framework</w:t>
            </w:r>
          </w:p>
        </w:tc>
        <w:tc>
          <w:tcPr>
            <w:tcW w:w="854" w:type="dxa"/>
            <w:vAlign w:val="center"/>
          </w:tcPr>
          <w:p w14:paraId="17A0CD38" w14:textId="1E6D18C1" w:rsidR="00220F2F" w:rsidRDefault="00220F2F" w:rsidP="00784973">
            <w:pPr>
              <w:snapToGrid w:val="0"/>
              <w:spacing w:after="0"/>
              <w:jc w:val="center"/>
              <w:rPr>
                <w:sz w:val="18"/>
                <w:szCs w:val="18"/>
                <w:lang w:eastAsia="zh-CN"/>
              </w:rPr>
            </w:pPr>
            <w:r>
              <w:rPr>
                <w:sz w:val="18"/>
                <w:szCs w:val="18"/>
                <w:lang w:eastAsia="zh-CN"/>
              </w:rPr>
              <w:t>Low</w:t>
            </w:r>
          </w:p>
        </w:tc>
        <w:tc>
          <w:tcPr>
            <w:tcW w:w="853" w:type="dxa"/>
            <w:vAlign w:val="center"/>
          </w:tcPr>
          <w:p w14:paraId="7594A9F8" w14:textId="011F1DA0" w:rsidR="00220F2F" w:rsidRDefault="00220F2F" w:rsidP="00784973">
            <w:pPr>
              <w:snapToGrid w:val="0"/>
              <w:spacing w:after="0"/>
              <w:jc w:val="center"/>
              <w:rPr>
                <w:sz w:val="18"/>
                <w:szCs w:val="18"/>
                <w:lang w:eastAsia="zh-CN"/>
              </w:rPr>
            </w:pPr>
            <w:r>
              <w:rPr>
                <w:sz w:val="18"/>
                <w:szCs w:val="18"/>
                <w:lang w:eastAsia="zh-CN"/>
              </w:rPr>
              <w:t>Delay tolerant</w:t>
            </w:r>
          </w:p>
        </w:tc>
        <w:tc>
          <w:tcPr>
            <w:tcW w:w="851" w:type="dxa"/>
            <w:vAlign w:val="center"/>
          </w:tcPr>
          <w:p w14:paraId="77BA1F72" w14:textId="7AB2B062" w:rsidR="00220F2F" w:rsidRDefault="00220F2F" w:rsidP="00784973">
            <w:pPr>
              <w:snapToGrid w:val="0"/>
              <w:spacing w:after="0"/>
              <w:jc w:val="center"/>
              <w:rPr>
                <w:sz w:val="18"/>
                <w:szCs w:val="18"/>
                <w:lang w:eastAsia="zh-CN"/>
              </w:rPr>
            </w:pPr>
            <w:r>
              <w:rPr>
                <w:sz w:val="18"/>
                <w:szCs w:val="18"/>
                <w:lang w:eastAsia="zh-CN"/>
              </w:rPr>
              <w:t>Low</w:t>
            </w:r>
          </w:p>
        </w:tc>
        <w:tc>
          <w:tcPr>
            <w:tcW w:w="853" w:type="dxa"/>
            <w:vAlign w:val="center"/>
          </w:tcPr>
          <w:p w14:paraId="6E6D7F21" w14:textId="76B02705" w:rsidR="00220F2F" w:rsidRPr="00023923" w:rsidRDefault="00220F2F" w:rsidP="00784973">
            <w:pPr>
              <w:snapToGrid w:val="0"/>
              <w:spacing w:after="0"/>
              <w:jc w:val="center"/>
              <w:rPr>
                <w:sz w:val="18"/>
                <w:szCs w:val="18"/>
                <w:lang w:eastAsia="zh-CN"/>
              </w:rPr>
            </w:pPr>
            <w:r>
              <w:rPr>
                <w:sz w:val="18"/>
                <w:szCs w:val="18"/>
                <w:lang w:eastAsia="zh-CN"/>
              </w:rPr>
              <w:t>Large</w:t>
            </w:r>
          </w:p>
        </w:tc>
        <w:tc>
          <w:tcPr>
            <w:tcW w:w="1133" w:type="dxa"/>
            <w:vMerge w:val="restart"/>
            <w:vAlign w:val="center"/>
          </w:tcPr>
          <w:p w14:paraId="28C903CA" w14:textId="5A82FE95" w:rsidR="00220F2F" w:rsidRPr="001E1C4F" w:rsidRDefault="00220F2F" w:rsidP="00584EEB">
            <w:pPr>
              <w:snapToGrid w:val="0"/>
              <w:spacing w:after="0"/>
              <w:jc w:val="center"/>
              <w:rPr>
                <w:sz w:val="18"/>
                <w:szCs w:val="18"/>
                <w:lang w:eastAsia="zh-CN"/>
              </w:rPr>
            </w:pPr>
            <w:r w:rsidRPr="00784973">
              <w:rPr>
                <w:sz w:val="18"/>
                <w:szCs w:val="18"/>
                <w:highlight w:val="green"/>
                <w:lang w:eastAsia="zh-CN"/>
              </w:rPr>
              <w:t>RAN2 (led)</w:t>
            </w:r>
            <w:r w:rsidRPr="001E1C4F">
              <w:rPr>
                <w:sz w:val="18"/>
                <w:szCs w:val="18"/>
                <w:lang w:eastAsia="zh-CN"/>
              </w:rPr>
              <w:t>, RAN1, RAN3, SA2/SA5</w:t>
            </w:r>
          </w:p>
        </w:tc>
      </w:tr>
      <w:tr w:rsidR="00220F2F" w:rsidRPr="001E1C4F" w14:paraId="568DD341" w14:textId="1F8A898A" w:rsidTr="000811E2">
        <w:trPr>
          <w:trHeight w:val="64"/>
        </w:trPr>
        <w:tc>
          <w:tcPr>
            <w:tcW w:w="1124" w:type="dxa"/>
            <w:vMerge/>
            <w:vAlign w:val="center"/>
          </w:tcPr>
          <w:p w14:paraId="36CE35FF" w14:textId="77777777" w:rsidR="00220F2F" w:rsidRPr="001E1C4F" w:rsidRDefault="00220F2F" w:rsidP="00584EEB">
            <w:pPr>
              <w:snapToGrid w:val="0"/>
              <w:spacing w:after="0"/>
              <w:jc w:val="center"/>
              <w:rPr>
                <w:b/>
                <w:bCs/>
                <w:sz w:val="18"/>
                <w:szCs w:val="18"/>
              </w:rPr>
            </w:pPr>
          </w:p>
        </w:tc>
        <w:tc>
          <w:tcPr>
            <w:tcW w:w="989" w:type="dxa"/>
            <w:vMerge w:val="restart"/>
            <w:vAlign w:val="center"/>
          </w:tcPr>
          <w:p w14:paraId="1FFA4DBB" w14:textId="6EFD34BB" w:rsidR="00220F2F" w:rsidRPr="001E1C4F" w:rsidRDefault="00220F2F" w:rsidP="00584EEB">
            <w:pPr>
              <w:snapToGrid w:val="0"/>
              <w:spacing w:after="0"/>
              <w:jc w:val="center"/>
              <w:rPr>
                <w:sz w:val="18"/>
                <w:szCs w:val="18"/>
                <w:lang w:eastAsia="zh-CN"/>
              </w:rPr>
            </w:pPr>
            <w:r w:rsidRPr="001E1C4F">
              <w:rPr>
                <w:sz w:val="18"/>
                <w:szCs w:val="18"/>
              </w:rPr>
              <w:t>NW-sided model</w:t>
            </w:r>
          </w:p>
        </w:tc>
        <w:tc>
          <w:tcPr>
            <w:tcW w:w="991" w:type="dxa"/>
            <w:vMerge w:val="restart"/>
            <w:vAlign w:val="center"/>
          </w:tcPr>
          <w:p w14:paraId="6084CD75" w14:textId="02DCD11D" w:rsidR="00220F2F" w:rsidRPr="001E1C4F" w:rsidRDefault="00220F2F" w:rsidP="00584EEB">
            <w:pPr>
              <w:snapToGrid w:val="0"/>
              <w:spacing w:after="0"/>
              <w:jc w:val="center"/>
              <w:rPr>
                <w:sz w:val="18"/>
                <w:szCs w:val="18"/>
              </w:rPr>
            </w:pPr>
            <w:r w:rsidRPr="001E1C4F">
              <w:rPr>
                <w:rFonts w:hint="eastAsia"/>
                <w:sz w:val="18"/>
                <w:szCs w:val="18"/>
              </w:rPr>
              <w:t>U</w:t>
            </w:r>
            <w:r w:rsidRPr="001E1C4F">
              <w:rPr>
                <w:sz w:val="18"/>
                <w:szCs w:val="18"/>
              </w:rPr>
              <w:t>E</w:t>
            </w:r>
          </w:p>
        </w:tc>
        <w:tc>
          <w:tcPr>
            <w:tcW w:w="1134" w:type="dxa"/>
            <w:vMerge w:val="restart"/>
            <w:vAlign w:val="center"/>
          </w:tcPr>
          <w:p w14:paraId="61CAE921" w14:textId="21915B1F" w:rsidR="00220F2F" w:rsidRPr="001E1C4F" w:rsidRDefault="00220F2F" w:rsidP="00584EEB">
            <w:pPr>
              <w:snapToGrid w:val="0"/>
              <w:spacing w:after="0"/>
              <w:jc w:val="center"/>
              <w:rPr>
                <w:sz w:val="18"/>
                <w:szCs w:val="18"/>
              </w:rPr>
            </w:pPr>
            <w:r w:rsidRPr="001E1C4F">
              <w:rPr>
                <w:sz w:val="18"/>
                <w:szCs w:val="18"/>
              </w:rPr>
              <w:t xml:space="preserve">Training entity for NW-side model (e.g., </w:t>
            </w:r>
            <w:proofErr w:type="spellStart"/>
            <w:r w:rsidRPr="001E1C4F">
              <w:rPr>
                <w:sz w:val="18"/>
                <w:szCs w:val="18"/>
              </w:rPr>
              <w:t>gNB</w:t>
            </w:r>
            <w:proofErr w:type="spellEnd"/>
            <w:r w:rsidRPr="001E1C4F">
              <w:rPr>
                <w:sz w:val="18"/>
                <w:szCs w:val="18"/>
              </w:rPr>
              <w:t>/OAM)</w:t>
            </w:r>
          </w:p>
        </w:tc>
        <w:tc>
          <w:tcPr>
            <w:tcW w:w="1984" w:type="dxa"/>
            <w:vMerge w:val="restart"/>
            <w:shd w:val="clear" w:color="auto" w:fill="auto"/>
            <w:vAlign w:val="center"/>
          </w:tcPr>
          <w:p w14:paraId="7B5FA0F4" w14:textId="77777777" w:rsidR="00220F2F" w:rsidRPr="001E1C4F" w:rsidRDefault="00220F2F" w:rsidP="00584EEB">
            <w:pPr>
              <w:snapToGrid w:val="0"/>
              <w:spacing w:after="0"/>
              <w:jc w:val="both"/>
              <w:rPr>
                <w:sz w:val="18"/>
                <w:szCs w:val="18"/>
              </w:rPr>
            </w:pPr>
            <w:r w:rsidRPr="001E1C4F">
              <w:rPr>
                <w:sz w:val="18"/>
                <w:szCs w:val="18"/>
              </w:rPr>
              <w:t>Example in AI/ML BM:</w:t>
            </w:r>
          </w:p>
          <w:p w14:paraId="405E78D8" w14:textId="4F6CF628" w:rsidR="00220F2F" w:rsidRPr="001E1C4F" w:rsidRDefault="00220F2F" w:rsidP="00584EEB">
            <w:pPr>
              <w:snapToGrid w:val="0"/>
              <w:spacing w:after="0"/>
              <w:jc w:val="both"/>
              <w:rPr>
                <w:sz w:val="18"/>
                <w:szCs w:val="18"/>
              </w:rPr>
            </w:pPr>
            <w:r w:rsidRPr="001E1C4F">
              <w:rPr>
                <w:sz w:val="18"/>
                <w:szCs w:val="18"/>
              </w:rPr>
              <w:t>Up to 1.5Mbits assuming float 32 and 10 CSI-RS observation instances;</w:t>
            </w:r>
          </w:p>
        </w:tc>
        <w:tc>
          <w:tcPr>
            <w:tcW w:w="1561" w:type="dxa"/>
            <w:vMerge w:val="restart"/>
            <w:vAlign w:val="center"/>
          </w:tcPr>
          <w:p w14:paraId="034ED8DB" w14:textId="5C472409" w:rsidR="00220F2F" w:rsidRPr="001E1C4F" w:rsidRDefault="00220F2F" w:rsidP="00584EEB">
            <w:pPr>
              <w:snapToGrid w:val="0"/>
              <w:spacing w:after="0"/>
              <w:jc w:val="center"/>
              <w:rPr>
                <w:sz w:val="18"/>
                <w:szCs w:val="18"/>
              </w:rPr>
            </w:pPr>
            <w:r w:rsidRPr="001E1C4F">
              <w:rPr>
                <w:sz w:val="18"/>
                <w:szCs w:val="18"/>
              </w:rPr>
              <w:t xml:space="preserve">Depends on 1) whether logging </w:t>
            </w:r>
            <w:r w:rsidRPr="001E1C4F">
              <w:rPr>
                <w:rFonts w:hint="eastAsia"/>
                <w:sz w:val="18"/>
                <w:szCs w:val="18"/>
                <w:lang w:eastAsia="zh-CN"/>
              </w:rPr>
              <w:t>is</w:t>
            </w:r>
            <w:r w:rsidRPr="001E1C4F">
              <w:rPr>
                <w:sz w:val="18"/>
                <w:szCs w:val="18"/>
                <w:lang w:val="en-GB"/>
              </w:rPr>
              <w:t xml:space="preserve"> supported 2)</w:t>
            </w:r>
            <w:r w:rsidRPr="001E1C4F">
              <w:rPr>
                <w:sz w:val="18"/>
                <w:szCs w:val="18"/>
              </w:rPr>
              <w:t xml:space="preserve"> the size of UE logging 3) when NW retrieves logged data from UE</w:t>
            </w:r>
          </w:p>
        </w:tc>
        <w:tc>
          <w:tcPr>
            <w:tcW w:w="1276" w:type="dxa"/>
            <w:vMerge w:val="restart"/>
            <w:shd w:val="clear" w:color="auto" w:fill="auto"/>
            <w:vAlign w:val="center"/>
          </w:tcPr>
          <w:p w14:paraId="345A9960" w14:textId="7FDF87DE" w:rsidR="00220F2F" w:rsidRDefault="00220F2F" w:rsidP="00584EEB">
            <w:pPr>
              <w:snapToGrid w:val="0"/>
              <w:spacing w:after="0"/>
              <w:rPr>
                <w:sz w:val="18"/>
                <w:szCs w:val="18"/>
                <w:lang w:eastAsia="zh-CN"/>
              </w:rPr>
            </w:pPr>
            <w:r w:rsidRPr="00C958AE">
              <w:rPr>
                <w:rFonts w:hint="eastAsia"/>
                <w:sz w:val="18"/>
                <w:szCs w:val="18"/>
                <w:u w:val="single"/>
                <w:lang w:eastAsia="zh-CN"/>
              </w:rPr>
              <w:t>N</w:t>
            </w:r>
            <w:r w:rsidRPr="00C958AE">
              <w:rPr>
                <w:sz w:val="18"/>
                <w:szCs w:val="18"/>
                <w:u w:val="single"/>
                <w:lang w:eastAsia="zh-CN"/>
              </w:rPr>
              <w:t>on-logging:</w:t>
            </w:r>
            <w:r>
              <w:rPr>
                <w:sz w:val="18"/>
                <w:szCs w:val="18"/>
                <w:lang w:eastAsia="zh-CN"/>
              </w:rPr>
              <w:t xml:space="preserve"> near-real-time</w:t>
            </w:r>
          </w:p>
          <w:p w14:paraId="3D6C48A8" w14:textId="77777777" w:rsidR="00220F2F" w:rsidRDefault="00220F2F" w:rsidP="00584EEB">
            <w:pPr>
              <w:snapToGrid w:val="0"/>
              <w:spacing w:after="0"/>
              <w:rPr>
                <w:sz w:val="18"/>
                <w:szCs w:val="18"/>
                <w:lang w:eastAsia="zh-CN"/>
              </w:rPr>
            </w:pPr>
          </w:p>
          <w:p w14:paraId="02E1E9A2" w14:textId="6DB2CFEC" w:rsidR="00220F2F" w:rsidRPr="001E1C4F" w:rsidRDefault="00220F2F" w:rsidP="00584EEB">
            <w:pPr>
              <w:snapToGrid w:val="0"/>
              <w:spacing w:after="0"/>
              <w:rPr>
                <w:sz w:val="18"/>
                <w:szCs w:val="18"/>
                <w:lang w:eastAsia="zh-CN"/>
              </w:rPr>
            </w:pPr>
            <w:r w:rsidRPr="00C958AE">
              <w:rPr>
                <w:rFonts w:hint="eastAsia"/>
                <w:sz w:val="18"/>
                <w:szCs w:val="18"/>
                <w:u w:val="single"/>
                <w:lang w:eastAsia="zh-CN"/>
              </w:rPr>
              <w:t>L</w:t>
            </w:r>
            <w:r w:rsidRPr="00C958AE">
              <w:rPr>
                <w:sz w:val="18"/>
                <w:szCs w:val="18"/>
                <w:u w:val="single"/>
                <w:lang w:eastAsia="zh-CN"/>
              </w:rPr>
              <w:t>ogging:</w:t>
            </w:r>
            <w:r>
              <w:rPr>
                <w:sz w:val="18"/>
                <w:szCs w:val="18"/>
                <w:lang w:eastAsia="zh-CN"/>
              </w:rPr>
              <w:t xml:space="preserve"> Relaxed</w:t>
            </w:r>
          </w:p>
        </w:tc>
        <w:tc>
          <w:tcPr>
            <w:tcW w:w="1276" w:type="dxa"/>
            <w:vMerge/>
          </w:tcPr>
          <w:p w14:paraId="2FCC9571" w14:textId="45251AF1" w:rsidR="00220F2F" w:rsidRPr="001E1C4F" w:rsidRDefault="00220F2F" w:rsidP="00584EEB">
            <w:pPr>
              <w:snapToGrid w:val="0"/>
              <w:spacing w:after="0"/>
              <w:rPr>
                <w:sz w:val="18"/>
                <w:szCs w:val="18"/>
                <w:lang w:eastAsia="zh-CN"/>
              </w:rPr>
            </w:pPr>
          </w:p>
        </w:tc>
        <w:tc>
          <w:tcPr>
            <w:tcW w:w="3411" w:type="dxa"/>
            <w:gridSpan w:val="4"/>
            <w:shd w:val="clear" w:color="auto" w:fill="D9D9D9" w:themeFill="background1" w:themeFillShade="D9"/>
            <w:vAlign w:val="center"/>
          </w:tcPr>
          <w:p w14:paraId="65665460" w14:textId="30CF8DFA" w:rsidR="00220F2F" w:rsidRPr="008F0D0F" w:rsidRDefault="00220F2F" w:rsidP="00784973">
            <w:pPr>
              <w:snapToGrid w:val="0"/>
              <w:spacing w:after="0"/>
              <w:jc w:val="center"/>
              <w:rPr>
                <w:sz w:val="18"/>
                <w:szCs w:val="18"/>
                <w:lang w:eastAsia="zh-CN"/>
              </w:rPr>
            </w:pPr>
            <w:r w:rsidRPr="00784973">
              <w:rPr>
                <w:sz w:val="18"/>
                <w:szCs w:val="18"/>
                <w:lang w:eastAsia="zh-CN"/>
              </w:rPr>
              <w:t>Non-Logging</w:t>
            </w:r>
          </w:p>
        </w:tc>
        <w:tc>
          <w:tcPr>
            <w:tcW w:w="1133" w:type="dxa"/>
            <w:vMerge/>
          </w:tcPr>
          <w:p w14:paraId="05AF9092" w14:textId="79B30F7E" w:rsidR="00220F2F" w:rsidRPr="001E1C4F" w:rsidRDefault="00220F2F" w:rsidP="00584EEB">
            <w:pPr>
              <w:snapToGrid w:val="0"/>
              <w:spacing w:after="0"/>
              <w:rPr>
                <w:sz w:val="18"/>
                <w:szCs w:val="18"/>
              </w:rPr>
            </w:pPr>
          </w:p>
        </w:tc>
      </w:tr>
      <w:tr w:rsidR="00220F2F" w:rsidRPr="001E1C4F" w14:paraId="1DD11373" w14:textId="77777777" w:rsidTr="008F0D0F">
        <w:trPr>
          <w:trHeight w:val="842"/>
        </w:trPr>
        <w:tc>
          <w:tcPr>
            <w:tcW w:w="1124" w:type="dxa"/>
            <w:vMerge/>
            <w:vAlign w:val="center"/>
          </w:tcPr>
          <w:p w14:paraId="58FB2122" w14:textId="77777777" w:rsidR="00220F2F" w:rsidRPr="001E1C4F" w:rsidRDefault="00220F2F" w:rsidP="00584EEB">
            <w:pPr>
              <w:snapToGrid w:val="0"/>
              <w:spacing w:after="0"/>
              <w:jc w:val="center"/>
              <w:rPr>
                <w:b/>
                <w:bCs/>
                <w:sz w:val="18"/>
                <w:szCs w:val="18"/>
              </w:rPr>
            </w:pPr>
          </w:p>
        </w:tc>
        <w:tc>
          <w:tcPr>
            <w:tcW w:w="989" w:type="dxa"/>
            <w:vMerge/>
            <w:vAlign w:val="center"/>
          </w:tcPr>
          <w:p w14:paraId="3532F795" w14:textId="77777777" w:rsidR="00220F2F" w:rsidRPr="001E1C4F" w:rsidRDefault="00220F2F" w:rsidP="00584EEB">
            <w:pPr>
              <w:snapToGrid w:val="0"/>
              <w:spacing w:after="0"/>
              <w:jc w:val="center"/>
              <w:rPr>
                <w:sz w:val="18"/>
                <w:szCs w:val="18"/>
              </w:rPr>
            </w:pPr>
          </w:p>
        </w:tc>
        <w:tc>
          <w:tcPr>
            <w:tcW w:w="991" w:type="dxa"/>
            <w:vMerge/>
            <w:vAlign w:val="center"/>
          </w:tcPr>
          <w:p w14:paraId="7F50EDFC" w14:textId="77777777" w:rsidR="00220F2F" w:rsidRPr="001E1C4F" w:rsidRDefault="00220F2F" w:rsidP="00584EEB">
            <w:pPr>
              <w:snapToGrid w:val="0"/>
              <w:spacing w:after="0"/>
              <w:jc w:val="center"/>
              <w:rPr>
                <w:sz w:val="18"/>
                <w:szCs w:val="18"/>
              </w:rPr>
            </w:pPr>
          </w:p>
        </w:tc>
        <w:tc>
          <w:tcPr>
            <w:tcW w:w="1134" w:type="dxa"/>
            <w:vMerge/>
            <w:vAlign w:val="center"/>
          </w:tcPr>
          <w:p w14:paraId="5EC6DB19" w14:textId="77777777" w:rsidR="00220F2F" w:rsidRPr="001E1C4F" w:rsidRDefault="00220F2F" w:rsidP="00584EEB">
            <w:pPr>
              <w:snapToGrid w:val="0"/>
              <w:spacing w:after="0"/>
              <w:jc w:val="center"/>
              <w:rPr>
                <w:sz w:val="18"/>
                <w:szCs w:val="18"/>
              </w:rPr>
            </w:pPr>
          </w:p>
        </w:tc>
        <w:tc>
          <w:tcPr>
            <w:tcW w:w="1984" w:type="dxa"/>
            <w:vMerge/>
            <w:shd w:val="clear" w:color="auto" w:fill="auto"/>
            <w:vAlign w:val="center"/>
          </w:tcPr>
          <w:p w14:paraId="0DD04658" w14:textId="77777777" w:rsidR="00220F2F" w:rsidRPr="001E1C4F" w:rsidRDefault="00220F2F" w:rsidP="00584EEB">
            <w:pPr>
              <w:snapToGrid w:val="0"/>
              <w:spacing w:after="0"/>
              <w:jc w:val="both"/>
              <w:rPr>
                <w:sz w:val="18"/>
                <w:szCs w:val="18"/>
              </w:rPr>
            </w:pPr>
          </w:p>
        </w:tc>
        <w:tc>
          <w:tcPr>
            <w:tcW w:w="1561" w:type="dxa"/>
            <w:vMerge/>
            <w:vAlign w:val="center"/>
          </w:tcPr>
          <w:p w14:paraId="0A2765E7" w14:textId="77777777" w:rsidR="00220F2F" w:rsidRPr="001E1C4F" w:rsidRDefault="00220F2F" w:rsidP="00584EEB">
            <w:pPr>
              <w:snapToGrid w:val="0"/>
              <w:spacing w:after="0"/>
              <w:jc w:val="center"/>
              <w:rPr>
                <w:sz w:val="18"/>
                <w:szCs w:val="18"/>
              </w:rPr>
            </w:pPr>
          </w:p>
        </w:tc>
        <w:tc>
          <w:tcPr>
            <w:tcW w:w="1276" w:type="dxa"/>
            <w:vMerge/>
            <w:shd w:val="clear" w:color="auto" w:fill="auto"/>
            <w:vAlign w:val="center"/>
          </w:tcPr>
          <w:p w14:paraId="247D10C8" w14:textId="77777777" w:rsidR="00220F2F" w:rsidRPr="00C958AE" w:rsidRDefault="00220F2F" w:rsidP="00584EEB">
            <w:pPr>
              <w:snapToGrid w:val="0"/>
              <w:spacing w:after="0"/>
              <w:rPr>
                <w:sz w:val="18"/>
                <w:szCs w:val="18"/>
                <w:u w:val="single"/>
                <w:lang w:eastAsia="zh-CN"/>
              </w:rPr>
            </w:pPr>
          </w:p>
        </w:tc>
        <w:tc>
          <w:tcPr>
            <w:tcW w:w="1276" w:type="dxa"/>
            <w:vMerge/>
          </w:tcPr>
          <w:p w14:paraId="6CF99588" w14:textId="77777777" w:rsidR="00220F2F" w:rsidRPr="001E1C4F" w:rsidRDefault="00220F2F" w:rsidP="00584EEB">
            <w:pPr>
              <w:snapToGrid w:val="0"/>
              <w:spacing w:after="0"/>
              <w:rPr>
                <w:sz w:val="18"/>
                <w:szCs w:val="18"/>
                <w:lang w:eastAsia="zh-CN"/>
              </w:rPr>
            </w:pPr>
          </w:p>
        </w:tc>
        <w:tc>
          <w:tcPr>
            <w:tcW w:w="854" w:type="dxa"/>
            <w:vAlign w:val="center"/>
          </w:tcPr>
          <w:p w14:paraId="3DEA6A2F" w14:textId="75E5963D" w:rsidR="00220F2F" w:rsidRPr="00023923" w:rsidRDefault="00220F2F" w:rsidP="00784973">
            <w:pPr>
              <w:snapToGrid w:val="0"/>
              <w:spacing w:after="0"/>
              <w:jc w:val="center"/>
              <w:rPr>
                <w:sz w:val="18"/>
                <w:szCs w:val="18"/>
                <w:u w:val="single"/>
                <w:lang w:eastAsia="zh-CN"/>
              </w:rPr>
            </w:pPr>
            <w:r>
              <w:rPr>
                <w:sz w:val="18"/>
                <w:szCs w:val="18"/>
                <w:lang w:eastAsia="zh-CN"/>
              </w:rPr>
              <w:t>Medium</w:t>
            </w:r>
          </w:p>
        </w:tc>
        <w:tc>
          <w:tcPr>
            <w:tcW w:w="853" w:type="dxa"/>
            <w:vAlign w:val="center"/>
          </w:tcPr>
          <w:p w14:paraId="64F85694" w14:textId="78A76F59" w:rsidR="00220F2F" w:rsidRPr="00023923" w:rsidRDefault="00220F2F" w:rsidP="00784973">
            <w:pPr>
              <w:snapToGrid w:val="0"/>
              <w:spacing w:after="0"/>
              <w:jc w:val="center"/>
              <w:rPr>
                <w:sz w:val="18"/>
                <w:szCs w:val="18"/>
                <w:u w:val="single"/>
                <w:lang w:eastAsia="zh-CN"/>
              </w:rPr>
            </w:pPr>
            <w:r>
              <w:rPr>
                <w:sz w:val="18"/>
                <w:szCs w:val="18"/>
                <w:lang w:eastAsia="zh-CN"/>
              </w:rPr>
              <w:t>Medium</w:t>
            </w:r>
          </w:p>
        </w:tc>
        <w:tc>
          <w:tcPr>
            <w:tcW w:w="851" w:type="dxa"/>
            <w:vAlign w:val="center"/>
          </w:tcPr>
          <w:p w14:paraId="261E4CE0" w14:textId="58069C89" w:rsidR="00220F2F" w:rsidRPr="00023923" w:rsidRDefault="00220F2F" w:rsidP="00784973">
            <w:pPr>
              <w:snapToGrid w:val="0"/>
              <w:spacing w:after="0"/>
              <w:jc w:val="center"/>
              <w:rPr>
                <w:sz w:val="18"/>
                <w:szCs w:val="18"/>
                <w:u w:val="single"/>
                <w:lang w:eastAsia="zh-CN"/>
              </w:rPr>
            </w:pPr>
            <w:r>
              <w:rPr>
                <w:sz w:val="18"/>
                <w:szCs w:val="18"/>
                <w:lang w:eastAsia="zh-CN"/>
              </w:rPr>
              <w:t>Low</w:t>
            </w:r>
          </w:p>
        </w:tc>
        <w:tc>
          <w:tcPr>
            <w:tcW w:w="853" w:type="dxa"/>
            <w:vAlign w:val="center"/>
          </w:tcPr>
          <w:p w14:paraId="7377F06F" w14:textId="48BB2A7F" w:rsidR="00220F2F" w:rsidRPr="00023923" w:rsidRDefault="00220F2F" w:rsidP="00784973">
            <w:pPr>
              <w:snapToGrid w:val="0"/>
              <w:spacing w:after="0"/>
              <w:jc w:val="center"/>
              <w:rPr>
                <w:sz w:val="18"/>
                <w:szCs w:val="18"/>
                <w:u w:val="single"/>
                <w:lang w:eastAsia="zh-CN"/>
              </w:rPr>
            </w:pPr>
            <w:r>
              <w:rPr>
                <w:sz w:val="18"/>
                <w:szCs w:val="18"/>
                <w:lang w:eastAsia="zh-CN"/>
              </w:rPr>
              <w:t>Medium</w:t>
            </w:r>
          </w:p>
        </w:tc>
        <w:tc>
          <w:tcPr>
            <w:tcW w:w="1133" w:type="dxa"/>
            <w:vMerge/>
          </w:tcPr>
          <w:p w14:paraId="5B4FC1F7" w14:textId="77777777" w:rsidR="00220F2F" w:rsidRPr="001E1C4F" w:rsidRDefault="00220F2F" w:rsidP="00584EEB">
            <w:pPr>
              <w:snapToGrid w:val="0"/>
              <w:spacing w:after="0"/>
              <w:rPr>
                <w:sz w:val="18"/>
                <w:szCs w:val="18"/>
              </w:rPr>
            </w:pPr>
          </w:p>
        </w:tc>
      </w:tr>
      <w:tr w:rsidR="00220F2F" w:rsidRPr="001E1C4F" w14:paraId="35666811" w14:textId="77777777" w:rsidTr="000811E2">
        <w:trPr>
          <w:trHeight w:val="64"/>
        </w:trPr>
        <w:tc>
          <w:tcPr>
            <w:tcW w:w="1124" w:type="dxa"/>
            <w:vMerge/>
            <w:vAlign w:val="center"/>
          </w:tcPr>
          <w:p w14:paraId="783DC04B" w14:textId="77777777" w:rsidR="00220F2F" w:rsidRPr="001E1C4F" w:rsidRDefault="00220F2F" w:rsidP="00584EEB">
            <w:pPr>
              <w:snapToGrid w:val="0"/>
              <w:spacing w:after="0"/>
              <w:jc w:val="center"/>
              <w:rPr>
                <w:b/>
                <w:bCs/>
                <w:sz w:val="18"/>
                <w:szCs w:val="18"/>
              </w:rPr>
            </w:pPr>
          </w:p>
        </w:tc>
        <w:tc>
          <w:tcPr>
            <w:tcW w:w="989" w:type="dxa"/>
            <w:vMerge/>
            <w:vAlign w:val="center"/>
          </w:tcPr>
          <w:p w14:paraId="7406FE45" w14:textId="77777777" w:rsidR="00220F2F" w:rsidRPr="001E1C4F" w:rsidRDefault="00220F2F" w:rsidP="00584EEB">
            <w:pPr>
              <w:snapToGrid w:val="0"/>
              <w:spacing w:after="0"/>
              <w:jc w:val="center"/>
              <w:rPr>
                <w:sz w:val="18"/>
                <w:szCs w:val="18"/>
              </w:rPr>
            </w:pPr>
          </w:p>
        </w:tc>
        <w:tc>
          <w:tcPr>
            <w:tcW w:w="991" w:type="dxa"/>
            <w:vMerge/>
            <w:vAlign w:val="center"/>
          </w:tcPr>
          <w:p w14:paraId="4B55952D" w14:textId="77777777" w:rsidR="00220F2F" w:rsidRPr="001E1C4F" w:rsidRDefault="00220F2F" w:rsidP="00584EEB">
            <w:pPr>
              <w:snapToGrid w:val="0"/>
              <w:spacing w:after="0"/>
              <w:jc w:val="center"/>
              <w:rPr>
                <w:sz w:val="18"/>
                <w:szCs w:val="18"/>
              </w:rPr>
            </w:pPr>
          </w:p>
        </w:tc>
        <w:tc>
          <w:tcPr>
            <w:tcW w:w="1134" w:type="dxa"/>
            <w:vMerge/>
            <w:vAlign w:val="center"/>
          </w:tcPr>
          <w:p w14:paraId="2D48BFC8" w14:textId="77777777" w:rsidR="00220F2F" w:rsidRPr="001E1C4F" w:rsidRDefault="00220F2F" w:rsidP="00584EEB">
            <w:pPr>
              <w:snapToGrid w:val="0"/>
              <w:spacing w:after="0"/>
              <w:jc w:val="center"/>
              <w:rPr>
                <w:sz w:val="18"/>
                <w:szCs w:val="18"/>
              </w:rPr>
            </w:pPr>
          </w:p>
        </w:tc>
        <w:tc>
          <w:tcPr>
            <w:tcW w:w="1984" w:type="dxa"/>
            <w:vMerge/>
            <w:shd w:val="clear" w:color="auto" w:fill="auto"/>
            <w:vAlign w:val="center"/>
          </w:tcPr>
          <w:p w14:paraId="5AF22CBA" w14:textId="77777777" w:rsidR="00220F2F" w:rsidRPr="001E1C4F" w:rsidRDefault="00220F2F" w:rsidP="00584EEB">
            <w:pPr>
              <w:snapToGrid w:val="0"/>
              <w:spacing w:after="0"/>
              <w:jc w:val="both"/>
              <w:rPr>
                <w:sz w:val="18"/>
                <w:szCs w:val="18"/>
              </w:rPr>
            </w:pPr>
          </w:p>
        </w:tc>
        <w:tc>
          <w:tcPr>
            <w:tcW w:w="1561" w:type="dxa"/>
            <w:vMerge/>
            <w:vAlign w:val="center"/>
          </w:tcPr>
          <w:p w14:paraId="17AAC9F1" w14:textId="77777777" w:rsidR="00220F2F" w:rsidRPr="001E1C4F" w:rsidRDefault="00220F2F" w:rsidP="00584EEB">
            <w:pPr>
              <w:snapToGrid w:val="0"/>
              <w:spacing w:after="0"/>
              <w:jc w:val="center"/>
              <w:rPr>
                <w:sz w:val="18"/>
                <w:szCs w:val="18"/>
              </w:rPr>
            </w:pPr>
          </w:p>
        </w:tc>
        <w:tc>
          <w:tcPr>
            <w:tcW w:w="1276" w:type="dxa"/>
            <w:vMerge/>
            <w:shd w:val="clear" w:color="auto" w:fill="auto"/>
            <w:vAlign w:val="center"/>
          </w:tcPr>
          <w:p w14:paraId="0E11EB62" w14:textId="77777777" w:rsidR="00220F2F" w:rsidRPr="00C958AE" w:rsidRDefault="00220F2F" w:rsidP="00584EEB">
            <w:pPr>
              <w:snapToGrid w:val="0"/>
              <w:spacing w:after="0"/>
              <w:rPr>
                <w:sz w:val="18"/>
                <w:szCs w:val="18"/>
                <w:u w:val="single"/>
                <w:lang w:eastAsia="zh-CN"/>
              </w:rPr>
            </w:pPr>
          </w:p>
        </w:tc>
        <w:tc>
          <w:tcPr>
            <w:tcW w:w="1276" w:type="dxa"/>
            <w:vMerge/>
          </w:tcPr>
          <w:p w14:paraId="607FD75B" w14:textId="77777777" w:rsidR="00220F2F" w:rsidRPr="001E1C4F" w:rsidRDefault="00220F2F" w:rsidP="00584EEB">
            <w:pPr>
              <w:snapToGrid w:val="0"/>
              <w:spacing w:after="0"/>
              <w:rPr>
                <w:sz w:val="18"/>
                <w:szCs w:val="18"/>
                <w:lang w:eastAsia="zh-CN"/>
              </w:rPr>
            </w:pPr>
          </w:p>
        </w:tc>
        <w:tc>
          <w:tcPr>
            <w:tcW w:w="3411" w:type="dxa"/>
            <w:gridSpan w:val="4"/>
            <w:shd w:val="clear" w:color="auto" w:fill="D9D9D9" w:themeFill="background1" w:themeFillShade="D9"/>
            <w:vAlign w:val="center"/>
          </w:tcPr>
          <w:p w14:paraId="56A6B9D2" w14:textId="15F50C1E" w:rsidR="00220F2F" w:rsidRPr="00784973" w:rsidRDefault="00220F2F" w:rsidP="00784973">
            <w:pPr>
              <w:snapToGrid w:val="0"/>
              <w:spacing w:after="0"/>
              <w:jc w:val="center"/>
              <w:rPr>
                <w:sz w:val="18"/>
                <w:szCs w:val="18"/>
                <w:lang w:eastAsia="zh-CN"/>
              </w:rPr>
            </w:pPr>
            <w:r w:rsidRPr="00784973">
              <w:rPr>
                <w:sz w:val="18"/>
                <w:szCs w:val="18"/>
                <w:lang w:eastAsia="zh-CN"/>
              </w:rPr>
              <w:t>Logging</w:t>
            </w:r>
          </w:p>
        </w:tc>
        <w:tc>
          <w:tcPr>
            <w:tcW w:w="1133" w:type="dxa"/>
            <w:vMerge/>
          </w:tcPr>
          <w:p w14:paraId="55338AF3" w14:textId="77777777" w:rsidR="00220F2F" w:rsidRPr="001E1C4F" w:rsidRDefault="00220F2F" w:rsidP="00584EEB">
            <w:pPr>
              <w:snapToGrid w:val="0"/>
              <w:spacing w:after="0"/>
              <w:rPr>
                <w:sz w:val="18"/>
                <w:szCs w:val="18"/>
              </w:rPr>
            </w:pPr>
          </w:p>
        </w:tc>
      </w:tr>
      <w:tr w:rsidR="00220F2F" w:rsidRPr="001E1C4F" w14:paraId="38737002" w14:textId="2E414D13" w:rsidTr="008F0D0F">
        <w:trPr>
          <w:trHeight w:val="530"/>
        </w:trPr>
        <w:tc>
          <w:tcPr>
            <w:tcW w:w="1124" w:type="dxa"/>
            <w:vMerge/>
            <w:vAlign w:val="center"/>
          </w:tcPr>
          <w:p w14:paraId="42A37442" w14:textId="77777777" w:rsidR="00220F2F" w:rsidRPr="001E1C4F" w:rsidRDefault="00220F2F" w:rsidP="00584EEB">
            <w:pPr>
              <w:snapToGrid w:val="0"/>
              <w:spacing w:after="0"/>
              <w:jc w:val="center"/>
              <w:rPr>
                <w:b/>
                <w:bCs/>
                <w:sz w:val="18"/>
                <w:szCs w:val="18"/>
              </w:rPr>
            </w:pPr>
          </w:p>
        </w:tc>
        <w:tc>
          <w:tcPr>
            <w:tcW w:w="989" w:type="dxa"/>
            <w:vMerge w:val="restart"/>
            <w:vAlign w:val="center"/>
          </w:tcPr>
          <w:p w14:paraId="13AFE9E9" w14:textId="4C64A396" w:rsidR="00220F2F" w:rsidRPr="001E1C4F" w:rsidRDefault="00220F2F" w:rsidP="00584EEB">
            <w:pPr>
              <w:snapToGrid w:val="0"/>
              <w:spacing w:after="0"/>
              <w:jc w:val="center"/>
              <w:rPr>
                <w:sz w:val="18"/>
                <w:szCs w:val="18"/>
                <w:lang w:eastAsia="zh-CN"/>
              </w:rPr>
            </w:pPr>
            <w:r w:rsidRPr="001E1C4F">
              <w:rPr>
                <w:sz w:val="18"/>
                <w:szCs w:val="18"/>
              </w:rPr>
              <w:t>Two-sided model</w:t>
            </w:r>
          </w:p>
        </w:tc>
        <w:tc>
          <w:tcPr>
            <w:tcW w:w="991" w:type="dxa"/>
            <w:vAlign w:val="center"/>
          </w:tcPr>
          <w:p w14:paraId="5EAD52A1" w14:textId="4BE484D0" w:rsidR="00220F2F" w:rsidRPr="001E1C4F" w:rsidRDefault="00220F2F" w:rsidP="00584EEB">
            <w:pPr>
              <w:snapToGrid w:val="0"/>
              <w:spacing w:after="0"/>
              <w:jc w:val="center"/>
              <w:rPr>
                <w:sz w:val="18"/>
                <w:szCs w:val="18"/>
              </w:rPr>
            </w:pPr>
            <w:r w:rsidRPr="001E1C4F">
              <w:rPr>
                <w:rFonts w:hint="eastAsia"/>
                <w:sz w:val="18"/>
                <w:szCs w:val="18"/>
              </w:rPr>
              <w:t>U</w:t>
            </w:r>
            <w:r w:rsidRPr="001E1C4F">
              <w:rPr>
                <w:sz w:val="18"/>
                <w:szCs w:val="18"/>
              </w:rPr>
              <w:t>E</w:t>
            </w:r>
          </w:p>
        </w:tc>
        <w:tc>
          <w:tcPr>
            <w:tcW w:w="1134" w:type="dxa"/>
            <w:vAlign w:val="center"/>
          </w:tcPr>
          <w:p w14:paraId="3A47D32A" w14:textId="18C7F8CE" w:rsidR="00220F2F" w:rsidRPr="001E1C4F" w:rsidRDefault="00220F2F" w:rsidP="00584EEB">
            <w:pPr>
              <w:snapToGrid w:val="0"/>
              <w:spacing w:after="0"/>
              <w:jc w:val="center"/>
              <w:rPr>
                <w:sz w:val="18"/>
                <w:szCs w:val="18"/>
              </w:rPr>
            </w:pPr>
            <w:proofErr w:type="spellStart"/>
            <w:r w:rsidRPr="001E1C4F">
              <w:rPr>
                <w:rFonts w:hint="eastAsia"/>
                <w:sz w:val="18"/>
                <w:szCs w:val="18"/>
              </w:rPr>
              <w:t>g</w:t>
            </w:r>
            <w:r w:rsidRPr="001E1C4F">
              <w:rPr>
                <w:sz w:val="18"/>
                <w:szCs w:val="18"/>
              </w:rPr>
              <w:t>NB</w:t>
            </w:r>
            <w:proofErr w:type="spellEnd"/>
          </w:p>
        </w:tc>
        <w:tc>
          <w:tcPr>
            <w:tcW w:w="1984" w:type="dxa"/>
            <w:shd w:val="clear" w:color="auto" w:fill="auto"/>
            <w:vAlign w:val="center"/>
          </w:tcPr>
          <w:p w14:paraId="707CC294" w14:textId="4AA0B720" w:rsidR="00220F2F" w:rsidRPr="001E1C4F" w:rsidRDefault="00220F2F" w:rsidP="00584EEB">
            <w:pPr>
              <w:snapToGrid w:val="0"/>
              <w:spacing w:after="0"/>
              <w:jc w:val="both"/>
              <w:rPr>
                <w:sz w:val="18"/>
                <w:szCs w:val="18"/>
              </w:rPr>
            </w:pPr>
            <w:r w:rsidRPr="001E1C4F">
              <w:rPr>
                <w:sz w:val="18"/>
                <w:szCs w:val="18"/>
              </w:rPr>
              <w:t>~ 9K bits</w:t>
            </w:r>
          </w:p>
        </w:tc>
        <w:tc>
          <w:tcPr>
            <w:tcW w:w="1561" w:type="dxa"/>
            <w:vMerge/>
            <w:vAlign w:val="center"/>
          </w:tcPr>
          <w:p w14:paraId="7D419D2D" w14:textId="16A3DEDC" w:rsidR="00220F2F" w:rsidRPr="001E1C4F" w:rsidRDefault="00220F2F" w:rsidP="00584EEB">
            <w:pPr>
              <w:snapToGrid w:val="0"/>
              <w:spacing w:after="0"/>
              <w:rPr>
                <w:sz w:val="18"/>
                <w:szCs w:val="18"/>
              </w:rPr>
            </w:pPr>
          </w:p>
        </w:tc>
        <w:tc>
          <w:tcPr>
            <w:tcW w:w="1276" w:type="dxa"/>
            <w:vMerge/>
            <w:shd w:val="clear" w:color="auto" w:fill="auto"/>
            <w:vAlign w:val="center"/>
          </w:tcPr>
          <w:p w14:paraId="5937B976" w14:textId="108B28E8" w:rsidR="00220F2F" w:rsidRPr="001E1C4F" w:rsidRDefault="00220F2F" w:rsidP="00584EEB">
            <w:pPr>
              <w:snapToGrid w:val="0"/>
              <w:spacing w:after="0"/>
              <w:rPr>
                <w:sz w:val="18"/>
                <w:szCs w:val="18"/>
              </w:rPr>
            </w:pPr>
          </w:p>
        </w:tc>
        <w:tc>
          <w:tcPr>
            <w:tcW w:w="1276" w:type="dxa"/>
            <w:vMerge/>
          </w:tcPr>
          <w:p w14:paraId="49D2D648" w14:textId="4A2D6D2E" w:rsidR="00220F2F" w:rsidRPr="001E1C4F" w:rsidRDefault="00220F2F" w:rsidP="00584EEB">
            <w:pPr>
              <w:snapToGrid w:val="0"/>
              <w:spacing w:after="0"/>
              <w:rPr>
                <w:sz w:val="18"/>
                <w:szCs w:val="18"/>
                <w:lang w:eastAsia="zh-CN"/>
              </w:rPr>
            </w:pPr>
          </w:p>
        </w:tc>
        <w:tc>
          <w:tcPr>
            <w:tcW w:w="854" w:type="dxa"/>
            <w:vAlign w:val="center"/>
          </w:tcPr>
          <w:p w14:paraId="2116E4CC" w14:textId="394B7004" w:rsidR="00220F2F" w:rsidRPr="001E1C4F" w:rsidRDefault="00220F2F" w:rsidP="00584EEB">
            <w:pPr>
              <w:snapToGrid w:val="0"/>
              <w:spacing w:after="0"/>
              <w:jc w:val="center"/>
              <w:rPr>
                <w:sz w:val="18"/>
                <w:szCs w:val="18"/>
                <w:lang w:eastAsia="zh-CN"/>
              </w:rPr>
            </w:pPr>
            <w:r>
              <w:rPr>
                <w:sz w:val="18"/>
                <w:szCs w:val="18"/>
                <w:lang w:eastAsia="zh-CN"/>
              </w:rPr>
              <w:t>Low</w:t>
            </w:r>
          </w:p>
        </w:tc>
        <w:tc>
          <w:tcPr>
            <w:tcW w:w="853" w:type="dxa"/>
            <w:vAlign w:val="center"/>
          </w:tcPr>
          <w:p w14:paraId="065426A0" w14:textId="3B07B720" w:rsidR="00220F2F" w:rsidRPr="001E1C4F" w:rsidRDefault="00220F2F" w:rsidP="00584EEB">
            <w:pPr>
              <w:snapToGrid w:val="0"/>
              <w:spacing w:after="0"/>
              <w:jc w:val="center"/>
              <w:rPr>
                <w:sz w:val="18"/>
                <w:szCs w:val="18"/>
                <w:lang w:eastAsia="zh-CN"/>
              </w:rPr>
            </w:pPr>
            <w:r>
              <w:rPr>
                <w:sz w:val="18"/>
                <w:szCs w:val="18"/>
                <w:lang w:eastAsia="zh-CN"/>
              </w:rPr>
              <w:t>Delay tolerant</w:t>
            </w:r>
          </w:p>
        </w:tc>
        <w:tc>
          <w:tcPr>
            <w:tcW w:w="851" w:type="dxa"/>
            <w:vAlign w:val="center"/>
          </w:tcPr>
          <w:p w14:paraId="655A8AA9" w14:textId="4DD27359" w:rsidR="00220F2F" w:rsidRPr="001E1C4F" w:rsidRDefault="00220F2F" w:rsidP="00584EEB">
            <w:pPr>
              <w:snapToGrid w:val="0"/>
              <w:spacing w:after="0"/>
              <w:jc w:val="center"/>
              <w:rPr>
                <w:sz w:val="18"/>
                <w:szCs w:val="18"/>
                <w:lang w:eastAsia="zh-CN"/>
              </w:rPr>
            </w:pPr>
            <w:r>
              <w:rPr>
                <w:sz w:val="18"/>
                <w:szCs w:val="18"/>
                <w:lang w:eastAsia="zh-CN"/>
              </w:rPr>
              <w:t>Low</w:t>
            </w:r>
          </w:p>
        </w:tc>
        <w:tc>
          <w:tcPr>
            <w:tcW w:w="853" w:type="dxa"/>
            <w:vAlign w:val="center"/>
          </w:tcPr>
          <w:p w14:paraId="563F67E8" w14:textId="32440DA0" w:rsidR="00220F2F" w:rsidRPr="001E1C4F" w:rsidRDefault="00220F2F" w:rsidP="00584EEB">
            <w:pPr>
              <w:snapToGrid w:val="0"/>
              <w:spacing w:after="0"/>
              <w:jc w:val="center"/>
              <w:rPr>
                <w:sz w:val="18"/>
                <w:szCs w:val="18"/>
                <w:lang w:eastAsia="zh-CN"/>
              </w:rPr>
            </w:pPr>
            <w:r>
              <w:rPr>
                <w:sz w:val="18"/>
                <w:szCs w:val="18"/>
                <w:lang w:eastAsia="zh-CN"/>
              </w:rPr>
              <w:t>Large</w:t>
            </w:r>
          </w:p>
        </w:tc>
        <w:tc>
          <w:tcPr>
            <w:tcW w:w="1133" w:type="dxa"/>
            <w:vMerge/>
          </w:tcPr>
          <w:p w14:paraId="1CCD8DC2" w14:textId="21BFCD9B" w:rsidR="00220F2F" w:rsidRPr="001E1C4F" w:rsidRDefault="00220F2F" w:rsidP="00584EEB">
            <w:pPr>
              <w:snapToGrid w:val="0"/>
              <w:spacing w:after="0"/>
              <w:rPr>
                <w:sz w:val="18"/>
                <w:szCs w:val="18"/>
              </w:rPr>
            </w:pPr>
          </w:p>
        </w:tc>
      </w:tr>
      <w:tr w:rsidR="008F0D0F" w:rsidRPr="001E1C4F" w14:paraId="3F48A5F2" w14:textId="3E4D8ADC" w:rsidTr="00784973">
        <w:trPr>
          <w:trHeight w:val="530"/>
        </w:trPr>
        <w:tc>
          <w:tcPr>
            <w:tcW w:w="1124" w:type="dxa"/>
            <w:vMerge/>
            <w:vAlign w:val="center"/>
          </w:tcPr>
          <w:p w14:paraId="4719689E" w14:textId="77777777" w:rsidR="008F0D0F" w:rsidRPr="001E1C4F" w:rsidRDefault="008F0D0F" w:rsidP="00584EEB">
            <w:pPr>
              <w:snapToGrid w:val="0"/>
              <w:spacing w:after="0"/>
              <w:jc w:val="center"/>
              <w:rPr>
                <w:b/>
                <w:bCs/>
                <w:sz w:val="18"/>
                <w:szCs w:val="18"/>
              </w:rPr>
            </w:pPr>
          </w:p>
        </w:tc>
        <w:tc>
          <w:tcPr>
            <w:tcW w:w="989" w:type="dxa"/>
            <w:vMerge/>
            <w:vAlign w:val="center"/>
          </w:tcPr>
          <w:p w14:paraId="34CF4AD1" w14:textId="77777777" w:rsidR="008F0D0F" w:rsidRPr="001E1C4F" w:rsidRDefault="008F0D0F" w:rsidP="00584EEB">
            <w:pPr>
              <w:snapToGrid w:val="0"/>
              <w:spacing w:after="0"/>
              <w:jc w:val="center"/>
              <w:rPr>
                <w:sz w:val="18"/>
                <w:szCs w:val="18"/>
                <w:lang w:eastAsia="zh-CN"/>
              </w:rPr>
            </w:pPr>
          </w:p>
        </w:tc>
        <w:tc>
          <w:tcPr>
            <w:tcW w:w="991" w:type="dxa"/>
            <w:vAlign w:val="center"/>
          </w:tcPr>
          <w:p w14:paraId="0F761077" w14:textId="2448A1D6" w:rsidR="008F0D0F" w:rsidRPr="001E1C4F" w:rsidRDefault="008F0D0F" w:rsidP="00584EEB">
            <w:pPr>
              <w:snapToGrid w:val="0"/>
              <w:spacing w:after="0"/>
              <w:jc w:val="center"/>
              <w:rPr>
                <w:sz w:val="18"/>
                <w:szCs w:val="18"/>
              </w:rPr>
            </w:pPr>
            <w:proofErr w:type="spellStart"/>
            <w:r w:rsidRPr="001E1C4F">
              <w:rPr>
                <w:rFonts w:hint="eastAsia"/>
                <w:sz w:val="18"/>
                <w:szCs w:val="18"/>
              </w:rPr>
              <w:t>g</w:t>
            </w:r>
            <w:r w:rsidRPr="001E1C4F">
              <w:rPr>
                <w:sz w:val="18"/>
                <w:szCs w:val="18"/>
              </w:rPr>
              <w:t>NB</w:t>
            </w:r>
            <w:proofErr w:type="spellEnd"/>
          </w:p>
        </w:tc>
        <w:tc>
          <w:tcPr>
            <w:tcW w:w="1134" w:type="dxa"/>
            <w:vAlign w:val="center"/>
          </w:tcPr>
          <w:p w14:paraId="3F626538" w14:textId="1175661D" w:rsidR="008F0D0F" w:rsidRPr="001E1C4F" w:rsidRDefault="008F0D0F" w:rsidP="00584EEB">
            <w:pPr>
              <w:snapToGrid w:val="0"/>
              <w:spacing w:after="0"/>
              <w:jc w:val="center"/>
              <w:rPr>
                <w:sz w:val="18"/>
                <w:szCs w:val="18"/>
              </w:rPr>
            </w:pPr>
            <w:r w:rsidRPr="001E1C4F">
              <w:rPr>
                <w:rFonts w:hint="eastAsia"/>
                <w:sz w:val="18"/>
                <w:szCs w:val="18"/>
              </w:rPr>
              <w:t>U</w:t>
            </w:r>
            <w:r w:rsidRPr="001E1C4F">
              <w:rPr>
                <w:sz w:val="18"/>
                <w:szCs w:val="18"/>
              </w:rPr>
              <w:t>E-side OTT server</w:t>
            </w:r>
          </w:p>
        </w:tc>
        <w:tc>
          <w:tcPr>
            <w:tcW w:w="3545" w:type="dxa"/>
            <w:gridSpan w:val="2"/>
            <w:shd w:val="clear" w:color="auto" w:fill="auto"/>
            <w:vAlign w:val="center"/>
          </w:tcPr>
          <w:p w14:paraId="7A412895" w14:textId="70C1B18D" w:rsidR="008F0D0F" w:rsidRPr="001E1C4F" w:rsidRDefault="008F0D0F" w:rsidP="00584EEB">
            <w:pPr>
              <w:snapToGrid w:val="0"/>
              <w:spacing w:after="0"/>
              <w:jc w:val="both"/>
              <w:rPr>
                <w:sz w:val="18"/>
                <w:szCs w:val="18"/>
              </w:rPr>
            </w:pPr>
            <w:r w:rsidRPr="001E1C4F">
              <w:rPr>
                <w:sz w:val="18"/>
                <w:szCs w:val="18"/>
              </w:rPr>
              <w:t xml:space="preserve">Example </w:t>
            </w:r>
            <w:r>
              <w:rPr>
                <w:sz w:val="18"/>
                <w:szCs w:val="18"/>
              </w:rPr>
              <w:t xml:space="preserve">of dataset/model parameter transfer </w:t>
            </w:r>
            <w:r w:rsidRPr="001E1C4F">
              <w:rPr>
                <w:sz w:val="18"/>
                <w:szCs w:val="18"/>
              </w:rPr>
              <w:t xml:space="preserve">in CSI feedback: </w:t>
            </w:r>
          </w:p>
          <w:p w14:paraId="5AFBEBE9" w14:textId="2B9E7D7F" w:rsidR="008F0D0F" w:rsidRPr="001E1C4F" w:rsidRDefault="008F0D0F" w:rsidP="00584EEB">
            <w:pPr>
              <w:snapToGrid w:val="0"/>
              <w:spacing w:after="0"/>
              <w:jc w:val="both"/>
              <w:rPr>
                <w:sz w:val="18"/>
                <w:szCs w:val="18"/>
              </w:rPr>
            </w:pPr>
            <w:r w:rsidRPr="001E1C4F">
              <w:rPr>
                <w:sz w:val="18"/>
                <w:szCs w:val="18"/>
              </w:rPr>
              <w:t>Option 4-1: 225MB</w:t>
            </w:r>
          </w:p>
          <w:p w14:paraId="5D83E7BA" w14:textId="0D9637A5" w:rsidR="008F0D0F" w:rsidRPr="001E1C4F" w:rsidRDefault="008F0D0F" w:rsidP="00584EEB">
            <w:pPr>
              <w:snapToGrid w:val="0"/>
              <w:spacing w:after="0"/>
              <w:rPr>
                <w:sz w:val="18"/>
                <w:szCs w:val="18"/>
              </w:rPr>
            </w:pPr>
            <w:r w:rsidRPr="001E1C4F">
              <w:rPr>
                <w:sz w:val="18"/>
                <w:szCs w:val="18"/>
              </w:rPr>
              <w:t>Option 3a-1 without target CSI: (36kB – 52MB)</w:t>
            </w:r>
          </w:p>
        </w:tc>
        <w:tc>
          <w:tcPr>
            <w:tcW w:w="1276" w:type="dxa"/>
            <w:shd w:val="clear" w:color="auto" w:fill="auto"/>
            <w:vAlign w:val="center"/>
          </w:tcPr>
          <w:p w14:paraId="285DB100" w14:textId="485D92FF" w:rsidR="008F0D0F" w:rsidRPr="001E1C4F" w:rsidRDefault="008F0D0F" w:rsidP="00584EEB">
            <w:pPr>
              <w:snapToGrid w:val="0"/>
              <w:spacing w:after="0"/>
              <w:jc w:val="center"/>
              <w:rPr>
                <w:sz w:val="18"/>
                <w:szCs w:val="18"/>
                <w:lang w:eastAsia="zh-CN"/>
              </w:rPr>
            </w:pPr>
            <w:r>
              <w:rPr>
                <w:rFonts w:hint="eastAsia"/>
                <w:sz w:val="18"/>
                <w:szCs w:val="18"/>
                <w:lang w:eastAsia="zh-CN"/>
              </w:rPr>
              <w:t>N</w:t>
            </w:r>
            <w:r>
              <w:rPr>
                <w:sz w:val="18"/>
                <w:szCs w:val="18"/>
                <w:lang w:eastAsia="zh-CN"/>
              </w:rPr>
              <w:t>/A</w:t>
            </w:r>
          </w:p>
        </w:tc>
        <w:tc>
          <w:tcPr>
            <w:tcW w:w="1276" w:type="dxa"/>
            <w:vMerge/>
          </w:tcPr>
          <w:p w14:paraId="2D5C0C17" w14:textId="6DD7C54F" w:rsidR="008F0D0F" w:rsidRPr="001E1C4F" w:rsidRDefault="008F0D0F" w:rsidP="00584EEB">
            <w:pPr>
              <w:snapToGrid w:val="0"/>
              <w:spacing w:after="0"/>
              <w:rPr>
                <w:sz w:val="18"/>
                <w:szCs w:val="18"/>
                <w:lang w:eastAsia="zh-CN"/>
              </w:rPr>
            </w:pPr>
          </w:p>
        </w:tc>
        <w:tc>
          <w:tcPr>
            <w:tcW w:w="3411" w:type="dxa"/>
            <w:gridSpan w:val="4"/>
            <w:vAlign w:val="center"/>
          </w:tcPr>
          <w:p w14:paraId="6F95DA0C" w14:textId="29DAD360" w:rsidR="008F0D0F" w:rsidRPr="00784973" w:rsidRDefault="008F0D0F" w:rsidP="00584EEB">
            <w:pPr>
              <w:snapToGrid w:val="0"/>
              <w:spacing w:after="0"/>
              <w:jc w:val="center"/>
              <w:rPr>
                <w:sz w:val="18"/>
                <w:szCs w:val="18"/>
                <w:lang w:eastAsia="zh-CN"/>
              </w:rPr>
            </w:pPr>
            <w:r w:rsidRPr="00784973">
              <w:rPr>
                <w:sz w:val="18"/>
                <w:szCs w:val="18"/>
                <w:lang w:eastAsia="zh-CN"/>
              </w:rPr>
              <w:t>N/A</w:t>
            </w:r>
          </w:p>
        </w:tc>
        <w:tc>
          <w:tcPr>
            <w:tcW w:w="1133" w:type="dxa"/>
            <w:vAlign w:val="center"/>
          </w:tcPr>
          <w:p w14:paraId="3EA581FA" w14:textId="59821CC0" w:rsidR="008F0D0F" w:rsidRPr="001E1C4F" w:rsidRDefault="008F0D0F" w:rsidP="00584EEB">
            <w:pPr>
              <w:snapToGrid w:val="0"/>
              <w:spacing w:after="0"/>
              <w:jc w:val="center"/>
              <w:rPr>
                <w:sz w:val="18"/>
                <w:szCs w:val="18"/>
              </w:rPr>
            </w:pPr>
            <w:r w:rsidRPr="001E1C4F">
              <w:rPr>
                <w:rFonts w:hint="eastAsia"/>
                <w:sz w:val="18"/>
                <w:szCs w:val="18"/>
              </w:rPr>
              <w:t>R</w:t>
            </w:r>
            <w:r w:rsidRPr="001E1C4F">
              <w:rPr>
                <w:sz w:val="18"/>
                <w:szCs w:val="18"/>
              </w:rPr>
              <w:t xml:space="preserve">AN3 (led), RAN1, </w:t>
            </w:r>
            <w:r w:rsidRPr="00784973">
              <w:rPr>
                <w:sz w:val="18"/>
                <w:szCs w:val="18"/>
                <w:highlight w:val="green"/>
              </w:rPr>
              <w:t>RAN2</w:t>
            </w:r>
            <w:r w:rsidRPr="001E1C4F">
              <w:rPr>
                <w:sz w:val="18"/>
                <w:szCs w:val="18"/>
              </w:rPr>
              <w:t>, SA2/SA5</w:t>
            </w:r>
          </w:p>
        </w:tc>
      </w:tr>
      <w:tr w:rsidR="008F0D0F" w:rsidRPr="001E1C4F" w14:paraId="06E9CE3C" w14:textId="6756347C" w:rsidTr="00784973">
        <w:tc>
          <w:tcPr>
            <w:tcW w:w="1124" w:type="dxa"/>
            <w:vMerge w:val="restart"/>
            <w:vAlign w:val="center"/>
          </w:tcPr>
          <w:p w14:paraId="03DD7775" w14:textId="41642D0A" w:rsidR="00584EEB" w:rsidRPr="001E1C4F" w:rsidRDefault="00584EEB" w:rsidP="00584EEB">
            <w:pPr>
              <w:snapToGrid w:val="0"/>
              <w:spacing w:after="0"/>
              <w:jc w:val="center"/>
              <w:rPr>
                <w:b/>
                <w:bCs/>
                <w:sz w:val="18"/>
                <w:szCs w:val="18"/>
              </w:rPr>
            </w:pPr>
            <w:r w:rsidRPr="001E1C4F">
              <w:rPr>
                <w:b/>
                <w:bCs/>
                <w:sz w:val="18"/>
                <w:szCs w:val="18"/>
              </w:rPr>
              <w:t>Inference</w:t>
            </w:r>
          </w:p>
        </w:tc>
        <w:tc>
          <w:tcPr>
            <w:tcW w:w="989" w:type="dxa"/>
            <w:vAlign w:val="center"/>
          </w:tcPr>
          <w:p w14:paraId="11500D3D" w14:textId="66564159" w:rsidR="00584EEB" w:rsidRPr="001E1C4F" w:rsidRDefault="00584EEB" w:rsidP="00584EEB">
            <w:pPr>
              <w:snapToGrid w:val="0"/>
              <w:spacing w:after="0"/>
              <w:jc w:val="center"/>
              <w:rPr>
                <w:sz w:val="18"/>
                <w:szCs w:val="18"/>
              </w:rPr>
            </w:pPr>
            <w:r w:rsidRPr="001E1C4F">
              <w:rPr>
                <w:sz w:val="18"/>
                <w:szCs w:val="18"/>
                <w:lang w:eastAsia="zh-CN"/>
              </w:rPr>
              <w:t>UE-sided model</w:t>
            </w:r>
          </w:p>
        </w:tc>
        <w:tc>
          <w:tcPr>
            <w:tcW w:w="991" w:type="dxa"/>
            <w:vAlign w:val="center"/>
          </w:tcPr>
          <w:p w14:paraId="4FF771A0" w14:textId="06F08D32" w:rsidR="00584EEB" w:rsidRPr="001E1C4F" w:rsidRDefault="00584EEB" w:rsidP="00584EEB">
            <w:pPr>
              <w:snapToGrid w:val="0"/>
              <w:spacing w:after="0"/>
              <w:jc w:val="center"/>
              <w:rPr>
                <w:sz w:val="18"/>
                <w:szCs w:val="18"/>
              </w:rPr>
            </w:pPr>
            <w:r w:rsidRPr="001E1C4F">
              <w:rPr>
                <w:rFonts w:hint="eastAsia"/>
                <w:sz w:val="18"/>
                <w:szCs w:val="18"/>
              </w:rPr>
              <w:t>U</w:t>
            </w:r>
            <w:r w:rsidRPr="001E1C4F">
              <w:rPr>
                <w:sz w:val="18"/>
                <w:szCs w:val="18"/>
              </w:rPr>
              <w:t>E</w:t>
            </w:r>
          </w:p>
        </w:tc>
        <w:tc>
          <w:tcPr>
            <w:tcW w:w="1134" w:type="dxa"/>
            <w:vAlign w:val="center"/>
          </w:tcPr>
          <w:p w14:paraId="435F0DEF" w14:textId="29055F4A" w:rsidR="00584EEB" w:rsidRPr="001E1C4F" w:rsidRDefault="00584EEB" w:rsidP="00584EEB">
            <w:pPr>
              <w:snapToGrid w:val="0"/>
              <w:spacing w:after="0"/>
              <w:jc w:val="center"/>
              <w:rPr>
                <w:sz w:val="18"/>
                <w:szCs w:val="18"/>
              </w:rPr>
            </w:pPr>
            <w:r w:rsidRPr="001E1C4F">
              <w:rPr>
                <w:rFonts w:hint="eastAsia"/>
                <w:sz w:val="18"/>
                <w:szCs w:val="18"/>
              </w:rPr>
              <w:t>U</w:t>
            </w:r>
            <w:r w:rsidRPr="001E1C4F">
              <w:rPr>
                <w:sz w:val="18"/>
                <w:szCs w:val="18"/>
              </w:rPr>
              <w:t>E</w:t>
            </w:r>
          </w:p>
        </w:tc>
        <w:tc>
          <w:tcPr>
            <w:tcW w:w="3545" w:type="dxa"/>
            <w:gridSpan w:val="2"/>
            <w:shd w:val="clear" w:color="auto" w:fill="auto"/>
            <w:vAlign w:val="center"/>
          </w:tcPr>
          <w:p w14:paraId="02A73CA6" w14:textId="1B685F04" w:rsidR="00584EEB" w:rsidRPr="001E1C4F" w:rsidRDefault="00584EEB" w:rsidP="00584EEB">
            <w:pPr>
              <w:snapToGrid w:val="0"/>
              <w:spacing w:after="0"/>
              <w:jc w:val="center"/>
              <w:rPr>
                <w:sz w:val="18"/>
                <w:szCs w:val="18"/>
              </w:rPr>
            </w:pPr>
            <w:r w:rsidRPr="001E1C4F">
              <w:rPr>
                <w:sz w:val="18"/>
                <w:szCs w:val="18"/>
              </w:rPr>
              <w:t>N/A</w:t>
            </w:r>
          </w:p>
        </w:tc>
        <w:tc>
          <w:tcPr>
            <w:tcW w:w="1276" w:type="dxa"/>
            <w:shd w:val="clear" w:color="auto" w:fill="auto"/>
            <w:vAlign w:val="center"/>
          </w:tcPr>
          <w:p w14:paraId="436D8560" w14:textId="14CC74BD" w:rsidR="00584EEB" w:rsidRPr="001E1C4F" w:rsidRDefault="00584EEB" w:rsidP="00584EEB">
            <w:pPr>
              <w:snapToGrid w:val="0"/>
              <w:spacing w:after="0"/>
              <w:jc w:val="center"/>
              <w:rPr>
                <w:sz w:val="18"/>
                <w:szCs w:val="18"/>
              </w:rPr>
            </w:pPr>
            <w:r w:rsidRPr="001E1C4F">
              <w:rPr>
                <w:sz w:val="18"/>
                <w:szCs w:val="18"/>
              </w:rPr>
              <w:t>N/A</w:t>
            </w:r>
          </w:p>
        </w:tc>
        <w:tc>
          <w:tcPr>
            <w:tcW w:w="1276" w:type="dxa"/>
            <w:vAlign w:val="center"/>
          </w:tcPr>
          <w:p w14:paraId="14D1F92E" w14:textId="0E0065BE" w:rsidR="00584EEB" w:rsidRPr="001E1C4F" w:rsidRDefault="00584EEB" w:rsidP="00584EEB">
            <w:pPr>
              <w:snapToGrid w:val="0"/>
              <w:spacing w:after="0"/>
              <w:jc w:val="center"/>
              <w:rPr>
                <w:sz w:val="18"/>
                <w:szCs w:val="18"/>
              </w:rPr>
            </w:pPr>
            <w:r w:rsidRPr="001E1C4F">
              <w:rPr>
                <w:rFonts w:hint="eastAsia"/>
                <w:sz w:val="18"/>
                <w:szCs w:val="18"/>
              </w:rPr>
              <w:t>N</w:t>
            </w:r>
            <w:r w:rsidRPr="001E1C4F">
              <w:rPr>
                <w:sz w:val="18"/>
                <w:szCs w:val="18"/>
              </w:rPr>
              <w:t>/A</w:t>
            </w:r>
          </w:p>
        </w:tc>
        <w:tc>
          <w:tcPr>
            <w:tcW w:w="3411" w:type="dxa"/>
            <w:gridSpan w:val="4"/>
            <w:vAlign w:val="center"/>
          </w:tcPr>
          <w:p w14:paraId="057EB669" w14:textId="7560865A" w:rsidR="00584EEB" w:rsidRPr="00784973" w:rsidRDefault="00584EEB" w:rsidP="00584EEB">
            <w:pPr>
              <w:snapToGrid w:val="0"/>
              <w:spacing w:after="0"/>
              <w:jc w:val="center"/>
              <w:rPr>
                <w:sz w:val="18"/>
                <w:szCs w:val="18"/>
                <w:lang w:eastAsia="zh-CN"/>
              </w:rPr>
            </w:pPr>
            <w:r w:rsidRPr="00784973">
              <w:rPr>
                <w:sz w:val="18"/>
                <w:szCs w:val="18"/>
                <w:lang w:eastAsia="zh-CN"/>
              </w:rPr>
              <w:t>N/A</w:t>
            </w:r>
          </w:p>
        </w:tc>
        <w:tc>
          <w:tcPr>
            <w:tcW w:w="1133" w:type="dxa"/>
            <w:vAlign w:val="center"/>
          </w:tcPr>
          <w:p w14:paraId="11E7304E" w14:textId="62DAF891" w:rsidR="00584EEB" w:rsidRPr="001E1C4F" w:rsidRDefault="00584EEB" w:rsidP="00584EEB">
            <w:pPr>
              <w:snapToGrid w:val="0"/>
              <w:spacing w:after="0"/>
              <w:jc w:val="center"/>
              <w:rPr>
                <w:sz w:val="18"/>
                <w:szCs w:val="18"/>
              </w:rPr>
            </w:pPr>
            <w:r w:rsidRPr="001E1C4F">
              <w:rPr>
                <w:rFonts w:hint="eastAsia"/>
                <w:sz w:val="18"/>
                <w:szCs w:val="18"/>
              </w:rPr>
              <w:t>N</w:t>
            </w:r>
            <w:r w:rsidRPr="001E1C4F">
              <w:rPr>
                <w:sz w:val="18"/>
                <w:szCs w:val="18"/>
              </w:rPr>
              <w:t>/A</w:t>
            </w:r>
          </w:p>
        </w:tc>
      </w:tr>
      <w:tr w:rsidR="00220F2F" w:rsidRPr="001E1C4F" w14:paraId="16AC8500" w14:textId="35A421BF" w:rsidTr="000811E2">
        <w:tc>
          <w:tcPr>
            <w:tcW w:w="1124" w:type="dxa"/>
            <w:vMerge/>
            <w:vAlign w:val="center"/>
          </w:tcPr>
          <w:p w14:paraId="06025775" w14:textId="77777777" w:rsidR="00220F2F" w:rsidRPr="001E1C4F" w:rsidRDefault="00220F2F" w:rsidP="00584EEB">
            <w:pPr>
              <w:snapToGrid w:val="0"/>
              <w:spacing w:after="0"/>
              <w:jc w:val="center"/>
              <w:rPr>
                <w:b/>
                <w:bCs/>
                <w:sz w:val="18"/>
                <w:szCs w:val="18"/>
              </w:rPr>
            </w:pPr>
          </w:p>
        </w:tc>
        <w:tc>
          <w:tcPr>
            <w:tcW w:w="989" w:type="dxa"/>
            <w:vAlign w:val="center"/>
          </w:tcPr>
          <w:p w14:paraId="22E1DEC6" w14:textId="1615DB69" w:rsidR="00220F2F" w:rsidRPr="001E1C4F" w:rsidRDefault="00220F2F" w:rsidP="00584EEB">
            <w:pPr>
              <w:snapToGrid w:val="0"/>
              <w:spacing w:after="0"/>
              <w:jc w:val="center"/>
              <w:rPr>
                <w:sz w:val="18"/>
                <w:szCs w:val="18"/>
              </w:rPr>
            </w:pPr>
            <w:r w:rsidRPr="001E1C4F">
              <w:rPr>
                <w:sz w:val="18"/>
                <w:szCs w:val="18"/>
              </w:rPr>
              <w:t>NW-sided model</w:t>
            </w:r>
          </w:p>
        </w:tc>
        <w:tc>
          <w:tcPr>
            <w:tcW w:w="991" w:type="dxa"/>
            <w:vAlign w:val="center"/>
          </w:tcPr>
          <w:p w14:paraId="4E2C1F68" w14:textId="7FD554F7" w:rsidR="00220F2F" w:rsidRPr="001E1C4F" w:rsidRDefault="00220F2F" w:rsidP="00584EEB">
            <w:pPr>
              <w:snapToGrid w:val="0"/>
              <w:spacing w:after="0"/>
              <w:jc w:val="center"/>
              <w:rPr>
                <w:sz w:val="18"/>
                <w:szCs w:val="18"/>
              </w:rPr>
            </w:pPr>
            <w:r w:rsidRPr="001E1C4F">
              <w:rPr>
                <w:rFonts w:hint="eastAsia"/>
                <w:sz w:val="18"/>
                <w:szCs w:val="18"/>
              </w:rPr>
              <w:t>U</w:t>
            </w:r>
            <w:r w:rsidRPr="001E1C4F">
              <w:rPr>
                <w:sz w:val="18"/>
                <w:szCs w:val="18"/>
              </w:rPr>
              <w:t>E</w:t>
            </w:r>
          </w:p>
        </w:tc>
        <w:tc>
          <w:tcPr>
            <w:tcW w:w="1134" w:type="dxa"/>
            <w:vAlign w:val="center"/>
          </w:tcPr>
          <w:p w14:paraId="0DBDAB95" w14:textId="36297487" w:rsidR="00220F2F" w:rsidRPr="001E1C4F" w:rsidRDefault="00220F2F" w:rsidP="00584EEB">
            <w:pPr>
              <w:snapToGrid w:val="0"/>
              <w:spacing w:after="0"/>
              <w:jc w:val="center"/>
              <w:rPr>
                <w:sz w:val="18"/>
                <w:szCs w:val="18"/>
              </w:rPr>
            </w:pPr>
            <w:proofErr w:type="spellStart"/>
            <w:r w:rsidRPr="001E1C4F">
              <w:rPr>
                <w:sz w:val="18"/>
                <w:szCs w:val="18"/>
              </w:rPr>
              <w:t>gNB</w:t>
            </w:r>
            <w:proofErr w:type="spellEnd"/>
          </w:p>
        </w:tc>
        <w:tc>
          <w:tcPr>
            <w:tcW w:w="3545" w:type="dxa"/>
            <w:gridSpan w:val="2"/>
            <w:vMerge w:val="restart"/>
            <w:shd w:val="clear" w:color="auto" w:fill="auto"/>
            <w:vAlign w:val="center"/>
          </w:tcPr>
          <w:p w14:paraId="0E6B4CFF" w14:textId="1A84633A" w:rsidR="00220F2F" w:rsidRPr="001E1C4F" w:rsidRDefault="00220F2F" w:rsidP="00584EEB">
            <w:pPr>
              <w:snapToGrid w:val="0"/>
              <w:spacing w:after="0"/>
              <w:rPr>
                <w:sz w:val="18"/>
                <w:szCs w:val="18"/>
              </w:rPr>
            </w:pPr>
            <w:r w:rsidRPr="001E1C4F">
              <w:rPr>
                <w:sz w:val="18"/>
                <w:szCs w:val="18"/>
              </w:rPr>
              <w:t xml:space="preserve">Size of L1/L3 measurement reports, CSI feedback (~ a few </w:t>
            </w:r>
            <w:r w:rsidRPr="001E1C4F">
              <w:rPr>
                <w:rFonts w:hint="eastAsia"/>
                <w:sz w:val="18"/>
                <w:szCs w:val="18"/>
                <w:lang w:eastAsia="zh-CN"/>
              </w:rPr>
              <w:t>K</w:t>
            </w:r>
            <w:r w:rsidRPr="001E1C4F">
              <w:rPr>
                <w:sz w:val="18"/>
                <w:szCs w:val="18"/>
              </w:rPr>
              <w:t>bits)</w:t>
            </w:r>
          </w:p>
        </w:tc>
        <w:tc>
          <w:tcPr>
            <w:tcW w:w="1276" w:type="dxa"/>
            <w:vMerge w:val="restart"/>
            <w:shd w:val="clear" w:color="auto" w:fill="auto"/>
            <w:vAlign w:val="center"/>
          </w:tcPr>
          <w:p w14:paraId="45757DA5" w14:textId="7A885F8E" w:rsidR="00220F2F" w:rsidRPr="001E1C4F" w:rsidRDefault="00220F2F" w:rsidP="00584EEB">
            <w:pPr>
              <w:snapToGrid w:val="0"/>
              <w:spacing w:after="0"/>
              <w:jc w:val="center"/>
              <w:rPr>
                <w:sz w:val="18"/>
                <w:szCs w:val="18"/>
              </w:rPr>
            </w:pPr>
            <w:r w:rsidRPr="001E1C4F">
              <w:rPr>
                <w:sz w:val="18"/>
                <w:szCs w:val="18"/>
              </w:rPr>
              <w:t>Time-critical</w:t>
            </w:r>
          </w:p>
        </w:tc>
        <w:tc>
          <w:tcPr>
            <w:tcW w:w="1276" w:type="dxa"/>
            <w:vMerge w:val="restart"/>
            <w:vAlign w:val="center"/>
          </w:tcPr>
          <w:p w14:paraId="476206D2" w14:textId="5DE375C6" w:rsidR="00220F2F" w:rsidRPr="001E1C4F" w:rsidRDefault="00220F2F" w:rsidP="00584EEB">
            <w:pPr>
              <w:snapToGrid w:val="0"/>
              <w:spacing w:after="0"/>
              <w:jc w:val="center"/>
              <w:rPr>
                <w:sz w:val="18"/>
                <w:szCs w:val="18"/>
              </w:rPr>
            </w:pPr>
            <w:r w:rsidRPr="001E1C4F">
              <w:rPr>
                <w:sz w:val="18"/>
                <w:szCs w:val="18"/>
              </w:rPr>
              <w:t>Measurement framework</w:t>
            </w:r>
          </w:p>
        </w:tc>
        <w:tc>
          <w:tcPr>
            <w:tcW w:w="3411" w:type="dxa"/>
            <w:gridSpan w:val="4"/>
            <w:vMerge w:val="restart"/>
            <w:vAlign w:val="center"/>
          </w:tcPr>
          <w:p w14:paraId="52720E15" w14:textId="69D2A337" w:rsidR="00220F2F" w:rsidRPr="008F0D0F" w:rsidRDefault="00220F2F" w:rsidP="00584EEB">
            <w:pPr>
              <w:snapToGrid w:val="0"/>
              <w:spacing w:after="0"/>
              <w:jc w:val="center"/>
              <w:rPr>
                <w:sz w:val="18"/>
                <w:szCs w:val="18"/>
                <w:lang w:eastAsia="zh-CN"/>
              </w:rPr>
            </w:pPr>
            <w:r w:rsidRPr="00784973">
              <w:rPr>
                <w:sz w:val="18"/>
                <w:szCs w:val="18"/>
                <w:lang w:eastAsia="zh-CN"/>
              </w:rPr>
              <w:t>No</w:t>
            </w:r>
          </w:p>
        </w:tc>
        <w:tc>
          <w:tcPr>
            <w:tcW w:w="1133" w:type="dxa"/>
            <w:vMerge w:val="restart"/>
            <w:vAlign w:val="center"/>
          </w:tcPr>
          <w:p w14:paraId="048C272A" w14:textId="6928848D" w:rsidR="00220F2F" w:rsidRPr="001E1C4F" w:rsidRDefault="00220F2F" w:rsidP="00584EEB">
            <w:pPr>
              <w:snapToGrid w:val="0"/>
              <w:spacing w:after="0"/>
              <w:jc w:val="center"/>
              <w:rPr>
                <w:sz w:val="18"/>
                <w:szCs w:val="18"/>
              </w:rPr>
            </w:pPr>
            <w:r w:rsidRPr="001E1C4F">
              <w:rPr>
                <w:sz w:val="18"/>
                <w:szCs w:val="18"/>
                <w:u w:val="single"/>
              </w:rPr>
              <w:t>RAN1 led use case(s)</w:t>
            </w:r>
            <w:r w:rsidRPr="001E1C4F">
              <w:rPr>
                <w:sz w:val="18"/>
                <w:szCs w:val="18"/>
              </w:rPr>
              <w:t xml:space="preserve">: RAN1 (led), </w:t>
            </w:r>
            <w:r w:rsidRPr="00784973">
              <w:rPr>
                <w:sz w:val="18"/>
                <w:szCs w:val="18"/>
                <w:highlight w:val="green"/>
              </w:rPr>
              <w:t>RAN2</w:t>
            </w:r>
            <w:r w:rsidRPr="001E1C4F">
              <w:rPr>
                <w:sz w:val="18"/>
                <w:szCs w:val="18"/>
              </w:rPr>
              <w:t>;</w:t>
            </w:r>
          </w:p>
          <w:p w14:paraId="6892CC35" w14:textId="77777777" w:rsidR="00220F2F" w:rsidRPr="001E1C4F" w:rsidRDefault="00220F2F" w:rsidP="00584EEB">
            <w:pPr>
              <w:snapToGrid w:val="0"/>
              <w:spacing w:after="0"/>
              <w:jc w:val="center"/>
              <w:rPr>
                <w:sz w:val="18"/>
                <w:szCs w:val="18"/>
              </w:rPr>
            </w:pPr>
          </w:p>
          <w:p w14:paraId="1F77DB2F" w14:textId="0D580388" w:rsidR="00220F2F" w:rsidRPr="001E1C4F" w:rsidRDefault="00220F2F" w:rsidP="00584EEB">
            <w:pPr>
              <w:snapToGrid w:val="0"/>
              <w:spacing w:after="0"/>
              <w:jc w:val="center"/>
              <w:rPr>
                <w:sz w:val="18"/>
                <w:szCs w:val="18"/>
              </w:rPr>
            </w:pPr>
            <w:r w:rsidRPr="001E1C4F">
              <w:rPr>
                <w:rFonts w:hint="eastAsia"/>
                <w:sz w:val="18"/>
                <w:szCs w:val="18"/>
                <w:u w:val="single"/>
              </w:rPr>
              <w:t>R</w:t>
            </w:r>
            <w:r w:rsidRPr="001E1C4F">
              <w:rPr>
                <w:sz w:val="18"/>
                <w:szCs w:val="18"/>
                <w:u w:val="single"/>
              </w:rPr>
              <w:t>AN2 led use case(s)</w:t>
            </w:r>
            <w:r w:rsidRPr="001E1C4F">
              <w:rPr>
                <w:sz w:val="18"/>
                <w:szCs w:val="18"/>
              </w:rPr>
              <w:t xml:space="preserve">: </w:t>
            </w:r>
            <w:r w:rsidRPr="00784973">
              <w:rPr>
                <w:sz w:val="18"/>
                <w:szCs w:val="18"/>
                <w:highlight w:val="green"/>
              </w:rPr>
              <w:t>RAN2 (led)</w:t>
            </w:r>
          </w:p>
        </w:tc>
      </w:tr>
      <w:tr w:rsidR="00220F2F" w:rsidRPr="001E1C4F" w14:paraId="0672F25F" w14:textId="08E1B18F" w:rsidTr="000811E2">
        <w:tc>
          <w:tcPr>
            <w:tcW w:w="1124" w:type="dxa"/>
            <w:vMerge/>
            <w:vAlign w:val="center"/>
          </w:tcPr>
          <w:p w14:paraId="19781240" w14:textId="77777777" w:rsidR="00220F2F" w:rsidRPr="001E1C4F" w:rsidRDefault="00220F2F" w:rsidP="00584EEB">
            <w:pPr>
              <w:snapToGrid w:val="0"/>
              <w:spacing w:after="0"/>
              <w:jc w:val="center"/>
              <w:rPr>
                <w:b/>
                <w:bCs/>
                <w:sz w:val="18"/>
                <w:szCs w:val="18"/>
              </w:rPr>
            </w:pPr>
          </w:p>
        </w:tc>
        <w:tc>
          <w:tcPr>
            <w:tcW w:w="989" w:type="dxa"/>
            <w:vAlign w:val="center"/>
          </w:tcPr>
          <w:p w14:paraId="2E60F339" w14:textId="5F8F0A15" w:rsidR="00220F2F" w:rsidRPr="001E1C4F" w:rsidRDefault="00220F2F" w:rsidP="00584EEB">
            <w:pPr>
              <w:snapToGrid w:val="0"/>
              <w:spacing w:after="0"/>
              <w:jc w:val="center"/>
              <w:rPr>
                <w:sz w:val="18"/>
                <w:szCs w:val="18"/>
              </w:rPr>
            </w:pPr>
            <w:r w:rsidRPr="001E1C4F">
              <w:rPr>
                <w:sz w:val="18"/>
                <w:szCs w:val="18"/>
              </w:rPr>
              <w:t>Two-sided model</w:t>
            </w:r>
          </w:p>
        </w:tc>
        <w:tc>
          <w:tcPr>
            <w:tcW w:w="991" w:type="dxa"/>
            <w:vAlign w:val="center"/>
          </w:tcPr>
          <w:p w14:paraId="585FA09B" w14:textId="39CB9C75" w:rsidR="00220F2F" w:rsidRPr="001E1C4F" w:rsidRDefault="00220F2F" w:rsidP="00584EEB">
            <w:pPr>
              <w:snapToGrid w:val="0"/>
              <w:spacing w:after="0"/>
              <w:jc w:val="center"/>
              <w:rPr>
                <w:sz w:val="18"/>
                <w:szCs w:val="18"/>
              </w:rPr>
            </w:pPr>
            <w:r w:rsidRPr="001E1C4F">
              <w:rPr>
                <w:rFonts w:hint="eastAsia"/>
                <w:sz w:val="18"/>
                <w:szCs w:val="18"/>
              </w:rPr>
              <w:t>U</w:t>
            </w:r>
            <w:r w:rsidRPr="001E1C4F">
              <w:rPr>
                <w:sz w:val="18"/>
                <w:szCs w:val="18"/>
              </w:rPr>
              <w:t>E</w:t>
            </w:r>
          </w:p>
        </w:tc>
        <w:tc>
          <w:tcPr>
            <w:tcW w:w="1134" w:type="dxa"/>
            <w:vAlign w:val="center"/>
          </w:tcPr>
          <w:p w14:paraId="67A13E69" w14:textId="533E00EE" w:rsidR="00220F2F" w:rsidRPr="001E1C4F" w:rsidRDefault="00220F2F" w:rsidP="00584EEB">
            <w:pPr>
              <w:snapToGrid w:val="0"/>
              <w:spacing w:after="0"/>
              <w:jc w:val="center"/>
              <w:rPr>
                <w:sz w:val="18"/>
                <w:szCs w:val="18"/>
              </w:rPr>
            </w:pPr>
            <w:proofErr w:type="spellStart"/>
            <w:r w:rsidRPr="001E1C4F">
              <w:rPr>
                <w:rFonts w:hint="eastAsia"/>
                <w:sz w:val="18"/>
                <w:szCs w:val="18"/>
              </w:rPr>
              <w:t>g</w:t>
            </w:r>
            <w:r w:rsidRPr="001E1C4F">
              <w:rPr>
                <w:sz w:val="18"/>
                <w:szCs w:val="18"/>
              </w:rPr>
              <w:t>NB</w:t>
            </w:r>
            <w:proofErr w:type="spellEnd"/>
          </w:p>
        </w:tc>
        <w:tc>
          <w:tcPr>
            <w:tcW w:w="3545" w:type="dxa"/>
            <w:gridSpan w:val="2"/>
            <w:vMerge/>
            <w:shd w:val="clear" w:color="auto" w:fill="auto"/>
            <w:vAlign w:val="center"/>
          </w:tcPr>
          <w:p w14:paraId="60EF37BB" w14:textId="621A561E" w:rsidR="00220F2F" w:rsidRPr="001E1C4F" w:rsidRDefault="00220F2F" w:rsidP="00584EEB">
            <w:pPr>
              <w:snapToGrid w:val="0"/>
              <w:spacing w:after="0"/>
              <w:rPr>
                <w:sz w:val="18"/>
                <w:szCs w:val="18"/>
              </w:rPr>
            </w:pPr>
          </w:p>
        </w:tc>
        <w:tc>
          <w:tcPr>
            <w:tcW w:w="1276" w:type="dxa"/>
            <w:vMerge/>
            <w:shd w:val="clear" w:color="auto" w:fill="auto"/>
            <w:vAlign w:val="center"/>
          </w:tcPr>
          <w:p w14:paraId="5439DC1F" w14:textId="7BF64C71" w:rsidR="00220F2F" w:rsidRPr="001E1C4F" w:rsidRDefault="00220F2F" w:rsidP="00584EEB">
            <w:pPr>
              <w:snapToGrid w:val="0"/>
              <w:spacing w:after="0"/>
              <w:rPr>
                <w:sz w:val="18"/>
                <w:szCs w:val="18"/>
              </w:rPr>
            </w:pPr>
          </w:p>
        </w:tc>
        <w:tc>
          <w:tcPr>
            <w:tcW w:w="1276" w:type="dxa"/>
            <w:vMerge/>
          </w:tcPr>
          <w:p w14:paraId="4ABE6D46" w14:textId="708A9D2F" w:rsidR="00220F2F" w:rsidRPr="001E1C4F" w:rsidRDefault="00220F2F" w:rsidP="00584EEB">
            <w:pPr>
              <w:snapToGrid w:val="0"/>
              <w:spacing w:after="0"/>
              <w:rPr>
                <w:sz w:val="18"/>
                <w:szCs w:val="18"/>
              </w:rPr>
            </w:pPr>
          </w:p>
        </w:tc>
        <w:tc>
          <w:tcPr>
            <w:tcW w:w="3411" w:type="dxa"/>
            <w:gridSpan w:val="4"/>
            <w:vMerge/>
            <w:vAlign w:val="center"/>
          </w:tcPr>
          <w:p w14:paraId="31974F2C" w14:textId="77777777" w:rsidR="00220F2F" w:rsidRPr="001E1C4F" w:rsidRDefault="00220F2F" w:rsidP="00584EEB">
            <w:pPr>
              <w:snapToGrid w:val="0"/>
              <w:spacing w:after="0"/>
              <w:jc w:val="center"/>
              <w:rPr>
                <w:sz w:val="18"/>
                <w:szCs w:val="18"/>
              </w:rPr>
            </w:pPr>
          </w:p>
        </w:tc>
        <w:tc>
          <w:tcPr>
            <w:tcW w:w="1133" w:type="dxa"/>
            <w:vMerge/>
          </w:tcPr>
          <w:p w14:paraId="78FDCCDA" w14:textId="7C9314F1" w:rsidR="00220F2F" w:rsidRPr="001E1C4F" w:rsidRDefault="00220F2F" w:rsidP="00584EEB">
            <w:pPr>
              <w:snapToGrid w:val="0"/>
              <w:spacing w:after="0"/>
              <w:rPr>
                <w:sz w:val="18"/>
                <w:szCs w:val="18"/>
              </w:rPr>
            </w:pPr>
          </w:p>
        </w:tc>
      </w:tr>
      <w:tr w:rsidR="00220F2F" w:rsidRPr="001E1C4F" w14:paraId="35813C91" w14:textId="2F052060" w:rsidTr="000811E2">
        <w:trPr>
          <w:trHeight w:val="109"/>
        </w:trPr>
        <w:tc>
          <w:tcPr>
            <w:tcW w:w="1124" w:type="dxa"/>
            <w:vMerge w:val="restart"/>
            <w:vAlign w:val="center"/>
          </w:tcPr>
          <w:p w14:paraId="4753AE56" w14:textId="3B20A104" w:rsidR="00220F2F" w:rsidRPr="001E1C4F" w:rsidRDefault="00220F2F" w:rsidP="008F0D0F">
            <w:pPr>
              <w:snapToGrid w:val="0"/>
              <w:spacing w:after="0"/>
              <w:jc w:val="center"/>
              <w:rPr>
                <w:b/>
                <w:bCs/>
                <w:sz w:val="18"/>
                <w:szCs w:val="18"/>
              </w:rPr>
            </w:pPr>
            <w:r w:rsidRPr="001E1C4F">
              <w:rPr>
                <w:b/>
                <w:bCs/>
                <w:sz w:val="18"/>
                <w:szCs w:val="18"/>
              </w:rPr>
              <w:t>Monitoring</w:t>
            </w:r>
          </w:p>
        </w:tc>
        <w:tc>
          <w:tcPr>
            <w:tcW w:w="989" w:type="dxa"/>
            <w:vMerge w:val="restart"/>
            <w:vAlign w:val="center"/>
          </w:tcPr>
          <w:p w14:paraId="1599A192" w14:textId="1C51CB8B" w:rsidR="00220F2F" w:rsidRPr="001E1C4F" w:rsidRDefault="00220F2F" w:rsidP="008F0D0F">
            <w:pPr>
              <w:snapToGrid w:val="0"/>
              <w:spacing w:after="0"/>
              <w:jc w:val="center"/>
              <w:rPr>
                <w:sz w:val="18"/>
                <w:szCs w:val="18"/>
              </w:rPr>
            </w:pPr>
            <w:r w:rsidRPr="001E1C4F">
              <w:rPr>
                <w:sz w:val="18"/>
                <w:szCs w:val="18"/>
                <w:lang w:eastAsia="zh-CN"/>
              </w:rPr>
              <w:t>UE-sided model</w:t>
            </w:r>
          </w:p>
        </w:tc>
        <w:tc>
          <w:tcPr>
            <w:tcW w:w="991" w:type="dxa"/>
            <w:vMerge w:val="restart"/>
            <w:vAlign w:val="center"/>
          </w:tcPr>
          <w:p w14:paraId="3781DF6B" w14:textId="2E6B4ABE" w:rsidR="00220F2F" w:rsidRPr="001E1C4F" w:rsidRDefault="00220F2F" w:rsidP="008F0D0F">
            <w:pPr>
              <w:snapToGrid w:val="0"/>
              <w:spacing w:after="0"/>
              <w:jc w:val="center"/>
              <w:rPr>
                <w:sz w:val="18"/>
                <w:szCs w:val="18"/>
              </w:rPr>
            </w:pPr>
            <w:r w:rsidRPr="001E1C4F">
              <w:rPr>
                <w:rFonts w:hint="eastAsia"/>
                <w:sz w:val="18"/>
                <w:szCs w:val="18"/>
              </w:rPr>
              <w:t>U</w:t>
            </w:r>
            <w:r w:rsidRPr="001E1C4F">
              <w:rPr>
                <w:sz w:val="18"/>
                <w:szCs w:val="18"/>
              </w:rPr>
              <w:t>E</w:t>
            </w:r>
          </w:p>
        </w:tc>
        <w:tc>
          <w:tcPr>
            <w:tcW w:w="1134" w:type="dxa"/>
            <w:vMerge w:val="restart"/>
            <w:vAlign w:val="center"/>
          </w:tcPr>
          <w:p w14:paraId="7A8F3F53" w14:textId="1D14B3BE" w:rsidR="00220F2F" w:rsidRPr="001E1C4F" w:rsidRDefault="00220F2F" w:rsidP="008F0D0F">
            <w:pPr>
              <w:snapToGrid w:val="0"/>
              <w:spacing w:after="0"/>
              <w:jc w:val="center"/>
              <w:rPr>
                <w:sz w:val="18"/>
                <w:szCs w:val="18"/>
              </w:rPr>
            </w:pPr>
            <w:proofErr w:type="spellStart"/>
            <w:r w:rsidRPr="001E1C4F">
              <w:rPr>
                <w:rFonts w:hint="eastAsia"/>
                <w:sz w:val="18"/>
                <w:szCs w:val="18"/>
              </w:rPr>
              <w:t>g</w:t>
            </w:r>
            <w:r w:rsidRPr="001E1C4F">
              <w:rPr>
                <w:sz w:val="18"/>
                <w:szCs w:val="18"/>
              </w:rPr>
              <w:t>NB</w:t>
            </w:r>
            <w:proofErr w:type="spellEnd"/>
          </w:p>
        </w:tc>
        <w:tc>
          <w:tcPr>
            <w:tcW w:w="1984" w:type="dxa"/>
            <w:vMerge w:val="restart"/>
            <w:shd w:val="clear" w:color="auto" w:fill="auto"/>
            <w:vAlign w:val="center"/>
          </w:tcPr>
          <w:p w14:paraId="33146D7E" w14:textId="2A92B47C" w:rsidR="00220F2F" w:rsidRPr="001E1C4F" w:rsidRDefault="00220F2F" w:rsidP="008F0D0F">
            <w:pPr>
              <w:snapToGrid w:val="0"/>
              <w:spacing w:after="0"/>
              <w:jc w:val="both"/>
              <w:rPr>
                <w:sz w:val="18"/>
                <w:szCs w:val="18"/>
                <w:lang w:eastAsia="zh-CN"/>
              </w:rPr>
            </w:pPr>
            <w:r w:rsidRPr="001E1C4F">
              <w:rPr>
                <w:sz w:val="18"/>
                <w:szCs w:val="18"/>
              </w:rPr>
              <w:t>Ground-truth measurement results and inference output; or performance results.</w:t>
            </w:r>
          </w:p>
          <w:p w14:paraId="45A374C5" w14:textId="161EB50D" w:rsidR="00220F2F" w:rsidRPr="001E1C4F" w:rsidRDefault="00220F2F" w:rsidP="008F0D0F">
            <w:pPr>
              <w:snapToGrid w:val="0"/>
              <w:spacing w:after="0"/>
              <w:jc w:val="both"/>
              <w:rPr>
                <w:sz w:val="18"/>
                <w:szCs w:val="18"/>
              </w:rPr>
            </w:pPr>
            <w:r w:rsidRPr="001E1C4F">
              <w:rPr>
                <w:sz w:val="18"/>
                <w:szCs w:val="18"/>
              </w:rPr>
              <w:t>Example 1: In BM, same as CSI feedback size (~ a few 1000 bits)</w:t>
            </w:r>
          </w:p>
          <w:p w14:paraId="5FDD93F7" w14:textId="14DE98B8" w:rsidR="00220F2F" w:rsidRPr="001E1C4F" w:rsidRDefault="00220F2F" w:rsidP="008F0D0F">
            <w:pPr>
              <w:snapToGrid w:val="0"/>
              <w:spacing w:after="0"/>
              <w:jc w:val="both"/>
              <w:rPr>
                <w:sz w:val="18"/>
                <w:szCs w:val="18"/>
                <w:lang w:eastAsia="zh-CN"/>
              </w:rPr>
            </w:pPr>
            <w:r w:rsidRPr="001E1C4F">
              <w:rPr>
                <w:rFonts w:hint="eastAsia"/>
                <w:sz w:val="18"/>
                <w:szCs w:val="18"/>
                <w:lang w:eastAsia="zh-CN"/>
              </w:rPr>
              <w:t>E</w:t>
            </w:r>
            <w:r w:rsidRPr="001E1C4F">
              <w:rPr>
                <w:sz w:val="18"/>
                <w:szCs w:val="18"/>
                <w:lang w:eastAsia="zh-CN"/>
              </w:rPr>
              <w:t>xample 2: In AI/ML mobility, similar as L3 measurement reports</w:t>
            </w:r>
          </w:p>
        </w:tc>
        <w:tc>
          <w:tcPr>
            <w:tcW w:w="1561" w:type="dxa"/>
            <w:vMerge w:val="restart"/>
            <w:vAlign w:val="center"/>
          </w:tcPr>
          <w:p w14:paraId="5A3DA459" w14:textId="36E47C70" w:rsidR="00220F2F" w:rsidRPr="001E1C4F" w:rsidRDefault="00220F2F" w:rsidP="008F0D0F">
            <w:pPr>
              <w:snapToGrid w:val="0"/>
              <w:spacing w:after="0"/>
              <w:jc w:val="center"/>
              <w:rPr>
                <w:sz w:val="18"/>
                <w:szCs w:val="18"/>
              </w:rPr>
            </w:pPr>
            <w:r w:rsidRPr="001E1C4F">
              <w:rPr>
                <w:sz w:val="18"/>
                <w:szCs w:val="18"/>
              </w:rPr>
              <w:t>Depends on reporting periodicity and/or number of samples</w:t>
            </w:r>
          </w:p>
        </w:tc>
        <w:tc>
          <w:tcPr>
            <w:tcW w:w="1276" w:type="dxa"/>
            <w:vMerge w:val="restart"/>
            <w:shd w:val="clear" w:color="auto" w:fill="auto"/>
            <w:vAlign w:val="center"/>
          </w:tcPr>
          <w:p w14:paraId="528259C6" w14:textId="445DF529" w:rsidR="00220F2F" w:rsidRPr="001E1C4F" w:rsidRDefault="00220F2F" w:rsidP="008F0D0F">
            <w:pPr>
              <w:snapToGrid w:val="0"/>
              <w:spacing w:after="0"/>
              <w:rPr>
                <w:sz w:val="18"/>
                <w:szCs w:val="18"/>
              </w:rPr>
            </w:pPr>
            <w:r w:rsidRPr="001E1C4F">
              <w:rPr>
                <w:sz w:val="18"/>
                <w:szCs w:val="18"/>
              </w:rPr>
              <w:t>Near-real-time</w:t>
            </w:r>
          </w:p>
        </w:tc>
        <w:tc>
          <w:tcPr>
            <w:tcW w:w="1276" w:type="dxa"/>
            <w:vMerge w:val="restart"/>
            <w:vAlign w:val="center"/>
          </w:tcPr>
          <w:p w14:paraId="01EED406" w14:textId="70D21639" w:rsidR="00220F2F" w:rsidRPr="001E1C4F" w:rsidRDefault="00220F2F" w:rsidP="008F0D0F">
            <w:pPr>
              <w:snapToGrid w:val="0"/>
              <w:spacing w:after="0"/>
              <w:jc w:val="center"/>
              <w:rPr>
                <w:sz w:val="18"/>
                <w:szCs w:val="18"/>
              </w:rPr>
            </w:pPr>
            <w:r w:rsidRPr="001E1C4F">
              <w:rPr>
                <w:sz w:val="18"/>
                <w:szCs w:val="18"/>
              </w:rPr>
              <w:t>Depends on use case(s), measurement framework or data collection framework</w:t>
            </w:r>
          </w:p>
        </w:tc>
        <w:tc>
          <w:tcPr>
            <w:tcW w:w="3411" w:type="dxa"/>
            <w:gridSpan w:val="4"/>
            <w:shd w:val="clear" w:color="auto" w:fill="D9D9D9" w:themeFill="background1" w:themeFillShade="D9"/>
            <w:vAlign w:val="center"/>
          </w:tcPr>
          <w:p w14:paraId="68A71565" w14:textId="0D7C3F5B" w:rsidR="00220F2F" w:rsidRPr="001E1C4F" w:rsidRDefault="00220F2F" w:rsidP="00784973">
            <w:pPr>
              <w:snapToGrid w:val="0"/>
              <w:spacing w:after="0"/>
              <w:jc w:val="center"/>
              <w:rPr>
                <w:sz w:val="18"/>
                <w:szCs w:val="18"/>
                <w:lang w:eastAsia="zh-CN"/>
              </w:rPr>
            </w:pPr>
            <w:r>
              <w:rPr>
                <w:rFonts w:hint="eastAsia"/>
                <w:sz w:val="18"/>
                <w:szCs w:val="18"/>
              </w:rPr>
              <w:t>U</w:t>
            </w:r>
            <w:r>
              <w:rPr>
                <w:sz w:val="18"/>
                <w:szCs w:val="18"/>
              </w:rPr>
              <w:t>sing measurement framework</w:t>
            </w:r>
          </w:p>
        </w:tc>
        <w:tc>
          <w:tcPr>
            <w:tcW w:w="1133" w:type="dxa"/>
            <w:vMerge/>
            <w:vAlign w:val="center"/>
          </w:tcPr>
          <w:p w14:paraId="56271818" w14:textId="20E4F233" w:rsidR="00220F2F" w:rsidRPr="001E1C4F" w:rsidRDefault="00220F2F" w:rsidP="00784973">
            <w:pPr>
              <w:snapToGrid w:val="0"/>
              <w:spacing w:after="0"/>
              <w:jc w:val="center"/>
              <w:rPr>
                <w:sz w:val="18"/>
                <w:szCs w:val="18"/>
              </w:rPr>
            </w:pPr>
          </w:p>
        </w:tc>
      </w:tr>
      <w:tr w:rsidR="00220F2F" w:rsidRPr="001E1C4F" w14:paraId="1EAEE16C" w14:textId="77777777" w:rsidTr="000811E2">
        <w:trPr>
          <w:trHeight w:val="130"/>
        </w:trPr>
        <w:tc>
          <w:tcPr>
            <w:tcW w:w="1124" w:type="dxa"/>
            <w:vMerge/>
            <w:vAlign w:val="center"/>
          </w:tcPr>
          <w:p w14:paraId="2B1513CC" w14:textId="77777777" w:rsidR="00220F2F" w:rsidRPr="001E1C4F" w:rsidRDefault="00220F2F" w:rsidP="008F0D0F">
            <w:pPr>
              <w:snapToGrid w:val="0"/>
              <w:spacing w:after="0"/>
              <w:jc w:val="center"/>
              <w:rPr>
                <w:b/>
                <w:bCs/>
                <w:sz w:val="18"/>
                <w:szCs w:val="18"/>
              </w:rPr>
            </w:pPr>
          </w:p>
        </w:tc>
        <w:tc>
          <w:tcPr>
            <w:tcW w:w="989" w:type="dxa"/>
            <w:vMerge/>
            <w:vAlign w:val="center"/>
          </w:tcPr>
          <w:p w14:paraId="62A53832" w14:textId="77777777" w:rsidR="00220F2F" w:rsidRPr="001E1C4F" w:rsidRDefault="00220F2F" w:rsidP="008F0D0F">
            <w:pPr>
              <w:snapToGrid w:val="0"/>
              <w:spacing w:after="0"/>
              <w:jc w:val="center"/>
              <w:rPr>
                <w:sz w:val="18"/>
                <w:szCs w:val="18"/>
                <w:lang w:eastAsia="zh-CN"/>
              </w:rPr>
            </w:pPr>
          </w:p>
        </w:tc>
        <w:tc>
          <w:tcPr>
            <w:tcW w:w="991" w:type="dxa"/>
            <w:vMerge/>
            <w:vAlign w:val="center"/>
          </w:tcPr>
          <w:p w14:paraId="7769D41E" w14:textId="77777777" w:rsidR="00220F2F" w:rsidRPr="001E1C4F" w:rsidRDefault="00220F2F" w:rsidP="008F0D0F">
            <w:pPr>
              <w:snapToGrid w:val="0"/>
              <w:spacing w:after="0"/>
              <w:jc w:val="center"/>
              <w:rPr>
                <w:sz w:val="18"/>
                <w:szCs w:val="18"/>
              </w:rPr>
            </w:pPr>
          </w:p>
        </w:tc>
        <w:tc>
          <w:tcPr>
            <w:tcW w:w="1134" w:type="dxa"/>
            <w:vMerge/>
            <w:vAlign w:val="center"/>
          </w:tcPr>
          <w:p w14:paraId="31FB69B4" w14:textId="77777777" w:rsidR="00220F2F" w:rsidRPr="001E1C4F" w:rsidRDefault="00220F2F" w:rsidP="008F0D0F">
            <w:pPr>
              <w:snapToGrid w:val="0"/>
              <w:spacing w:after="0"/>
              <w:jc w:val="center"/>
              <w:rPr>
                <w:sz w:val="18"/>
                <w:szCs w:val="18"/>
              </w:rPr>
            </w:pPr>
          </w:p>
        </w:tc>
        <w:tc>
          <w:tcPr>
            <w:tcW w:w="1984" w:type="dxa"/>
            <w:vMerge/>
            <w:shd w:val="clear" w:color="auto" w:fill="auto"/>
            <w:vAlign w:val="center"/>
          </w:tcPr>
          <w:p w14:paraId="1512D9F6" w14:textId="77777777" w:rsidR="00220F2F" w:rsidRPr="001E1C4F" w:rsidRDefault="00220F2F" w:rsidP="008F0D0F">
            <w:pPr>
              <w:snapToGrid w:val="0"/>
              <w:spacing w:after="0"/>
              <w:jc w:val="both"/>
              <w:rPr>
                <w:sz w:val="18"/>
                <w:szCs w:val="18"/>
              </w:rPr>
            </w:pPr>
          </w:p>
        </w:tc>
        <w:tc>
          <w:tcPr>
            <w:tcW w:w="1561" w:type="dxa"/>
            <w:vMerge/>
            <w:vAlign w:val="center"/>
          </w:tcPr>
          <w:p w14:paraId="0F40755B" w14:textId="77777777" w:rsidR="00220F2F" w:rsidRPr="001E1C4F" w:rsidRDefault="00220F2F" w:rsidP="008F0D0F">
            <w:pPr>
              <w:snapToGrid w:val="0"/>
              <w:spacing w:after="0"/>
              <w:jc w:val="center"/>
              <w:rPr>
                <w:sz w:val="18"/>
                <w:szCs w:val="18"/>
              </w:rPr>
            </w:pPr>
          </w:p>
        </w:tc>
        <w:tc>
          <w:tcPr>
            <w:tcW w:w="1276" w:type="dxa"/>
            <w:vMerge/>
            <w:shd w:val="clear" w:color="auto" w:fill="auto"/>
            <w:vAlign w:val="center"/>
          </w:tcPr>
          <w:p w14:paraId="36E2E65F" w14:textId="77777777" w:rsidR="00220F2F" w:rsidRPr="001E1C4F" w:rsidRDefault="00220F2F" w:rsidP="008F0D0F">
            <w:pPr>
              <w:snapToGrid w:val="0"/>
              <w:spacing w:after="0"/>
              <w:rPr>
                <w:sz w:val="18"/>
                <w:szCs w:val="18"/>
              </w:rPr>
            </w:pPr>
          </w:p>
        </w:tc>
        <w:tc>
          <w:tcPr>
            <w:tcW w:w="1276" w:type="dxa"/>
            <w:vMerge/>
            <w:vAlign w:val="center"/>
          </w:tcPr>
          <w:p w14:paraId="39AC9AD6" w14:textId="77777777" w:rsidR="00220F2F" w:rsidRPr="001E1C4F" w:rsidRDefault="00220F2F" w:rsidP="008F0D0F">
            <w:pPr>
              <w:snapToGrid w:val="0"/>
              <w:spacing w:after="0"/>
              <w:jc w:val="center"/>
              <w:rPr>
                <w:sz w:val="18"/>
                <w:szCs w:val="18"/>
              </w:rPr>
            </w:pPr>
          </w:p>
        </w:tc>
        <w:tc>
          <w:tcPr>
            <w:tcW w:w="3411" w:type="dxa"/>
            <w:gridSpan w:val="4"/>
            <w:vAlign w:val="center"/>
          </w:tcPr>
          <w:p w14:paraId="0ADBDA51" w14:textId="2BE4BC54" w:rsidR="00220F2F" w:rsidRPr="00023923" w:rsidRDefault="00220F2F" w:rsidP="00784973">
            <w:pPr>
              <w:snapToGrid w:val="0"/>
              <w:spacing w:after="0"/>
              <w:jc w:val="center"/>
              <w:rPr>
                <w:b/>
                <w:bCs/>
                <w:sz w:val="18"/>
                <w:szCs w:val="18"/>
                <w:lang w:eastAsia="zh-CN"/>
              </w:rPr>
            </w:pPr>
            <w:r>
              <w:rPr>
                <w:rFonts w:hint="eastAsia"/>
                <w:b/>
                <w:bCs/>
                <w:sz w:val="18"/>
                <w:szCs w:val="18"/>
                <w:lang w:eastAsia="zh-CN"/>
              </w:rPr>
              <w:t>N</w:t>
            </w:r>
            <w:r>
              <w:rPr>
                <w:b/>
                <w:bCs/>
                <w:sz w:val="18"/>
                <w:szCs w:val="18"/>
                <w:lang w:eastAsia="zh-CN"/>
              </w:rPr>
              <w:t>/A</w:t>
            </w:r>
          </w:p>
        </w:tc>
        <w:tc>
          <w:tcPr>
            <w:tcW w:w="1133" w:type="dxa"/>
            <w:vMerge/>
          </w:tcPr>
          <w:p w14:paraId="2F530335" w14:textId="77777777" w:rsidR="00220F2F" w:rsidRPr="001E1C4F" w:rsidRDefault="00220F2F" w:rsidP="008F0D0F">
            <w:pPr>
              <w:snapToGrid w:val="0"/>
              <w:spacing w:after="0"/>
              <w:rPr>
                <w:sz w:val="18"/>
                <w:szCs w:val="18"/>
              </w:rPr>
            </w:pPr>
          </w:p>
        </w:tc>
      </w:tr>
      <w:tr w:rsidR="00220F2F" w:rsidRPr="001E1C4F" w14:paraId="7996C275" w14:textId="77777777" w:rsidTr="000811E2">
        <w:trPr>
          <w:trHeight w:val="64"/>
        </w:trPr>
        <w:tc>
          <w:tcPr>
            <w:tcW w:w="1124" w:type="dxa"/>
            <w:vMerge/>
            <w:vAlign w:val="center"/>
          </w:tcPr>
          <w:p w14:paraId="7A9B0D40" w14:textId="77777777" w:rsidR="00220F2F" w:rsidRPr="001E1C4F" w:rsidRDefault="00220F2F" w:rsidP="008F0D0F">
            <w:pPr>
              <w:snapToGrid w:val="0"/>
              <w:spacing w:after="0"/>
              <w:jc w:val="center"/>
              <w:rPr>
                <w:b/>
                <w:bCs/>
                <w:sz w:val="18"/>
                <w:szCs w:val="18"/>
              </w:rPr>
            </w:pPr>
          </w:p>
        </w:tc>
        <w:tc>
          <w:tcPr>
            <w:tcW w:w="989" w:type="dxa"/>
            <w:vMerge/>
            <w:vAlign w:val="center"/>
          </w:tcPr>
          <w:p w14:paraId="29584644" w14:textId="77777777" w:rsidR="00220F2F" w:rsidRPr="001E1C4F" w:rsidRDefault="00220F2F" w:rsidP="008F0D0F">
            <w:pPr>
              <w:snapToGrid w:val="0"/>
              <w:spacing w:after="0"/>
              <w:jc w:val="center"/>
              <w:rPr>
                <w:sz w:val="18"/>
                <w:szCs w:val="18"/>
                <w:lang w:eastAsia="zh-CN"/>
              </w:rPr>
            </w:pPr>
          </w:p>
        </w:tc>
        <w:tc>
          <w:tcPr>
            <w:tcW w:w="991" w:type="dxa"/>
            <w:vMerge/>
            <w:vAlign w:val="center"/>
          </w:tcPr>
          <w:p w14:paraId="3A8C557A" w14:textId="77777777" w:rsidR="00220F2F" w:rsidRPr="001E1C4F" w:rsidRDefault="00220F2F" w:rsidP="008F0D0F">
            <w:pPr>
              <w:snapToGrid w:val="0"/>
              <w:spacing w:after="0"/>
              <w:jc w:val="center"/>
              <w:rPr>
                <w:sz w:val="18"/>
                <w:szCs w:val="18"/>
              </w:rPr>
            </w:pPr>
          </w:p>
        </w:tc>
        <w:tc>
          <w:tcPr>
            <w:tcW w:w="1134" w:type="dxa"/>
            <w:vMerge/>
            <w:vAlign w:val="center"/>
          </w:tcPr>
          <w:p w14:paraId="34B7FAB2" w14:textId="77777777" w:rsidR="00220F2F" w:rsidRPr="001E1C4F" w:rsidRDefault="00220F2F" w:rsidP="008F0D0F">
            <w:pPr>
              <w:snapToGrid w:val="0"/>
              <w:spacing w:after="0"/>
              <w:jc w:val="center"/>
              <w:rPr>
                <w:sz w:val="18"/>
                <w:szCs w:val="18"/>
              </w:rPr>
            </w:pPr>
          </w:p>
        </w:tc>
        <w:tc>
          <w:tcPr>
            <w:tcW w:w="1984" w:type="dxa"/>
            <w:vMerge/>
            <w:shd w:val="clear" w:color="auto" w:fill="auto"/>
            <w:vAlign w:val="center"/>
          </w:tcPr>
          <w:p w14:paraId="11193C2F" w14:textId="77777777" w:rsidR="00220F2F" w:rsidRPr="001E1C4F" w:rsidRDefault="00220F2F" w:rsidP="008F0D0F">
            <w:pPr>
              <w:snapToGrid w:val="0"/>
              <w:spacing w:after="0"/>
              <w:jc w:val="both"/>
              <w:rPr>
                <w:sz w:val="18"/>
                <w:szCs w:val="18"/>
              </w:rPr>
            </w:pPr>
          </w:p>
        </w:tc>
        <w:tc>
          <w:tcPr>
            <w:tcW w:w="1561" w:type="dxa"/>
            <w:vMerge/>
            <w:vAlign w:val="center"/>
          </w:tcPr>
          <w:p w14:paraId="10268F6C" w14:textId="77777777" w:rsidR="00220F2F" w:rsidRPr="001E1C4F" w:rsidRDefault="00220F2F" w:rsidP="008F0D0F">
            <w:pPr>
              <w:snapToGrid w:val="0"/>
              <w:spacing w:after="0"/>
              <w:jc w:val="center"/>
              <w:rPr>
                <w:sz w:val="18"/>
                <w:szCs w:val="18"/>
              </w:rPr>
            </w:pPr>
          </w:p>
        </w:tc>
        <w:tc>
          <w:tcPr>
            <w:tcW w:w="1276" w:type="dxa"/>
            <w:vMerge/>
            <w:shd w:val="clear" w:color="auto" w:fill="auto"/>
            <w:vAlign w:val="center"/>
          </w:tcPr>
          <w:p w14:paraId="3258EC7D" w14:textId="77777777" w:rsidR="00220F2F" w:rsidRPr="001E1C4F" w:rsidRDefault="00220F2F" w:rsidP="008F0D0F">
            <w:pPr>
              <w:snapToGrid w:val="0"/>
              <w:spacing w:after="0"/>
              <w:rPr>
                <w:sz w:val="18"/>
                <w:szCs w:val="18"/>
              </w:rPr>
            </w:pPr>
          </w:p>
        </w:tc>
        <w:tc>
          <w:tcPr>
            <w:tcW w:w="1276" w:type="dxa"/>
            <w:vMerge/>
            <w:vAlign w:val="center"/>
          </w:tcPr>
          <w:p w14:paraId="1875517A" w14:textId="77777777" w:rsidR="00220F2F" w:rsidRPr="001E1C4F" w:rsidRDefault="00220F2F" w:rsidP="008F0D0F">
            <w:pPr>
              <w:snapToGrid w:val="0"/>
              <w:spacing w:after="0"/>
              <w:jc w:val="center"/>
              <w:rPr>
                <w:sz w:val="18"/>
                <w:szCs w:val="18"/>
              </w:rPr>
            </w:pPr>
          </w:p>
        </w:tc>
        <w:tc>
          <w:tcPr>
            <w:tcW w:w="3411" w:type="dxa"/>
            <w:gridSpan w:val="4"/>
            <w:shd w:val="clear" w:color="auto" w:fill="D9D9D9" w:themeFill="background1" w:themeFillShade="D9"/>
            <w:vAlign w:val="center"/>
          </w:tcPr>
          <w:p w14:paraId="67C37588" w14:textId="0E28E35D" w:rsidR="00220F2F" w:rsidRDefault="00220F2F" w:rsidP="008F0D0F">
            <w:pPr>
              <w:snapToGrid w:val="0"/>
              <w:spacing w:after="0"/>
              <w:jc w:val="center"/>
              <w:rPr>
                <w:b/>
                <w:bCs/>
                <w:sz w:val="18"/>
                <w:szCs w:val="18"/>
                <w:lang w:eastAsia="zh-CN"/>
              </w:rPr>
            </w:pPr>
            <w:r>
              <w:rPr>
                <w:rFonts w:hint="eastAsia"/>
                <w:sz w:val="18"/>
                <w:szCs w:val="18"/>
              </w:rPr>
              <w:t>U</w:t>
            </w:r>
            <w:r>
              <w:rPr>
                <w:sz w:val="18"/>
                <w:szCs w:val="18"/>
              </w:rPr>
              <w:t>sing data collection framework</w:t>
            </w:r>
          </w:p>
        </w:tc>
        <w:tc>
          <w:tcPr>
            <w:tcW w:w="1133" w:type="dxa"/>
            <w:vMerge/>
          </w:tcPr>
          <w:p w14:paraId="5080D5CC" w14:textId="77777777" w:rsidR="00220F2F" w:rsidRPr="001E1C4F" w:rsidRDefault="00220F2F" w:rsidP="008F0D0F">
            <w:pPr>
              <w:snapToGrid w:val="0"/>
              <w:spacing w:after="0"/>
              <w:rPr>
                <w:sz w:val="18"/>
                <w:szCs w:val="18"/>
              </w:rPr>
            </w:pPr>
          </w:p>
        </w:tc>
      </w:tr>
      <w:tr w:rsidR="00220F2F" w:rsidRPr="001E1C4F" w14:paraId="7DFA3180" w14:textId="77777777" w:rsidTr="008F0D0F">
        <w:trPr>
          <w:trHeight w:val="740"/>
        </w:trPr>
        <w:tc>
          <w:tcPr>
            <w:tcW w:w="1124" w:type="dxa"/>
            <w:vMerge/>
            <w:vAlign w:val="center"/>
          </w:tcPr>
          <w:p w14:paraId="74EFD2B0" w14:textId="77777777" w:rsidR="00220F2F" w:rsidRPr="001E1C4F" w:rsidRDefault="00220F2F" w:rsidP="008F0D0F">
            <w:pPr>
              <w:snapToGrid w:val="0"/>
              <w:spacing w:after="0"/>
              <w:jc w:val="center"/>
              <w:rPr>
                <w:b/>
                <w:bCs/>
                <w:sz w:val="18"/>
                <w:szCs w:val="18"/>
              </w:rPr>
            </w:pPr>
          </w:p>
        </w:tc>
        <w:tc>
          <w:tcPr>
            <w:tcW w:w="989" w:type="dxa"/>
            <w:vMerge/>
            <w:vAlign w:val="center"/>
          </w:tcPr>
          <w:p w14:paraId="2F729037" w14:textId="77777777" w:rsidR="00220F2F" w:rsidRPr="001E1C4F" w:rsidRDefault="00220F2F" w:rsidP="008F0D0F">
            <w:pPr>
              <w:snapToGrid w:val="0"/>
              <w:spacing w:after="0"/>
              <w:jc w:val="center"/>
              <w:rPr>
                <w:sz w:val="18"/>
                <w:szCs w:val="18"/>
                <w:lang w:eastAsia="zh-CN"/>
              </w:rPr>
            </w:pPr>
          </w:p>
        </w:tc>
        <w:tc>
          <w:tcPr>
            <w:tcW w:w="991" w:type="dxa"/>
            <w:vMerge/>
            <w:vAlign w:val="center"/>
          </w:tcPr>
          <w:p w14:paraId="59136592" w14:textId="77777777" w:rsidR="00220F2F" w:rsidRPr="001E1C4F" w:rsidRDefault="00220F2F" w:rsidP="008F0D0F">
            <w:pPr>
              <w:snapToGrid w:val="0"/>
              <w:spacing w:after="0"/>
              <w:jc w:val="center"/>
              <w:rPr>
                <w:sz w:val="18"/>
                <w:szCs w:val="18"/>
              </w:rPr>
            </w:pPr>
          </w:p>
        </w:tc>
        <w:tc>
          <w:tcPr>
            <w:tcW w:w="1134" w:type="dxa"/>
            <w:vMerge/>
            <w:vAlign w:val="center"/>
          </w:tcPr>
          <w:p w14:paraId="582C78D7" w14:textId="77777777" w:rsidR="00220F2F" w:rsidRPr="001E1C4F" w:rsidRDefault="00220F2F" w:rsidP="008F0D0F">
            <w:pPr>
              <w:snapToGrid w:val="0"/>
              <w:spacing w:after="0"/>
              <w:jc w:val="center"/>
              <w:rPr>
                <w:sz w:val="18"/>
                <w:szCs w:val="18"/>
              </w:rPr>
            </w:pPr>
          </w:p>
        </w:tc>
        <w:tc>
          <w:tcPr>
            <w:tcW w:w="1984" w:type="dxa"/>
            <w:vMerge/>
            <w:shd w:val="clear" w:color="auto" w:fill="auto"/>
            <w:vAlign w:val="center"/>
          </w:tcPr>
          <w:p w14:paraId="3D24B20A" w14:textId="77777777" w:rsidR="00220F2F" w:rsidRPr="001E1C4F" w:rsidRDefault="00220F2F" w:rsidP="008F0D0F">
            <w:pPr>
              <w:snapToGrid w:val="0"/>
              <w:spacing w:after="0"/>
              <w:jc w:val="both"/>
              <w:rPr>
                <w:sz w:val="18"/>
                <w:szCs w:val="18"/>
              </w:rPr>
            </w:pPr>
          </w:p>
        </w:tc>
        <w:tc>
          <w:tcPr>
            <w:tcW w:w="1561" w:type="dxa"/>
            <w:vMerge/>
            <w:vAlign w:val="center"/>
          </w:tcPr>
          <w:p w14:paraId="43CEEC9E" w14:textId="77777777" w:rsidR="00220F2F" w:rsidRPr="001E1C4F" w:rsidRDefault="00220F2F" w:rsidP="008F0D0F">
            <w:pPr>
              <w:snapToGrid w:val="0"/>
              <w:spacing w:after="0"/>
              <w:jc w:val="center"/>
              <w:rPr>
                <w:sz w:val="18"/>
                <w:szCs w:val="18"/>
              </w:rPr>
            </w:pPr>
          </w:p>
        </w:tc>
        <w:tc>
          <w:tcPr>
            <w:tcW w:w="1276" w:type="dxa"/>
            <w:vMerge/>
            <w:shd w:val="clear" w:color="auto" w:fill="auto"/>
            <w:vAlign w:val="center"/>
          </w:tcPr>
          <w:p w14:paraId="74585212" w14:textId="77777777" w:rsidR="00220F2F" w:rsidRPr="001E1C4F" w:rsidRDefault="00220F2F" w:rsidP="008F0D0F">
            <w:pPr>
              <w:snapToGrid w:val="0"/>
              <w:spacing w:after="0"/>
              <w:rPr>
                <w:sz w:val="18"/>
                <w:szCs w:val="18"/>
              </w:rPr>
            </w:pPr>
          </w:p>
        </w:tc>
        <w:tc>
          <w:tcPr>
            <w:tcW w:w="1276" w:type="dxa"/>
            <w:vMerge/>
            <w:vAlign w:val="center"/>
          </w:tcPr>
          <w:p w14:paraId="7B517339" w14:textId="77777777" w:rsidR="00220F2F" w:rsidRPr="001E1C4F" w:rsidRDefault="00220F2F" w:rsidP="008F0D0F">
            <w:pPr>
              <w:snapToGrid w:val="0"/>
              <w:spacing w:after="0"/>
              <w:jc w:val="center"/>
              <w:rPr>
                <w:sz w:val="18"/>
                <w:szCs w:val="18"/>
              </w:rPr>
            </w:pPr>
          </w:p>
        </w:tc>
        <w:tc>
          <w:tcPr>
            <w:tcW w:w="854" w:type="dxa"/>
            <w:vMerge w:val="restart"/>
            <w:vAlign w:val="center"/>
          </w:tcPr>
          <w:p w14:paraId="3704323B" w14:textId="2B830B60" w:rsidR="00220F2F" w:rsidRDefault="00220F2F" w:rsidP="008F0D0F">
            <w:pPr>
              <w:snapToGrid w:val="0"/>
              <w:spacing w:after="0"/>
              <w:jc w:val="center"/>
              <w:rPr>
                <w:sz w:val="18"/>
                <w:szCs w:val="18"/>
              </w:rPr>
            </w:pPr>
            <w:r>
              <w:rPr>
                <w:sz w:val="18"/>
                <w:szCs w:val="18"/>
                <w:lang w:eastAsia="zh-CN"/>
              </w:rPr>
              <w:t>Medium</w:t>
            </w:r>
          </w:p>
        </w:tc>
        <w:tc>
          <w:tcPr>
            <w:tcW w:w="853" w:type="dxa"/>
            <w:vMerge w:val="restart"/>
            <w:vAlign w:val="center"/>
          </w:tcPr>
          <w:p w14:paraId="3707C731" w14:textId="685AF8B5" w:rsidR="00220F2F" w:rsidRDefault="00220F2F" w:rsidP="008F0D0F">
            <w:pPr>
              <w:snapToGrid w:val="0"/>
              <w:spacing w:after="0"/>
              <w:jc w:val="center"/>
              <w:rPr>
                <w:sz w:val="18"/>
                <w:szCs w:val="18"/>
              </w:rPr>
            </w:pPr>
            <w:r>
              <w:rPr>
                <w:sz w:val="18"/>
                <w:szCs w:val="18"/>
                <w:lang w:eastAsia="zh-CN"/>
              </w:rPr>
              <w:t>Medium delay</w:t>
            </w:r>
          </w:p>
        </w:tc>
        <w:tc>
          <w:tcPr>
            <w:tcW w:w="851" w:type="dxa"/>
            <w:vMerge w:val="restart"/>
            <w:vAlign w:val="center"/>
          </w:tcPr>
          <w:p w14:paraId="407180C3" w14:textId="6FA2FF2A" w:rsidR="00220F2F" w:rsidRDefault="00220F2F" w:rsidP="008F0D0F">
            <w:pPr>
              <w:snapToGrid w:val="0"/>
              <w:spacing w:after="0"/>
              <w:jc w:val="center"/>
              <w:rPr>
                <w:sz w:val="18"/>
                <w:szCs w:val="18"/>
              </w:rPr>
            </w:pPr>
            <w:r>
              <w:rPr>
                <w:sz w:val="18"/>
                <w:szCs w:val="18"/>
                <w:lang w:eastAsia="zh-CN"/>
              </w:rPr>
              <w:t>Low</w:t>
            </w:r>
          </w:p>
        </w:tc>
        <w:tc>
          <w:tcPr>
            <w:tcW w:w="853" w:type="dxa"/>
            <w:vMerge w:val="restart"/>
            <w:vAlign w:val="center"/>
          </w:tcPr>
          <w:p w14:paraId="7EBE471E" w14:textId="42D2589E" w:rsidR="00220F2F" w:rsidRDefault="00220F2F" w:rsidP="008F0D0F">
            <w:pPr>
              <w:snapToGrid w:val="0"/>
              <w:spacing w:after="0"/>
              <w:jc w:val="center"/>
              <w:rPr>
                <w:sz w:val="18"/>
                <w:szCs w:val="18"/>
              </w:rPr>
            </w:pPr>
            <w:r>
              <w:rPr>
                <w:sz w:val="18"/>
                <w:szCs w:val="18"/>
                <w:lang w:eastAsia="zh-CN"/>
              </w:rPr>
              <w:t>Medium</w:t>
            </w:r>
          </w:p>
        </w:tc>
        <w:tc>
          <w:tcPr>
            <w:tcW w:w="1133" w:type="dxa"/>
            <w:vMerge/>
          </w:tcPr>
          <w:p w14:paraId="64BB3C03" w14:textId="77777777" w:rsidR="00220F2F" w:rsidRPr="001E1C4F" w:rsidRDefault="00220F2F" w:rsidP="008F0D0F">
            <w:pPr>
              <w:snapToGrid w:val="0"/>
              <w:spacing w:after="0"/>
              <w:rPr>
                <w:sz w:val="18"/>
                <w:szCs w:val="18"/>
              </w:rPr>
            </w:pPr>
          </w:p>
        </w:tc>
      </w:tr>
      <w:tr w:rsidR="00220F2F" w:rsidRPr="001E1C4F" w14:paraId="305BD790" w14:textId="101D06DE" w:rsidTr="008F0D0F">
        <w:tc>
          <w:tcPr>
            <w:tcW w:w="1124" w:type="dxa"/>
            <w:vMerge/>
            <w:vAlign w:val="center"/>
          </w:tcPr>
          <w:p w14:paraId="7490CED8" w14:textId="224CD57E" w:rsidR="00220F2F" w:rsidRPr="001E1C4F" w:rsidRDefault="00220F2F" w:rsidP="008F0D0F">
            <w:pPr>
              <w:snapToGrid w:val="0"/>
              <w:spacing w:after="0"/>
              <w:jc w:val="center"/>
              <w:rPr>
                <w:sz w:val="18"/>
                <w:szCs w:val="18"/>
              </w:rPr>
            </w:pPr>
          </w:p>
        </w:tc>
        <w:tc>
          <w:tcPr>
            <w:tcW w:w="989" w:type="dxa"/>
            <w:vAlign w:val="center"/>
          </w:tcPr>
          <w:p w14:paraId="6364EADB" w14:textId="08FA567C" w:rsidR="00220F2F" w:rsidRPr="001E1C4F" w:rsidRDefault="00220F2F" w:rsidP="008F0D0F">
            <w:pPr>
              <w:snapToGrid w:val="0"/>
              <w:spacing w:after="0"/>
              <w:jc w:val="center"/>
              <w:rPr>
                <w:sz w:val="18"/>
                <w:szCs w:val="18"/>
              </w:rPr>
            </w:pPr>
            <w:r w:rsidRPr="001E1C4F">
              <w:rPr>
                <w:sz w:val="18"/>
                <w:szCs w:val="18"/>
              </w:rPr>
              <w:t>NW-sided model</w:t>
            </w:r>
          </w:p>
        </w:tc>
        <w:tc>
          <w:tcPr>
            <w:tcW w:w="991" w:type="dxa"/>
            <w:vAlign w:val="center"/>
          </w:tcPr>
          <w:p w14:paraId="2B323865" w14:textId="52862BCE" w:rsidR="00220F2F" w:rsidRPr="001E1C4F" w:rsidRDefault="00220F2F" w:rsidP="008F0D0F">
            <w:pPr>
              <w:snapToGrid w:val="0"/>
              <w:spacing w:after="0"/>
              <w:jc w:val="center"/>
              <w:rPr>
                <w:sz w:val="18"/>
                <w:szCs w:val="18"/>
              </w:rPr>
            </w:pPr>
            <w:r w:rsidRPr="001E1C4F">
              <w:rPr>
                <w:rFonts w:hint="eastAsia"/>
                <w:sz w:val="18"/>
                <w:szCs w:val="18"/>
              </w:rPr>
              <w:t>U</w:t>
            </w:r>
            <w:r w:rsidRPr="001E1C4F">
              <w:rPr>
                <w:sz w:val="18"/>
                <w:szCs w:val="18"/>
              </w:rPr>
              <w:t>E</w:t>
            </w:r>
          </w:p>
        </w:tc>
        <w:tc>
          <w:tcPr>
            <w:tcW w:w="1134" w:type="dxa"/>
            <w:vAlign w:val="center"/>
          </w:tcPr>
          <w:p w14:paraId="743C3A85" w14:textId="0AEC662B" w:rsidR="00220F2F" w:rsidRPr="001E1C4F" w:rsidRDefault="00220F2F" w:rsidP="008F0D0F">
            <w:pPr>
              <w:snapToGrid w:val="0"/>
              <w:spacing w:after="0"/>
              <w:jc w:val="center"/>
              <w:rPr>
                <w:sz w:val="18"/>
                <w:szCs w:val="18"/>
              </w:rPr>
            </w:pPr>
            <w:proofErr w:type="spellStart"/>
            <w:r w:rsidRPr="001E1C4F">
              <w:rPr>
                <w:sz w:val="18"/>
                <w:szCs w:val="18"/>
              </w:rPr>
              <w:t>gNB</w:t>
            </w:r>
            <w:proofErr w:type="spellEnd"/>
          </w:p>
        </w:tc>
        <w:tc>
          <w:tcPr>
            <w:tcW w:w="1984" w:type="dxa"/>
            <w:shd w:val="clear" w:color="auto" w:fill="auto"/>
            <w:vAlign w:val="center"/>
          </w:tcPr>
          <w:p w14:paraId="061EB726" w14:textId="6319E559" w:rsidR="00220F2F" w:rsidRPr="001E1C4F" w:rsidRDefault="00220F2F" w:rsidP="008F0D0F">
            <w:pPr>
              <w:spacing w:after="0" w:line="312" w:lineRule="auto"/>
              <w:jc w:val="both"/>
              <w:rPr>
                <w:sz w:val="18"/>
                <w:szCs w:val="18"/>
                <w:lang w:eastAsia="zh-CN"/>
              </w:rPr>
            </w:pPr>
            <w:r w:rsidRPr="001E1C4F">
              <w:rPr>
                <w:sz w:val="18"/>
                <w:szCs w:val="18"/>
              </w:rPr>
              <w:t>Size of L1/L3 measurement reports</w:t>
            </w:r>
          </w:p>
        </w:tc>
        <w:tc>
          <w:tcPr>
            <w:tcW w:w="1561" w:type="dxa"/>
            <w:vMerge/>
          </w:tcPr>
          <w:p w14:paraId="5C28C0C7" w14:textId="77777777" w:rsidR="00220F2F" w:rsidRPr="001E1C4F" w:rsidRDefault="00220F2F" w:rsidP="008F0D0F">
            <w:pPr>
              <w:snapToGrid w:val="0"/>
              <w:spacing w:after="0"/>
              <w:jc w:val="both"/>
              <w:rPr>
                <w:sz w:val="18"/>
                <w:szCs w:val="18"/>
                <w:lang w:eastAsia="zh-CN"/>
              </w:rPr>
            </w:pPr>
          </w:p>
        </w:tc>
        <w:tc>
          <w:tcPr>
            <w:tcW w:w="1276" w:type="dxa"/>
            <w:vMerge/>
            <w:shd w:val="clear" w:color="auto" w:fill="auto"/>
            <w:vAlign w:val="center"/>
          </w:tcPr>
          <w:p w14:paraId="6364E2C0" w14:textId="08135324" w:rsidR="00220F2F" w:rsidRPr="001E1C4F" w:rsidRDefault="00220F2F" w:rsidP="008F0D0F">
            <w:pPr>
              <w:snapToGrid w:val="0"/>
              <w:spacing w:after="0"/>
              <w:jc w:val="both"/>
              <w:rPr>
                <w:sz w:val="18"/>
                <w:szCs w:val="18"/>
              </w:rPr>
            </w:pPr>
          </w:p>
        </w:tc>
        <w:tc>
          <w:tcPr>
            <w:tcW w:w="1276" w:type="dxa"/>
            <w:vMerge/>
          </w:tcPr>
          <w:p w14:paraId="3DD3648F" w14:textId="69F62709" w:rsidR="00220F2F" w:rsidRPr="001E1C4F" w:rsidRDefault="00220F2F" w:rsidP="008F0D0F">
            <w:pPr>
              <w:snapToGrid w:val="0"/>
              <w:spacing w:after="0"/>
              <w:jc w:val="both"/>
              <w:rPr>
                <w:sz w:val="18"/>
                <w:szCs w:val="18"/>
              </w:rPr>
            </w:pPr>
          </w:p>
        </w:tc>
        <w:tc>
          <w:tcPr>
            <w:tcW w:w="854" w:type="dxa"/>
            <w:vMerge/>
            <w:shd w:val="clear" w:color="auto" w:fill="D9D9D9" w:themeFill="background1" w:themeFillShade="D9"/>
            <w:vAlign w:val="center"/>
          </w:tcPr>
          <w:p w14:paraId="0ED6BCC2" w14:textId="41170762" w:rsidR="00220F2F" w:rsidRPr="001E1C4F" w:rsidRDefault="00220F2F" w:rsidP="008F0D0F">
            <w:pPr>
              <w:snapToGrid w:val="0"/>
              <w:spacing w:after="0"/>
              <w:jc w:val="center"/>
              <w:rPr>
                <w:sz w:val="18"/>
                <w:szCs w:val="18"/>
              </w:rPr>
            </w:pPr>
          </w:p>
        </w:tc>
        <w:tc>
          <w:tcPr>
            <w:tcW w:w="853" w:type="dxa"/>
            <w:vMerge/>
            <w:shd w:val="clear" w:color="auto" w:fill="D9D9D9" w:themeFill="background1" w:themeFillShade="D9"/>
            <w:vAlign w:val="center"/>
          </w:tcPr>
          <w:p w14:paraId="5F1429A1" w14:textId="2A826B4B" w:rsidR="00220F2F" w:rsidRPr="001E1C4F" w:rsidRDefault="00220F2F" w:rsidP="008F0D0F">
            <w:pPr>
              <w:snapToGrid w:val="0"/>
              <w:spacing w:after="0"/>
              <w:jc w:val="center"/>
              <w:rPr>
                <w:sz w:val="18"/>
                <w:szCs w:val="18"/>
              </w:rPr>
            </w:pPr>
          </w:p>
        </w:tc>
        <w:tc>
          <w:tcPr>
            <w:tcW w:w="851" w:type="dxa"/>
            <w:vMerge/>
            <w:shd w:val="clear" w:color="auto" w:fill="D9D9D9" w:themeFill="background1" w:themeFillShade="D9"/>
            <w:vAlign w:val="center"/>
          </w:tcPr>
          <w:p w14:paraId="238DE673" w14:textId="3A65D4D7" w:rsidR="00220F2F" w:rsidRPr="001E1C4F" w:rsidRDefault="00220F2F" w:rsidP="008F0D0F">
            <w:pPr>
              <w:snapToGrid w:val="0"/>
              <w:spacing w:after="0"/>
              <w:jc w:val="center"/>
              <w:rPr>
                <w:sz w:val="18"/>
                <w:szCs w:val="18"/>
              </w:rPr>
            </w:pPr>
          </w:p>
        </w:tc>
        <w:tc>
          <w:tcPr>
            <w:tcW w:w="853" w:type="dxa"/>
            <w:vMerge/>
            <w:shd w:val="clear" w:color="auto" w:fill="D9D9D9" w:themeFill="background1" w:themeFillShade="D9"/>
            <w:vAlign w:val="center"/>
          </w:tcPr>
          <w:p w14:paraId="4D5B70F5" w14:textId="6CA64C84" w:rsidR="00220F2F" w:rsidRPr="001E1C4F" w:rsidRDefault="00220F2F" w:rsidP="008F0D0F">
            <w:pPr>
              <w:snapToGrid w:val="0"/>
              <w:spacing w:after="0"/>
              <w:jc w:val="center"/>
              <w:rPr>
                <w:sz w:val="18"/>
                <w:szCs w:val="18"/>
              </w:rPr>
            </w:pPr>
          </w:p>
        </w:tc>
        <w:tc>
          <w:tcPr>
            <w:tcW w:w="1133" w:type="dxa"/>
            <w:vMerge/>
          </w:tcPr>
          <w:p w14:paraId="49326FFA" w14:textId="6CECA3F9" w:rsidR="00220F2F" w:rsidRPr="001E1C4F" w:rsidRDefault="00220F2F" w:rsidP="008F0D0F">
            <w:pPr>
              <w:snapToGrid w:val="0"/>
              <w:spacing w:after="0"/>
              <w:jc w:val="both"/>
              <w:rPr>
                <w:sz w:val="18"/>
                <w:szCs w:val="18"/>
              </w:rPr>
            </w:pPr>
          </w:p>
        </w:tc>
      </w:tr>
      <w:tr w:rsidR="00220F2F" w:rsidRPr="001E1C4F" w14:paraId="117850D7" w14:textId="5ADAF629" w:rsidTr="008F0D0F">
        <w:tc>
          <w:tcPr>
            <w:tcW w:w="1124" w:type="dxa"/>
            <w:vMerge/>
            <w:vAlign w:val="center"/>
          </w:tcPr>
          <w:p w14:paraId="2B01C6F3" w14:textId="78A71438" w:rsidR="00220F2F" w:rsidRPr="001E1C4F" w:rsidRDefault="00220F2F" w:rsidP="008F0D0F">
            <w:pPr>
              <w:snapToGrid w:val="0"/>
              <w:spacing w:after="0"/>
              <w:jc w:val="center"/>
              <w:rPr>
                <w:sz w:val="18"/>
                <w:szCs w:val="18"/>
              </w:rPr>
            </w:pPr>
          </w:p>
        </w:tc>
        <w:tc>
          <w:tcPr>
            <w:tcW w:w="989" w:type="dxa"/>
            <w:vAlign w:val="center"/>
          </w:tcPr>
          <w:p w14:paraId="51F3DF1A" w14:textId="06D4955D" w:rsidR="00220F2F" w:rsidRPr="001E1C4F" w:rsidRDefault="00220F2F" w:rsidP="008F0D0F">
            <w:pPr>
              <w:snapToGrid w:val="0"/>
              <w:spacing w:after="0"/>
              <w:jc w:val="center"/>
              <w:rPr>
                <w:sz w:val="18"/>
                <w:szCs w:val="18"/>
              </w:rPr>
            </w:pPr>
            <w:r w:rsidRPr="001E1C4F">
              <w:rPr>
                <w:sz w:val="18"/>
                <w:szCs w:val="18"/>
              </w:rPr>
              <w:t>Two-sided model</w:t>
            </w:r>
          </w:p>
        </w:tc>
        <w:tc>
          <w:tcPr>
            <w:tcW w:w="991" w:type="dxa"/>
            <w:vAlign w:val="center"/>
          </w:tcPr>
          <w:p w14:paraId="7AAA03C0" w14:textId="22F01335" w:rsidR="00220F2F" w:rsidRPr="001E1C4F" w:rsidRDefault="00220F2F" w:rsidP="008F0D0F">
            <w:pPr>
              <w:snapToGrid w:val="0"/>
              <w:spacing w:after="0"/>
              <w:jc w:val="center"/>
              <w:rPr>
                <w:sz w:val="18"/>
                <w:szCs w:val="18"/>
              </w:rPr>
            </w:pPr>
            <w:r w:rsidRPr="001E1C4F">
              <w:rPr>
                <w:rFonts w:hint="eastAsia"/>
                <w:sz w:val="18"/>
                <w:szCs w:val="18"/>
              </w:rPr>
              <w:t>U</w:t>
            </w:r>
            <w:r w:rsidRPr="001E1C4F">
              <w:rPr>
                <w:sz w:val="18"/>
                <w:szCs w:val="18"/>
              </w:rPr>
              <w:t>E</w:t>
            </w:r>
          </w:p>
        </w:tc>
        <w:tc>
          <w:tcPr>
            <w:tcW w:w="1134" w:type="dxa"/>
            <w:vAlign w:val="center"/>
          </w:tcPr>
          <w:p w14:paraId="675EC7AC" w14:textId="6539A79A" w:rsidR="00220F2F" w:rsidRPr="001E1C4F" w:rsidRDefault="00220F2F" w:rsidP="008F0D0F">
            <w:pPr>
              <w:snapToGrid w:val="0"/>
              <w:spacing w:after="0"/>
              <w:jc w:val="center"/>
              <w:rPr>
                <w:sz w:val="18"/>
                <w:szCs w:val="18"/>
              </w:rPr>
            </w:pPr>
            <w:proofErr w:type="spellStart"/>
            <w:r w:rsidRPr="001E1C4F">
              <w:rPr>
                <w:rFonts w:hint="eastAsia"/>
                <w:sz w:val="18"/>
                <w:szCs w:val="18"/>
              </w:rPr>
              <w:t>g</w:t>
            </w:r>
            <w:r w:rsidRPr="001E1C4F">
              <w:rPr>
                <w:sz w:val="18"/>
                <w:szCs w:val="18"/>
              </w:rPr>
              <w:t>NB</w:t>
            </w:r>
            <w:proofErr w:type="spellEnd"/>
          </w:p>
        </w:tc>
        <w:tc>
          <w:tcPr>
            <w:tcW w:w="1984" w:type="dxa"/>
            <w:shd w:val="clear" w:color="auto" w:fill="auto"/>
            <w:vAlign w:val="center"/>
          </w:tcPr>
          <w:p w14:paraId="4A5F9CAC" w14:textId="2DEF8109" w:rsidR="00220F2F" w:rsidRPr="001E1C4F" w:rsidRDefault="00220F2F" w:rsidP="008F0D0F">
            <w:pPr>
              <w:snapToGrid w:val="0"/>
              <w:spacing w:after="0"/>
              <w:jc w:val="both"/>
              <w:rPr>
                <w:sz w:val="18"/>
                <w:szCs w:val="18"/>
                <w:lang w:eastAsia="zh-CN"/>
              </w:rPr>
            </w:pPr>
            <w:r w:rsidRPr="001E1C4F">
              <w:rPr>
                <w:sz w:val="18"/>
                <w:szCs w:val="18"/>
              </w:rPr>
              <w:t>L3 signaling as agreed by RAN1 in R20</w:t>
            </w:r>
            <w:r>
              <w:rPr>
                <w:sz w:val="18"/>
                <w:szCs w:val="18"/>
              </w:rPr>
              <w:t xml:space="preserve"> CSI compression</w:t>
            </w:r>
          </w:p>
        </w:tc>
        <w:tc>
          <w:tcPr>
            <w:tcW w:w="1561" w:type="dxa"/>
            <w:vMerge/>
          </w:tcPr>
          <w:p w14:paraId="0B8AF1BE" w14:textId="77777777" w:rsidR="00220F2F" w:rsidRPr="001E1C4F" w:rsidRDefault="00220F2F" w:rsidP="008F0D0F">
            <w:pPr>
              <w:snapToGrid w:val="0"/>
              <w:spacing w:after="0"/>
              <w:jc w:val="both"/>
              <w:rPr>
                <w:sz w:val="18"/>
                <w:szCs w:val="18"/>
              </w:rPr>
            </w:pPr>
          </w:p>
        </w:tc>
        <w:tc>
          <w:tcPr>
            <w:tcW w:w="1276" w:type="dxa"/>
            <w:vMerge/>
            <w:shd w:val="clear" w:color="auto" w:fill="auto"/>
            <w:vAlign w:val="center"/>
          </w:tcPr>
          <w:p w14:paraId="510A414F" w14:textId="4F01A238" w:rsidR="00220F2F" w:rsidRPr="001E1C4F" w:rsidRDefault="00220F2F" w:rsidP="008F0D0F">
            <w:pPr>
              <w:snapToGrid w:val="0"/>
              <w:spacing w:after="0"/>
              <w:jc w:val="both"/>
              <w:rPr>
                <w:sz w:val="18"/>
                <w:szCs w:val="18"/>
              </w:rPr>
            </w:pPr>
          </w:p>
        </w:tc>
        <w:tc>
          <w:tcPr>
            <w:tcW w:w="1276" w:type="dxa"/>
            <w:vMerge/>
          </w:tcPr>
          <w:p w14:paraId="2172C295" w14:textId="1E1A636F" w:rsidR="00220F2F" w:rsidRPr="001E1C4F" w:rsidRDefault="00220F2F" w:rsidP="008F0D0F">
            <w:pPr>
              <w:snapToGrid w:val="0"/>
              <w:spacing w:after="0"/>
              <w:jc w:val="both"/>
              <w:rPr>
                <w:sz w:val="18"/>
                <w:szCs w:val="18"/>
              </w:rPr>
            </w:pPr>
          </w:p>
        </w:tc>
        <w:tc>
          <w:tcPr>
            <w:tcW w:w="854" w:type="dxa"/>
            <w:vMerge/>
            <w:vAlign w:val="center"/>
          </w:tcPr>
          <w:p w14:paraId="3A18433F" w14:textId="4EBEA7DF" w:rsidR="00220F2F" w:rsidRPr="001E1C4F" w:rsidRDefault="00220F2F" w:rsidP="008F0D0F">
            <w:pPr>
              <w:snapToGrid w:val="0"/>
              <w:spacing w:after="0"/>
              <w:jc w:val="center"/>
              <w:rPr>
                <w:sz w:val="18"/>
                <w:szCs w:val="18"/>
              </w:rPr>
            </w:pPr>
          </w:p>
        </w:tc>
        <w:tc>
          <w:tcPr>
            <w:tcW w:w="853" w:type="dxa"/>
            <w:vMerge/>
            <w:vAlign w:val="center"/>
          </w:tcPr>
          <w:p w14:paraId="4FD8AE03" w14:textId="3616FDFB" w:rsidR="00220F2F" w:rsidRPr="001E1C4F" w:rsidRDefault="00220F2F" w:rsidP="008F0D0F">
            <w:pPr>
              <w:snapToGrid w:val="0"/>
              <w:spacing w:after="0"/>
              <w:jc w:val="center"/>
              <w:rPr>
                <w:sz w:val="18"/>
                <w:szCs w:val="18"/>
              </w:rPr>
            </w:pPr>
          </w:p>
        </w:tc>
        <w:tc>
          <w:tcPr>
            <w:tcW w:w="851" w:type="dxa"/>
            <w:vMerge/>
            <w:vAlign w:val="center"/>
          </w:tcPr>
          <w:p w14:paraId="46989908" w14:textId="4F7BCB85" w:rsidR="00220F2F" w:rsidRPr="001E1C4F" w:rsidRDefault="00220F2F" w:rsidP="008F0D0F">
            <w:pPr>
              <w:snapToGrid w:val="0"/>
              <w:spacing w:after="0"/>
              <w:jc w:val="center"/>
              <w:rPr>
                <w:sz w:val="18"/>
                <w:szCs w:val="18"/>
              </w:rPr>
            </w:pPr>
          </w:p>
        </w:tc>
        <w:tc>
          <w:tcPr>
            <w:tcW w:w="853" w:type="dxa"/>
            <w:vMerge/>
            <w:vAlign w:val="center"/>
          </w:tcPr>
          <w:p w14:paraId="249980B2" w14:textId="6C5C4804" w:rsidR="00220F2F" w:rsidRPr="001E1C4F" w:rsidRDefault="00220F2F" w:rsidP="008F0D0F">
            <w:pPr>
              <w:snapToGrid w:val="0"/>
              <w:spacing w:after="0"/>
              <w:jc w:val="center"/>
              <w:rPr>
                <w:sz w:val="18"/>
                <w:szCs w:val="18"/>
              </w:rPr>
            </w:pPr>
          </w:p>
        </w:tc>
        <w:tc>
          <w:tcPr>
            <w:tcW w:w="1133" w:type="dxa"/>
            <w:vMerge/>
          </w:tcPr>
          <w:p w14:paraId="795801E2" w14:textId="48093740" w:rsidR="00220F2F" w:rsidRPr="001E1C4F" w:rsidRDefault="00220F2F" w:rsidP="008F0D0F">
            <w:pPr>
              <w:snapToGrid w:val="0"/>
              <w:spacing w:after="0"/>
              <w:jc w:val="both"/>
              <w:rPr>
                <w:sz w:val="18"/>
                <w:szCs w:val="18"/>
              </w:rPr>
            </w:pPr>
          </w:p>
        </w:tc>
      </w:tr>
    </w:tbl>
    <w:p w14:paraId="0C2BEB7E" w14:textId="77777777" w:rsidR="00EE5C00" w:rsidRDefault="00EE5C00" w:rsidP="003059DE">
      <w:pPr>
        <w:rPr>
          <w:lang w:val="en-GB" w:eastAsia="zh-CN"/>
        </w:rPr>
        <w:sectPr w:rsidR="00EE5C00" w:rsidSect="00EE5C00">
          <w:pgSz w:w="15840" w:h="12240" w:orient="landscape"/>
          <w:pgMar w:top="295" w:right="567" w:bottom="301" w:left="567" w:header="720" w:footer="720" w:gutter="0"/>
          <w:cols w:space="720"/>
          <w:docGrid w:linePitch="360"/>
        </w:sectPr>
      </w:pPr>
    </w:p>
    <w:p w14:paraId="7695FA9F" w14:textId="5C55145E" w:rsidR="00977859" w:rsidRPr="003059DE" w:rsidRDefault="00977859" w:rsidP="00B30000">
      <w:pPr>
        <w:pStyle w:val="Heading3"/>
        <w:rPr>
          <w:lang w:eastAsia="zh-CN"/>
        </w:rPr>
      </w:pPr>
      <w:r w:rsidRPr="003059DE">
        <w:rPr>
          <w:lang w:eastAsia="zh-CN"/>
        </w:rPr>
        <w:lastRenderedPageBreak/>
        <w:t xml:space="preserve">Sensing </w:t>
      </w:r>
      <w:r w:rsidR="0022110C" w:rsidRPr="003059DE">
        <w:rPr>
          <w:lang w:eastAsia="zh-CN"/>
        </w:rPr>
        <w:t>Data Types</w:t>
      </w:r>
    </w:p>
    <w:p w14:paraId="7B316639" w14:textId="14ED89B1" w:rsidR="005A64D5" w:rsidRDefault="00894BC6" w:rsidP="003059DE">
      <w:pPr>
        <w:rPr>
          <w:lang w:val="en-GB" w:eastAsia="zh-CN"/>
        </w:rPr>
      </w:pPr>
      <w:r>
        <w:rPr>
          <w:rFonts w:hint="eastAsia"/>
          <w:noProof/>
          <w:lang w:val="en-GB" w:eastAsia="zh-CN"/>
        </w:rPr>
        <mc:AlternateContent>
          <mc:Choice Requires="wpg">
            <w:drawing>
              <wp:anchor distT="0" distB="0" distL="114300" distR="114300" simplePos="0" relativeHeight="251667456" behindDoc="0" locked="0" layoutInCell="1" allowOverlap="1" wp14:anchorId="1CE1B5EE" wp14:editId="42C84DCA">
                <wp:simplePos x="0" y="0"/>
                <wp:positionH relativeFrom="column">
                  <wp:posOffset>1884680</wp:posOffset>
                </wp:positionH>
                <wp:positionV relativeFrom="paragraph">
                  <wp:posOffset>1080770</wp:posOffset>
                </wp:positionV>
                <wp:extent cx="2206625" cy="1757045"/>
                <wp:effectExtent l="0" t="0" r="3175" b="0"/>
                <wp:wrapTopAndBottom/>
                <wp:docPr id="12" name="Group 12"/>
                <wp:cNvGraphicFramePr/>
                <a:graphic xmlns:a="http://schemas.openxmlformats.org/drawingml/2006/main">
                  <a:graphicData uri="http://schemas.microsoft.com/office/word/2010/wordprocessingGroup">
                    <wpg:wgp>
                      <wpg:cNvGrpSpPr/>
                      <wpg:grpSpPr>
                        <a:xfrm>
                          <a:off x="0" y="0"/>
                          <a:ext cx="2206625" cy="1757045"/>
                          <a:chOff x="0" y="0"/>
                          <a:chExt cx="3077008" cy="2777827"/>
                        </a:xfrm>
                      </wpg:grpSpPr>
                      <wps:wsp>
                        <wps:cNvPr id="29" name="Rectangle: Rounded Corners 28">
                          <a:extLst>
                            <a:ext uri="{FF2B5EF4-FFF2-40B4-BE49-F238E27FC236}">
                              <a16:creationId xmlns:a16="http://schemas.microsoft.com/office/drawing/2014/main" id="{C35D4A38-A38A-4BC5-A75E-A9A613407B40}"/>
                            </a:ext>
                          </a:extLst>
                        </wps:cNvPr>
                        <wps:cNvSpPr/>
                        <wps:spPr>
                          <a:xfrm>
                            <a:off x="1819073" y="0"/>
                            <a:ext cx="1257935" cy="2710815"/>
                          </a:xfrm>
                          <a:prstGeom prst="roundRect">
                            <a:avLst/>
                          </a:prstGeom>
                          <a:solidFill>
                            <a:srgbClr val="CCDDEA">
                              <a:lumMod val="90000"/>
                              <a:alpha val="50000"/>
                            </a:srgbClr>
                          </a:solidFill>
                          <a:ln>
                            <a:noFill/>
                          </a:ln>
                          <a:effectLst/>
                        </wps:spPr>
                        <wps:bodyPr rtlCol="0" anchor="ctr"/>
                      </wps:wsp>
                      <wps:wsp>
                        <wps:cNvPr id="28" name="Rectangle: Rounded Corners 27">
                          <a:extLst>
                            <a:ext uri="{FF2B5EF4-FFF2-40B4-BE49-F238E27FC236}">
                              <a16:creationId xmlns:a16="http://schemas.microsoft.com/office/drawing/2014/main" id="{CEA7B854-13CC-4E21-96E9-A0FEB79F2394}"/>
                            </a:ext>
                          </a:extLst>
                        </wps:cNvPr>
                        <wps:cNvSpPr/>
                        <wps:spPr>
                          <a:xfrm>
                            <a:off x="0" y="0"/>
                            <a:ext cx="1257935" cy="2712720"/>
                          </a:xfrm>
                          <a:prstGeom prst="roundRect">
                            <a:avLst/>
                          </a:prstGeom>
                          <a:solidFill>
                            <a:srgbClr val="E48312">
                              <a:lumMod val="40000"/>
                              <a:lumOff val="60000"/>
                              <a:alpha val="50000"/>
                            </a:srgbClr>
                          </a:solidFill>
                          <a:ln>
                            <a:noFill/>
                          </a:ln>
                          <a:effectLst/>
                        </wps:spPr>
                        <wps:bodyPr rtlCol="0" anchor="ctr"/>
                      </wps:wsp>
                      <wpg:grpSp>
                        <wpg:cNvPr id="17" name="Group 16">
                          <a:extLst>
                            <a:ext uri="{FF2B5EF4-FFF2-40B4-BE49-F238E27FC236}">
                              <a16:creationId xmlns:a16="http://schemas.microsoft.com/office/drawing/2014/main" id="{3E96D01E-EFA6-482D-B167-5E18012FAD07}"/>
                            </a:ext>
                          </a:extLst>
                        </wpg:cNvPr>
                        <wpg:cNvGrpSpPr/>
                        <wpg:grpSpPr>
                          <a:xfrm>
                            <a:off x="87549" y="107004"/>
                            <a:ext cx="1010920" cy="837565"/>
                            <a:chOff x="89198" y="106177"/>
                            <a:chExt cx="1011147" cy="837879"/>
                          </a:xfrm>
                        </wpg:grpSpPr>
                        <pic:pic xmlns:pic="http://schemas.openxmlformats.org/drawingml/2006/picture">
                          <pic:nvPicPr>
                            <pic:cNvPr id="4" name="Picture 4">
                              <a:extLst>
                                <a:ext uri="{FF2B5EF4-FFF2-40B4-BE49-F238E27FC236}">
                                  <a16:creationId xmlns:a16="http://schemas.microsoft.com/office/drawing/2014/main" id="{E6958A2C-B365-4AA6-BF8C-D3E99027166D}"/>
                                </a:ext>
                              </a:extLst>
                            </pic:cNvPr>
                            <pic:cNvPicPr>
                              <a:picLocks noChangeAspect="1"/>
                            </pic:cNvPicPr>
                          </pic:nvPicPr>
                          <pic:blipFill>
                            <a:blip r:embed="rId9"/>
                            <a:stretch>
                              <a:fillRect/>
                            </a:stretch>
                          </pic:blipFill>
                          <pic:spPr>
                            <a:xfrm>
                              <a:off x="89198" y="106177"/>
                              <a:ext cx="1011147" cy="537868"/>
                            </a:xfrm>
                            <a:prstGeom prst="rect">
                              <a:avLst/>
                            </a:prstGeom>
                          </pic:spPr>
                        </pic:pic>
                        <wps:wsp>
                          <wps:cNvPr id="5" name="TextBox 13">
                            <a:extLst>
                              <a:ext uri="{FF2B5EF4-FFF2-40B4-BE49-F238E27FC236}">
                                <a16:creationId xmlns:a16="http://schemas.microsoft.com/office/drawing/2014/main" id="{A4AFE59E-00AD-44B4-952A-2E105C17C2DD}"/>
                              </a:ext>
                            </a:extLst>
                          </wps:cNvPr>
                          <wps:cNvSpPr txBox="1"/>
                          <wps:spPr>
                            <a:xfrm>
                              <a:off x="89198" y="583376"/>
                              <a:ext cx="1010920" cy="360680"/>
                            </a:xfrm>
                            <a:prstGeom prst="rect">
                              <a:avLst/>
                            </a:prstGeom>
                            <a:noFill/>
                          </wps:spPr>
                          <wps:txbx>
                            <w:txbxContent>
                              <w:p w14:paraId="5D4934FF" w14:textId="77777777" w:rsidR="000811E2" w:rsidRDefault="000811E2" w:rsidP="00D0249E">
                                <w:pPr>
                                  <w:jc w:val="center"/>
                                  <w:rPr>
                                    <w:rFonts w:ascii="Calibri" w:eastAsia="Calibri" w:hAnsi="Calibri" w:cs="Calibri"/>
                                    <w:color w:val="000000" w:themeColor="text1"/>
                                    <w:kern w:val="24"/>
                                  </w:rPr>
                                </w:pPr>
                                <w:r>
                                  <w:rPr>
                                    <w:rFonts w:ascii="Calibri" w:eastAsia="Calibri" w:hAnsi="Calibri" w:cs="Calibri"/>
                                    <w:color w:val="000000" w:themeColor="text1"/>
                                    <w:kern w:val="24"/>
                                  </w:rPr>
                                  <w:t>TRP monostatic</w:t>
                                </w:r>
                              </w:p>
                            </w:txbxContent>
                          </wps:txbx>
                          <wps:bodyPr wrap="square">
                            <a:noAutofit/>
                          </wps:bodyPr>
                        </wps:wsp>
                      </wpg:grpSp>
                      <wpg:grpSp>
                        <wpg:cNvPr id="18" name="Group 17">
                          <a:extLst>
                            <a:ext uri="{FF2B5EF4-FFF2-40B4-BE49-F238E27FC236}">
                              <a16:creationId xmlns:a16="http://schemas.microsoft.com/office/drawing/2014/main" id="{4BEFDBB2-2D46-4BD2-B8D4-D7732E728A4F}"/>
                            </a:ext>
                          </a:extLst>
                        </wpg:cNvPr>
                        <wpg:cNvGrpSpPr/>
                        <wpg:grpSpPr>
                          <a:xfrm>
                            <a:off x="87549" y="938719"/>
                            <a:ext cx="1110615" cy="956310"/>
                            <a:chOff x="89198" y="940042"/>
                            <a:chExt cx="1110615" cy="956640"/>
                          </a:xfrm>
                        </wpg:grpSpPr>
                        <pic:pic xmlns:pic="http://schemas.openxmlformats.org/drawingml/2006/picture">
                          <pic:nvPicPr>
                            <pic:cNvPr id="7" name="Picture 7">
                              <a:extLst>
                                <a:ext uri="{FF2B5EF4-FFF2-40B4-BE49-F238E27FC236}">
                                  <a16:creationId xmlns:a16="http://schemas.microsoft.com/office/drawing/2014/main" id="{4F14CB1F-DE40-441E-8DF0-F2F803B207B2}"/>
                                </a:ext>
                              </a:extLst>
                            </pic:cNvPr>
                            <pic:cNvPicPr>
                              <a:picLocks noChangeAspect="1"/>
                            </pic:cNvPicPr>
                          </pic:nvPicPr>
                          <pic:blipFill>
                            <a:blip r:embed="rId10"/>
                            <a:stretch>
                              <a:fillRect/>
                            </a:stretch>
                          </pic:blipFill>
                          <pic:spPr>
                            <a:xfrm>
                              <a:off x="103176" y="940042"/>
                              <a:ext cx="1011149" cy="625894"/>
                            </a:xfrm>
                            <a:prstGeom prst="rect">
                              <a:avLst/>
                            </a:prstGeom>
                          </pic:spPr>
                        </pic:pic>
                        <wps:wsp>
                          <wps:cNvPr id="8" name="TextBox 14">
                            <a:extLst>
                              <a:ext uri="{FF2B5EF4-FFF2-40B4-BE49-F238E27FC236}">
                                <a16:creationId xmlns:a16="http://schemas.microsoft.com/office/drawing/2014/main" id="{BF5FA302-D0A3-4909-A5AA-594D643D9D9A}"/>
                              </a:ext>
                            </a:extLst>
                          </wps:cNvPr>
                          <wps:cNvSpPr txBox="1"/>
                          <wps:spPr>
                            <a:xfrm>
                              <a:off x="89198" y="1536002"/>
                              <a:ext cx="1110615" cy="360680"/>
                            </a:xfrm>
                            <a:prstGeom prst="rect">
                              <a:avLst/>
                            </a:prstGeom>
                            <a:noFill/>
                          </wps:spPr>
                          <wps:txbx>
                            <w:txbxContent>
                              <w:p w14:paraId="5C831119" w14:textId="77777777" w:rsidR="000811E2" w:rsidRDefault="000811E2" w:rsidP="00D0249E">
                                <w:pPr>
                                  <w:jc w:val="center"/>
                                  <w:rPr>
                                    <w:rFonts w:ascii="Calibri" w:eastAsia="Calibri" w:hAnsi="Calibri" w:cs="Calibri"/>
                                    <w:color w:val="000000" w:themeColor="text1"/>
                                    <w:kern w:val="24"/>
                                  </w:rPr>
                                </w:pPr>
                                <w:r>
                                  <w:rPr>
                                    <w:rFonts w:ascii="Calibri" w:eastAsia="Calibri" w:hAnsi="Calibri" w:cs="Calibri"/>
                                    <w:color w:val="000000" w:themeColor="text1"/>
                                    <w:kern w:val="24"/>
                                  </w:rPr>
                                  <w:t>TRP-TRP bistatic</w:t>
                                </w:r>
                              </w:p>
                            </w:txbxContent>
                          </wps:txbx>
                          <wps:bodyPr wrap="square">
                            <a:noAutofit/>
                          </wps:bodyPr>
                        </wps:wsp>
                      </wpg:grpSp>
                      <wpg:grpSp>
                        <wpg:cNvPr id="19" name="Group 18">
                          <a:extLst>
                            <a:ext uri="{FF2B5EF4-FFF2-40B4-BE49-F238E27FC236}">
                              <a16:creationId xmlns:a16="http://schemas.microsoft.com/office/drawing/2014/main" id="{F5F087AD-317C-4B1A-BB06-D8485AD413DA}"/>
                            </a:ext>
                          </a:extLst>
                        </wpg:cNvPr>
                        <wpg:cNvGrpSpPr/>
                        <wpg:grpSpPr>
                          <a:xfrm>
                            <a:off x="53502" y="1838527"/>
                            <a:ext cx="1158875" cy="933450"/>
                            <a:chOff x="53384" y="1837712"/>
                            <a:chExt cx="1159251" cy="933744"/>
                          </a:xfrm>
                        </wpg:grpSpPr>
                        <pic:pic xmlns:pic="http://schemas.openxmlformats.org/drawingml/2006/picture">
                          <pic:nvPicPr>
                            <pic:cNvPr id="10" name="Picture 10">
                              <a:extLst>
                                <a:ext uri="{FF2B5EF4-FFF2-40B4-BE49-F238E27FC236}">
                                  <a16:creationId xmlns:a16="http://schemas.microsoft.com/office/drawing/2014/main" id="{EF748DDA-5FA4-41F2-9C6F-BC7BFD24816E}"/>
                                </a:ext>
                              </a:extLst>
                            </pic:cNvPr>
                            <pic:cNvPicPr>
                              <a:picLocks noChangeAspect="1"/>
                            </pic:cNvPicPr>
                          </pic:nvPicPr>
                          <pic:blipFill>
                            <a:blip r:embed="rId11"/>
                            <a:stretch>
                              <a:fillRect/>
                            </a:stretch>
                          </pic:blipFill>
                          <pic:spPr>
                            <a:xfrm>
                              <a:off x="99582" y="1837712"/>
                              <a:ext cx="1113053" cy="641417"/>
                            </a:xfrm>
                            <a:prstGeom prst="rect">
                              <a:avLst/>
                            </a:prstGeom>
                          </pic:spPr>
                        </pic:pic>
                        <wps:wsp>
                          <wps:cNvPr id="11" name="TextBox 15">
                            <a:extLst>
                              <a:ext uri="{FF2B5EF4-FFF2-40B4-BE49-F238E27FC236}">
                                <a16:creationId xmlns:a16="http://schemas.microsoft.com/office/drawing/2014/main" id="{2149ED31-FF9C-4D16-BD41-1622DF34A001}"/>
                              </a:ext>
                            </a:extLst>
                          </wps:cNvPr>
                          <wps:cNvSpPr txBox="1"/>
                          <wps:spPr>
                            <a:xfrm>
                              <a:off x="53384" y="2410776"/>
                              <a:ext cx="1110615" cy="360680"/>
                            </a:xfrm>
                            <a:prstGeom prst="rect">
                              <a:avLst/>
                            </a:prstGeom>
                            <a:noFill/>
                          </wps:spPr>
                          <wps:txbx>
                            <w:txbxContent>
                              <w:p w14:paraId="2B33CC97" w14:textId="77777777" w:rsidR="000811E2" w:rsidRDefault="000811E2" w:rsidP="00D0249E">
                                <w:pPr>
                                  <w:jc w:val="center"/>
                                  <w:rPr>
                                    <w:rFonts w:ascii="Calibri" w:eastAsia="Calibri" w:hAnsi="Calibri" w:cs="Calibri"/>
                                    <w:color w:val="000000" w:themeColor="text1"/>
                                    <w:kern w:val="24"/>
                                  </w:rPr>
                                </w:pPr>
                                <w:r>
                                  <w:rPr>
                                    <w:rFonts w:ascii="Calibri" w:eastAsia="Calibri" w:hAnsi="Calibri" w:cs="Calibri"/>
                                    <w:color w:val="000000" w:themeColor="text1"/>
                                    <w:kern w:val="24"/>
                                  </w:rPr>
                                  <w:t>UE-TRP bistatic</w:t>
                                </w:r>
                              </w:p>
                            </w:txbxContent>
                          </wps:txbx>
                          <wps:bodyPr wrap="square">
                            <a:noAutofit/>
                          </wps:bodyPr>
                        </wps:wsp>
                      </wpg:grpSp>
                      <wpg:grpSp>
                        <wpg:cNvPr id="25" name="Group 24">
                          <a:extLst>
                            <a:ext uri="{FF2B5EF4-FFF2-40B4-BE49-F238E27FC236}">
                              <a16:creationId xmlns:a16="http://schemas.microsoft.com/office/drawing/2014/main" id="{8E55B749-5849-4558-9983-7170303DA0FF}"/>
                            </a:ext>
                          </a:extLst>
                        </wpg:cNvPr>
                        <wpg:cNvGrpSpPr/>
                        <wpg:grpSpPr>
                          <a:xfrm>
                            <a:off x="1877439" y="141051"/>
                            <a:ext cx="1112520" cy="802005"/>
                            <a:chOff x="1877985" y="143652"/>
                            <a:chExt cx="1113053" cy="802385"/>
                          </a:xfrm>
                        </wpg:grpSpPr>
                        <pic:pic xmlns:pic="http://schemas.openxmlformats.org/drawingml/2006/picture">
                          <pic:nvPicPr>
                            <pic:cNvPr id="13" name="Picture 13">
                              <a:extLst>
                                <a:ext uri="{FF2B5EF4-FFF2-40B4-BE49-F238E27FC236}">
                                  <a16:creationId xmlns:a16="http://schemas.microsoft.com/office/drawing/2014/main" id="{6A39E296-98F0-4724-B6B1-CC2E2AF7C991}"/>
                                </a:ext>
                              </a:extLst>
                            </pic:cNvPr>
                            <pic:cNvPicPr>
                              <a:picLocks noChangeAspect="1"/>
                            </pic:cNvPicPr>
                          </pic:nvPicPr>
                          <pic:blipFill>
                            <a:blip r:embed="rId12"/>
                            <a:stretch>
                              <a:fillRect/>
                            </a:stretch>
                          </pic:blipFill>
                          <pic:spPr>
                            <a:xfrm>
                              <a:off x="1877985" y="143652"/>
                              <a:ext cx="1113053" cy="442102"/>
                            </a:xfrm>
                            <a:prstGeom prst="rect">
                              <a:avLst/>
                            </a:prstGeom>
                          </pic:spPr>
                        </pic:pic>
                        <wps:wsp>
                          <wps:cNvPr id="14" name="TextBox 20">
                            <a:extLst>
                              <a:ext uri="{FF2B5EF4-FFF2-40B4-BE49-F238E27FC236}">
                                <a16:creationId xmlns:a16="http://schemas.microsoft.com/office/drawing/2014/main" id="{6F2035BF-2003-4A2B-99A3-9D7A19A9912E}"/>
                              </a:ext>
                            </a:extLst>
                          </wps:cNvPr>
                          <wps:cNvSpPr txBox="1"/>
                          <wps:spPr>
                            <a:xfrm>
                              <a:off x="1963549" y="585357"/>
                              <a:ext cx="1010285" cy="360680"/>
                            </a:xfrm>
                            <a:prstGeom prst="rect">
                              <a:avLst/>
                            </a:prstGeom>
                            <a:noFill/>
                          </wps:spPr>
                          <wps:txbx>
                            <w:txbxContent>
                              <w:p w14:paraId="7D3C94E5" w14:textId="77777777" w:rsidR="000811E2" w:rsidRDefault="000811E2" w:rsidP="00D0249E">
                                <w:pPr>
                                  <w:jc w:val="center"/>
                                  <w:rPr>
                                    <w:rFonts w:ascii="Calibri" w:eastAsia="Calibri" w:hAnsi="Calibri" w:cs="Calibri"/>
                                    <w:color w:val="000000" w:themeColor="text1"/>
                                    <w:kern w:val="24"/>
                                  </w:rPr>
                                </w:pPr>
                                <w:r>
                                  <w:rPr>
                                    <w:rFonts w:ascii="Calibri" w:eastAsia="Calibri" w:hAnsi="Calibri" w:cs="Calibri"/>
                                    <w:color w:val="000000" w:themeColor="text1"/>
                                    <w:kern w:val="24"/>
                                  </w:rPr>
                                  <w:t>UE monostatic</w:t>
                                </w:r>
                              </w:p>
                            </w:txbxContent>
                          </wps:txbx>
                          <wps:bodyPr wrap="square">
                            <a:noAutofit/>
                          </wps:bodyPr>
                        </wps:wsp>
                      </wpg:grpSp>
                      <wpg:grpSp>
                        <wpg:cNvPr id="24" name="Group 23">
                          <a:extLst>
                            <a:ext uri="{FF2B5EF4-FFF2-40B4-BE49-F238E27FC236}">
                              <a16:creationId xmlns:a16="http://schemas.microsoft.com/office/drawing/2014/main" id="{FA273305-A5A9-45F9-877C-BFA9FE49A20C}"/>
                            </a:ext>
                          </a:extLst>
                        </wpg:cNvPr>
                        <wpg:cNvGrpSpPr/>
                        <wpg:grpSpPr>
                          <a:xfrm>
                            <a:off x="1926077" y="933855"/>
                            <a:ext cx="1146175" cy="954405"/>
                            <a:chOff x="1924183" y="935751"/>
                            <a:chExt cx="1146545" cy="954653"/>
                          </a:xfrm>
                        </wpg:grpSpPr>
                        <pic:pic xmlns:pic="http://schemas.openxmlformats.org/drawingml/2006/picture">
                          <pic:nvPicPr>
                            <pic:cNvPr id="16" name="Picture 16">
                              <a:extLst>
                                <a:ext uri="{FF2B5EF4-FFF2-40B4-BE49-F238E27FC236}">
                                  <a16:creationId xmlns:a16="http://schemas.microsoft.com/office/drawing/2014/main" id="{00C361CF-CA78-4FED-9F17-54900D07D865}"/>
                                </a:ext>
                              </a:extLst>
                            </pic:cNvPr>
                            <pic:cNvPicPr>
                              <a:picLocks noChangeAspect="1"/>
                            </pic:cNvPicPr>
                          </pic:nvPicPr>
                          <pic:blipFill>
                            <a:blip r:embed="rId13"/>
                            <a:stretch>
                              <a:fillRect/>
                            </a:stretch>
                          </pic:blipFill>
                          <pic:spPr>
                            <a:xfrm>
                              <a:off x="1924183" y="935751"/>
                              <a:ext cx="1146545" cy="660717"/>
                            </a:xfrm>
                            <a:prstGeom prst="rect">
                              <a:avLst/>
                            </a:prstGeom>
                          </pic:spPr>
                        </pic:pic>
                        <wps:wsp>
                          <wps:cNvPr id="20" name="TextBox 22">
                            <a:extLst>
                              <a:ext uri="{FF2B5EF4-FFF2-40B4-BE49-F238E27FC236}">
                                <a16:creationId xmlns:a16="http://schemas.microsoft.com/office/drawing/2014/main" id="{5606FA50-317D-4B78-850C-306973CECB07}"/>
                              </a:ext>
                            </a:extLst>
                          </wps:cNvPr>
                          <wps:cNvSpPr txBox="1"/>
                          <wps:spPr>
                            <a:xfrm>
                              <a:off x="1939217" y="1529724"/>
                              <a:ext cx="1109980" cy="360680"/>
                            </a:xfrm>
                            <a:prstGeom prst="rect">
                              <a:avLst/>
                            </a:prstGeom>
                            <a:noFill/>
                          </wps:spPr>
                          <wps:txbx>
                            <w:txbxContent>
                              <w:p w14:paraId="1828FF71" w14:textId="77777777" w:rsidR="000811E2" w:rsidRDefault="000811E2" w:rsidP="00D0249E">
                                <w:pPr>
                                  <w:jc w:val="center"/>
                                  <w:rPr>
                                    <w:rFonts w:ascii="Calibri" w:eastAsia="Calibri" w:hAnsi="Calibri" w:cs="Calibri"/>
                                    <w:color w:val="000000" w:themeColor="text1"/>
                                    <w:kern w:val="24"/>
                                  </w:rPr>
                                </w:pPr>
                                <w:r>
                                  <w:rPr>
                                    <w:rFonts w:ascii="Calibri" w:eastAsia="Calibri" w:hAnsi="Calibri" w:cs="Calibri"/>
                                    <w:color w:val="000000" w:themeColor="text1"/>
                                    <w:kern w:val="24"/>
                                  </w:rPr>
                                  <w:t>TRP-UE bistatic</w:t>
                                </w:r>
                              </w:p>
                            </w:txbxContent>
                          </wps:txbx>
                          <wps:bodyPr wrap="square">
                            <a:noAutofit/>
                          </wps:bodyPr>
                        </wps:wsp>
                      </wpg:grpSp>
                      <wps:wsp>
                        <wps:cNvPr id="51" name="TextBox 50">
                          <a:extLst>
                            <a:ext uri="{FF2B5EF4-FFF2-40B4-BE49-F238E27FC236}">
                              <a16:creationId xmlns:a16="http://schemas.microsoft.com/office/drawing/2014/main" id="{9496FEE3-D179-4229-A8E9-869F2F99324D}"/>
                            </a:ext>
                          </a:extLst>
                        </wps:cNvPr>
                        <wps:cNvSpPr txBox="1"/>
                        <wps:spPr>
                          <a:xfrm>
                            <a:off x="1945258" y="2417147"/>
                            <a:ext cx="1110615" cy="360680"/>
                          </a:xfrm>
                          <a:prstGeom prst="rect">
                            <a:avLst/>
                          </a:prstGeom>
                          <a:noFill/>
                        </wps:spPr>
                        <wps:txbx>
                          <w:txbxContent>
                            <w:p w14:paraId="77DC5B67" w14:textId="77777777" w:rsidR="000811E2" w:rsidRDefault="000811E2" w:rsidP="00D0249E">
                              <w:pPr>
                                <w:jc w:val="center"/>
                                <w:rPr>
                                  <w:rFonts w:ascii="Calibri" w:eastAsia="Calibri" w:hAnsi="Calibri" w:cs="Calibri"/>
                                  <w:color w:val="000000"/>
                                  <w:kern w:val="24"/>
                                </w:rPr>
                              </w:pPr>
                              <w:r>
                                <w:rPr>
                                  <w:rFonts w:ascii="Calibri" w:eastAsia="Calibri" w:hAnsi="Calibri" w:cs="Calibri"/>
                                  <w:color w:val="000000"/>
                                  <w:kern w:val="24"/>
                                </w:rPr>
                                <w:t>UE-UE bistatic</w:t>
                              </w:r>
                            </w:p>
                          </w:txbxContent>
                        </wps:txbx>
                        <wps:bodyPr wrap="square">
                          <a:noAutofit/>
                        </wps:bodyPr>
                      </wps:wsp>
                      <pic:pic xmlns:pic="http://schemas.openxmlformats.org/drawingml/2006/picture">
                        <pic:nvPicPr>
                          <pic:cNvPr id="53" name="Picture 25">
                            <a:extLst>
                              <a:ext uri="{FF2B5EF4-FFF2-40B4-BE49-F238E27FC236}">
                                <a16:creationId xmlns:a16="http://schemas.microsoft.com/office/drawing/2014/main" id="{DC65A6CE-2206-4804-8857-B80A8565EA8A}"/>
                              </a:ext>
                            </a:extLst>
                          </pic:cNvPr>
                          <pic:cNvPicPr>
                            <a:picLocks noChangeAspect="1"/>
                          </pic:cNvPicPr>
                        </pic:nvPicPr>
                        <pic:blipFill>
                          <a:blip r:embed="rId14"/>
                          <a:stretch>
                            <a:fillRect/>
                          </a:stretch>
                        </pic:blipFill>
                        <pic:spPr>
                          <a:xfrm>
                            <a:off x="1906622" y="1882302"/>
                            <a:ext cx="1138555" cy="5492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CE1B5EE" id="Group 12" o:spid="_x0000_s1026" style="position:absolute;margin-left:148.4pt;margin-top:85.1pt;width:173.75pt;height:138.35pt;z-index:251667456;mso-width-relative:margin;mso-height-relative:margin" coordsize="30770,2777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">
                <v:roundrect id="Rectangle: Rounded Corners 28" o:spid="_x0000_s1027" style="position:absolute;left:18190;width:12580;height:2710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" fillcolor="#adc8dd" stroked="f">
                  <v:fill opacity="32896f"/>
                </v:roundrect>
                <v:roundrect id="Rectangle: Rounded Corners 27" o:spid="_x0000_s1028" style="position:absolute;width:12579;height:2712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" fillcolor="#f7ce9d" stroked="f">
                  <v:fill opacity="32896f"/>
                </v:roundrect>
                <v:group id="Group 16" o:spid="_x0000_s1029" style="position:absolute;left:875;top:1070;width:10109;height:8375" coordorigin="891,1061" coordsize="10111,83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30" type="#_x0000_t75" style="position:absolute;left:891;top:1061;width:10112;height:53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">
                    <v:imagedata r:id="rId15" o:title=""/>
                  </v:shape>
                  <v:shapetype id="_x0000_t202" coordsize="21600,21600" o:spt="202" path="m,l,21600r21600,l21600,xe">
                    <v:stroke joinstyle="miter"/>
                    <v:path gradientshapeok="t" o:connecttype="rect"/>
                  </v:shapetype>
                  <v:shape id="TextBox 13" o:spid="_x0000_s1031" type="#_x0000_t202" style="position:absolute;left:891;top:5833;width:10110;height:3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" filled="f" stroked="f">
                    <v:textbox>
                      <w:txbxContent>
                        <w:p w14:paraId="5D4934FF" w14:textId="77777777" w:rsidR="000811E2" w:rsidRDefault="000811E2" w:rsidP="00D0249E">
                          <w:pPr>
                            <w:jc w:val="center"/>
                            <w:rPr>
                              <w:rFonts w:ascii="Calibri" w:eastAsia="Calibri" w:hAnsi="Calibri" w:cs="Calibri"/>
                              <w:color w:val="000000" w:themeColor="text1"/>
                              <w:kern w:val="24"/>
                            </w:rPr>
                          </w:pPr>
                          <w:r>
                            <w:rPr>
                              <w:rFonts w:ascii="Calibri" w:eastAsia="Calibri" w:hAnsi="Calibri" w:cs="Calibri"/>
                              <w:color w:val="000000" w:themeColor="text1"/>
                              <w:kern w:val="24"/>
                            </w:rPr>
                            <w:t>TRP monostatic</w:t>
                          </w:r>
                        </w:p>
                      </w:txbxContent>
                    </v:textbox>
                  </v:shape>
                </v:group>
                <v:group id="Group 17" o:spid="_x0000_s1032" style="position:absolute;left:875;top:9387;width:11106;height:9563" coordorigin="891,9400" coordsize="11106,95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shape id="Picture 7" o:spid="_x0000_s1033" type="#_x0000_t75" style="position:absolute;left:1031;top:9400;width:10112;height:62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">
                    <v:imagedata r:id="rId16" o:title=""/>
                  </v:shape>
                  <v:shape id="TextBox 14" o:spid="_x0000_s1034" type="#_x0000_t202" style="position:absolute;left:891;top:15360;width:11107;height:3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5C831119" w14:textId="77777777" w:rsidR="000811E2" w:rsidRDefault="000811E2" w:rsidP="00D0249E">
                          <w:pPr>
                            <w:jc w:val="center"/>
                            <w:rPr>
                              <w:rFonts w:ascii="Calibri" w:eastAsia="Calibri" w:hAnsi="Calibri" w:cs="Calibri"/>
                              <w:color w:val="000000" w:themeColor="text1"/>
                              <w:kern w:val="24"/>
                            </w:rPr>
                          </w:pPr>
                          <w:r>
                            <w:rPr>
                              <w:rFonts w:ascii="Calibri" w:eastAsia="Calibri" w:hAnsi="Calibri" w:cs="Calibri"/>
                              <w:color w:val="000000" w:themeColor="text1"/>
                              <w:kern w:val="24"/>
                            </w:rPr>
                            <w:t>TRP-TRP bistatic</w:t>
                          </w:r>
                        </w:p>
                      </w:txbxContent>
                    </v:textbox>
                  </v:shape>
                </v:group>
                <v:group id="Group 18" o:spid="_x0000_s1035" style="position:absolute;left:535;top:18385;width:11588;height:9334" coordorigin="533,18377" coordsize="11592,9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Picture 10" o:spid="_x0000_s1036" type="#_x0000_t75" style="position:absolute;left:995;top:18377;width:11131;height:64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">
                    <v:imagedata r:id="rId17" o:title=""/>
                  </v:shape>
                  <v:shape id="TextBox 15" o:spid="_x0000_s1037" type="#_x0000_t202" style="position:absolute;left:533;top:24107;width:11106;height:3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" filled="f" stroked="f">
                    <v:textbox>
                      <w:txbxContent>
                        <w:p w14:paraId="2B33CC97" w14:textId="77777777" w:rsidR="000811E2" w:rsidRDefault="000811E2" w:rsidP="00D0249E">
                          <w:pPr>
                            <w:jc w:val="center"/>
                            <w:rPr>
                              <w:rFonts w:ascii="Calibri" w:eastAsia="Calibri" w:hAnsi="Calibri" w:cs="Calibri"/>
                              <w:color w:val="000000" w:themeColor="text1"/>
                              <w:kern w:val="24"/>
                            </w:rPr>
                          </w:pPr>
                          <w:r>
                            <w:rPr>
                              <w:rFonts w:ascii="Calibri" w:eastAsia="Calibri" w:hAnsi="Calibri" w:cs="Calibri"/>
                              <w:color w:val="000000" w:themeColor="text1"/>
                              <w:kern w:val="24"/>
                            </w:rPr>
                            <w:t>UE-TRP bistatic</w:t>
                          </w:r>
                        </w:p>
                      </w:txbxContent>
                    </v:textbox>
                  </v:shape>
                </v:group>
                <v:group id="Group 24" o:spid="_x0000_s1038" style="position:absolute;left:18774;top:1410;width:11125;height:8020" coordorigin="18779,1436" coordsize="11130,80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Picture 13" o:spid="_x0000_s1039" type="#_x0000_t75" style="position:absolute;left:18779;top:1436;width:11131;height:44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">
                    <v:imagedata r:id="rId18" o:title=""/>
                  </v:shape>
                  <v:shape id="TextBox 20" o:spid="_x0000_s1040" type="#_x0000_t202" style="position:absolute;left:19635;top:5853;width:10103;height:3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14:paraId="7D3C94E5" w14:textId="77777777" w:rsidR="000811E2" w:rsidRDefault="000811E2" w:rsidP="00D0249E">
                          <w:pPr>
                            <w:jc w:val="center"/>
                            <w:rPr>
                              <w:rFonts w:ascii="Calibri" w:eastAsia="Calibri" w:hAnsi="Calibri" w:cs="Calibri"/>
                              <w:color w:val="000000" w:themeColor="text1"/>
                              <w:kern w:val="24"/>
                            </w:rPr>
                          </w:pPr>
                          <w:r>
                            <w:rPr>
                              <w:rFonts w:ascii="Calibri" w:eastAsia="Calibri" w:hAnsi="Calibri" w:cs="Calibri"/>
                              <w:color w:val="000000" w:themeColor="text1"/>
                              <w:kern w:val="24"/>
                            </w:rPr>
                            <w:t>UE monostatic</w:t>
                          </w:r>
                        </w:p>
                      </w:txbxContent>
                    </v:textbox>
                  </v:shape>
                </v:group>
                <v:group id="Group 23" o:spid="_x0000_s1041" style="position:absolute;left:19260;top:9338;width:11462;height:9544" coordorigin="19241,9357" coordsize="11465,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 id="Picture 16" o:spid="_x0000_s1042" type="#_x0000_t75" style="position:absolute;left:19241;top:9357;width:11466;height:66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">
                    <v:imagedata r:id="rId19" o:title=""/>
                  </v:shape>
                  <v:shape id="TextBox 22" o:spid="_x0000_s1043" type="#_x0000_t202" style="position:absolute;left:19392;top:15297;width:11099;height:3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1828FF71" w14:textId="77777777" w:rsidR="000811E2" w:rsidRDefault="000811E2" w:rsidP="00D0249E">
                          <w:pPr>
                            <w:jc w:val="center"/>
                            <w:rPr>
                              <w:rFonts w:ascii="Calibri" w:eastAsia="Calibri" w:hAnsi="Calibri" w:cs="Calibri"/>
                              <w:color w:val="000000" w:themeColor="text1"/>
                              <w:kern w:val="24"/>
                            </w:rPr>
                          </w:pPr>
                          <w:r>
                            <w:rPr>
                              <w:rFonts w:ascii="Calibri" w:eastAsia="Calibri" w:hAnsi="Calibri" w:cs="Calibri"/>
                              <w:color w:val="000000" w:themeColor="text1"/>
                              <w:kern w:val="24"/>
                            </w:rPr>
                            <w:t>TRP-UE bistatic</w:t>
                          </w:r>
                        </w:p>
                      </w:txbxContent>
                    </v:textbox>
                  </v:shape>
                </v:group>
                <v:shape id="TextBox 50" o:spid="_x0000_s1044" type="#_x0000_t202" style="position:absolute;left:19452;top:24171;width:11106;height:3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" filled="f" stroked="f">
                  <v:textbox>
                    <w:txbxContent>
                      <w:p w14:paraId="77DC5B67" w14:textId="77777777" w:rsidR="000811E2" w:rsidRDefault="000811E2" w:rsidP="00D0249E">
                        <w:pPr>
                          <w:jc w:val="center"/>
                          <w:rPr>
                            <w:rFonts w:ascii="Calibri" w:eastAsia="Calibri" w:hAnsi="Calibri" w:cs="Calibri"/>
                            <w:color w:val="000000"/>
                            <w:kern w:val="24"/>
                          </w:rPr>
                        </w:pPr>
                        <w:r>
                          <w:rPr>
                            <w:rFonts w:ascii="Calibri" w:eastAsia="Calibri" w:hAnsi="Calibri" w:cs="Calibri"/>
                            <w:color w:val="000000"/>
                            <w:kern w:val="24"/>
                          </w:rPr>
                          <w:t>UE-UE bistatic</w:t>
                        </w:r>
                      </w:p>
                    </w:txbxContent>
                  </v:textbox>
                </v:shape>
                <v:shape id="Picture 25" o:spid="_x0000_s1045" type="#_x0000_t75" style="position:absolute;left:19066;top:18823;width:11385;height:54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">
                  <v:imagedata r:id="rId20" o:title=""/>
                </v:shape>
                <w10:wrap type="topAndBottom"/>
              </v:group>
            </w:pict>
          </mc:Fallback>
        </mc:AlternateContent>
      </w:r>
      <w:r w:rsidR="007F63E3">
        <w:rPr>
          <w:noProof/>
        </w:rPr>
        <mc:AlternateContent>
          <mc:Choice Requires="wps">
            <w:drawing>
              <wp:anchor distT="0" distB="0" distL="114300" distR="114300" simplePos="0" relativeHeight="251669504" behindDoc="0" locked="0" layoutInCell="1" allowOverlap="1" wp14:anchorId="5E897752" wp14:editId="0502A238">
                <wp:simplePos x="0" y="0"/>
                <wp:positionH relativeFrom="column">
                  <wp:posOffset>1717040</wp:posOffset>
                </wp:positionH>
                <wp:positionV relativeFrom="paragraph">
                  <wp:posOffset>3163570</wp:posOffset>
                </wp:positionV>
                <wp:extent cx="2476500" cy="635"/>
                <wp:effectExtent l="0" t="0" r="0" b="0"/>
                <wp:wrapTopAndBottom/>
                <wp:docPr id="15" name="Text Box 15"/>
                <wp:cNvGraphicFramePr/>
                <a:graphic xmlns:a="http://schemas.openxmlformats.org/drawingml/2006/main">
                  <a:graphicData uri="http://schemas.microsoft.com/office/word/2010/wordprocessingShape">
                    <wps:wsp>
                      <wps:cNvSpPr txBox="1"/>
                      <wps:spPr>
                        <a:xfrm>
                          <a:off x="0" y="0"/>
                          <a:ext cx="2476500" cy="635"/>
                        </a:xfrm>
                        <a:prstGeom prst="rect">
                          <a:avLst/>
                        </a:prstGeom>
                        <a:solidFill>
                          <a:prstClr val="white"/>
                        </a:solidFill>
                        <a:ln>
                          <a:noFill/>
                        </a:ln>
                      </wps:spPr>
                      <wps:txbx>
                        <w:txbxContent>
                          <w:p w14:paraId="21ADD6E9" w14:textId="6D7602E9" w:rsidR="000811E2" w:rsidRPr="00083E6F" w:rsidRDefault="000811E2" w:rsidP="007F63E3">
                            <w:pPr>
                              <w:pStyle w:val="Caption"/>
                              <w:jc w:val="center"/>
                              <w:rPr>
                                <w:b w:val="0"/>
                                <w:bCs/>
                                <w:noProof/>
                                <w:lang w:val="en-GB"/>
                              </w:rPr>
                            </w:pPr>
                            <w:r w:rsidRPr="00083E6F">
                              <w:rPr>
                                <w:b w:val="0"/>
                                <w:bCs/>
                              </w:rPr>
                              <w:t xml:space="preserve">Figure </w:t>
                            </w:r>
                            <w:r w:rsidRPr="00083E6F">
                              <w:rPr>
                                <w:b w:val="0"/>
                                <w:bCs/>
                              </w:rPr>
                              <w:fldChar w:fldCharType="begin"/>
                            </w:r>
                            <w:r w:rsidRPr="00083E6F">
                              <w:rPr>
                                <w:b w:val="0"/>
                                <w:bCs/>
                              </w:rPr>
                              <w:instrText xml:space="preserve"> SEQ Figure \* ARABIC </w:instrText>
                            </w:r>
                            <w:r w:rsidRPr="00083E6F">
                              <w:rPr>
                                <w:b w:val="0"/>
                                <w:bCs/>
                              </w:rPr>
                              <w:fldChar w:fldCharType="separate"/>
                            </w:r>
                            <w:r>
                              <w:rPr>
                                <w:b w:val="0"/>
                                <w:bCs/>
                                <w:noProof/>
                              </w:rPr>
                              <w:t>1</w:t>
                            </w:r>
                            <w:r w:rsidRPr="00083E6F">
                              <w:rPr>
                                <w:b w:val="0"/>
                                <w:bCs/>
                              </w:rPr>
                              <w:fldChar w:fldCharType="end"/>
                            </w:r>
                            <w:r w:rsidRPr="00083E6F">
                              <w:rPr>
                                <w:b w:val="0"/>
                                <w:bCs/>
                                <w:lang w:val="en-GB"/>
                              </w:rPr>
                              <w:t>. Sensing Modes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E897752" id="Text Box 15" o:spid="_x0000_s1046" type="#_x0000_t202" style="position:absolute;margin-left:135.2pt;margin-top:249.1pt;width:195pt;height:.05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" stroked="f">
                <v:textbox style="mso-fit-shape-to-text:t" inset="0,0,0,0">
                  <w:txbxContent>
                    <w:p w14:paraId="21ADD6E9" w14:textId="6D7602E9" w:rsidR="000811E2" w:rsidRPr="00083E6F" w:rsidRDefault="000811E2" w:rsidP="007F63E3">
                      <w:pPr>
                        <w:pStyle w:val="Caption"/>
                        <w:jc w:val="center"/>
                        <w:rPr>
                          <w:b w:val="0"/>
                          <w:bCs/>
                          <w:noProof/>
                          <w:lang w:val="en-GB"/>
                        </w:rPr>
                      </w:pPr>
                      <w:r w:rsidRPr="00083E6F">
                        <w:rPr>
                          <w:b w:val="0"/>
                          <w:bCs/>
                        </w:rPr>
                        <w:t xml:space="preserve">Figure </w:t>
                      </w:r>
                      <w:r w:rsidRPr="00083E6F">
                        <w:rPr>
                          <w:b w:val="0"/>
                          <w:bCs/>
                        </w:rPr>
                        <w:fldChar w:fldCharType="begin"/>
                      </w:r>
                      <w:r w:rsidRPr="00083E6F">
                        <w:rPr>
                          <w:b w:val="0"/>
                          <w:bCs/>
                        </w:rPr>
                        <w:instrText xml:space="preserve"> SEQ Figure \* ARABIC </w:instrText>
                      </w:r>
                      <w:r w:rsidRPr="00083E6F">
                        <w:rPr>
                          <w:b w:val="0"/>
                          <w:bCs/>
                        </w:rPr>
                        <w:fldChar w:fldCharType="separate"/>
                      </w:r>
                      <w:r>
                        <w:rPr>
                          <w:b w:val="0"/>
                          <w:bCs/>
                          <w:noProof/>
                        </w:rPr>
                        <w:t>1</w:t>
                      </w:r>
                      <w:r w:rsidRPr="00083E6F">
                        <w:rPr>
                          <w:b w:val="0"/>
                          <w:bCs/>
                        </w:rPr>
                        <w:fldChar w:fldCharType="end"/>
                      </w:r>
                      <w:r w:rsidRPr="00083E6F">
                        <w:rPr>
                          <w:b w:val="0"/>
                          <w:bCs/>
                          <w:lang w:val="en-GB"/>
                        </w:rPr>
                        <w:t>. Sensing Modes</w:t>
                      </w:r>
                    </w:p>
                  </w:txbxContent>
                </v:textbox>
                <w10:wrap type="topAndBottom"/>
              </v:shape>
            </w:pict>
          </mc:Fallback>
        </mc:AlternateContent>
      </w:r>
      <w:r w:rsidR="005A64D5">
        <w:rPr>
          <w:lang w:val="en-GB" w:eastAsia="zh-CN"/>
        </w:rPr>
        <w:t>During RAN #109 meeting, it has been agreed that 6GR should study all sensing modes [</w:t>
      </w:r>
      <w:r w:rsidR="0032310F">
        <w:rPr>
          <w:lang w:val="en-GB" w:eastAsia="zh-CN"/>
        </w:rPr>
        <w:t>5</w:t>
      </w:r>
      <w:r w:rsidR="005A64D5">
        <w:rPr>
          <w:lang w:val="en-GB" w:eastAsia="zh-CN"/>
        </w:rPr>
        <w:t>].</w:t>
      </w:r>
    </w:p>
    <w:tbl>
      <w:tblPr>
        <w:tblStyle w:val="TableGrid"/>
        <w:tblW w:w="0" w:type="auto"/>
        <w:tblLook w:val="04A0" w:firstRow="1" w:lastRow="0" w:firstColumn="1" w:lastColumn="0" w:noHBand="0" w:noVBand="1"/>
      </w:tblPr>
      <w:tblGrid>
        <w:gridCol w:w="9350"/>
      </w:tblGrid>
      <w:tr w:rsidR="005A64D5" w:rsidRPr="00DD0E43" w14:paraId="47794BD6" w14:textId="77777777" w:rsidTr="003D1CED">
        <w:tc>
          <w:tcPr>
            <w:tcW w:w="9350" w:type="dxa"/>
          </w:tcPr>
          <w:p w14:paraId="312BA32D" w14:textId="77777777" w:rsidR="005A64D5" w:rsidRPr="00DD0E43" w:rsidRDefault="005A64D5" w:rsidP="003059DE">
            <w:pPr>
              <w:pStyle w:val="ListParagraph"/>
              <w:numPr>
                <w:ilvl w:val="0"/>
                <w:numId w:val="15"/>
              </w:numPr>
              <w:spacing w:before="120" w:after="0" w:line="240" w:lineRule="auto"/>
              <w:contextualSpacing w:val="0"/>
              <w:rPr>
                <w:rFonts w:ascii="Times New Roman" w:eastAsia="Batang" w:hAnsi="Times New Roman"/>
                <w:sz w:val="20"/>
                <w:szCs w:val="20"/>
              </w:rPr>
            </w:pPr>
            <w:r w:rsidRPr="00DD0E43">
              <w:rPr>
                <w:rFonts w:ascii="Times New Roman" w:hAnsi="Times New Roman"/>
                <w:sz w:val="20"/>
                <w:szCs w:val="20"/>
              </w:rPr>
              <w:t>6GR should study the sensing modes, including TRP monostatic, TRP-TRP bistatic, TRP-UE DL, UE-TRP UL, UE-UE bistatic and UE monostatic.</w:t>
            </w:r>
          </w:p>
          <w:p w14:paraId="721FC299" w14:textId="77777777" w:rsidR="005A64D5" w:rsidRPr="00DD0E43" w:rsidRDefault="005A64D5" w:rsidP="003059DE">
            <w:pPr>
              <w:pStyle w:val="ListParagraph"/>
              <w:numPr>
                <w:ilvl w:val="0"/>
                <w:numId w:val="15"/>
              </w:numPr>
              <w:spacing w:before="120" w:after="0" w:line="240" w:lineRule="auto"/>
              <w:contextualSpacing w:val="0"/>
              <w:rPr>
                <w:rFonts w:ascii="Times New Roman" w:eastAsia="Batang" w:hAnsi="Times New Roman"/>
                <w:sz w:val="20"/>
                <w:szCs w:val="20"/>
              </w:rPr>
            </w:pPr>
            <w:r w:rsidRPr="00DD0E43">
              <w:rPr>
                <w:rFonts w:ascii="Times New Roman" w:hAnsi="Times New Roman"/>
                <w:sz w:val="20"/>
                <w:szCs w:val="20"/>
              </w:rPr>
              <w:t>6GR should study cooperative sensing/multi-static sensing mechanism involving multiple UEs and TRPs.</w:t>
            </w:r>
          </w:p>
        </w:tc>
      </w:tr>
    </w:tbl>
    <w:p w14:paraId="135F2C15" w14:textId="77C7FB2D" w:rsidR="005A64D5" w:rsidRDefault="005A64D5" w:rsidP="003059DE">
      <w:pPr>
        <w:rPr>
          <w:lang w:val="en-GB" w:eastAsia="zh-CN"/>
        </w:rPr>
      </w:pPr>
      <w:r>
        <w:rPr>
          <w:rFonts w:hint="eastAsia"/>
          <w:lang w:val="en-GB" w:eastAsia="zh-CN"/>
        </w:rPr>
        <w:t>F</w:t>
      </w:r>
      <w:r>
        <w:rPr>
          <w:lang w:val="en-GB" w:eastAsia="zh-CN"/>
        </w:rPr>
        <w:t xml:space="preserve">urthermore, it is also agreed that </w:t>
      </w:r>
      <w:r w:rsidR="007F67FB">
        <w:rPr>
          <w:lang w:val="en-GB" w:eastAsia="zh-CN"/>
        </w:rPr>
        <w:t xml:space="preserve">at least </w:t>
      </w:r>
      <w:r w:rsidR="00F3630B">
        <w:rPr>
          <w:lang w:val="en-GB" w:eastAsia="zh-CN"/>
        </w:rPr>
        <w:t>sensing use case ‘</w:t>
      </w:r>
      <w:r>
        <w:rPr>
          <w:lang w:val="en-GB" w:eastAsia="zh-CN"/>
        </w:rPr>
        <w:t>detection and/or tracking of passive objects</w:t>
      </w:r>
      <w:r w:rsidR="00F3630B">
        <w:rPr>
          <w:lang w:val="en-GB" w:eastAsia="zh-CN"/>
        </w:rPr>
        <w:t>’</w:t>
      </w:r>
      <w:r>
        <w:rPr>
          <w:lang w:val="en-GB" w:eastAsia="zh-CN"/>
        </w:rPr>
        <w:t xml:space="preserve"> need to be supported in 6GR with</w:t>
      </w:r>
      <w:r w:rsidR="00003BD3">
        <w:rPr>
          <w:lang w:val="en-GB" w:eastAsia="zh-CN"/>
        </w:rPr>
        <w:t>in</w:t>
      </w:r>
      <w:r>
        <w:rPr>
          <w:lang w:val="en-GB" w:eastAsia="zh-CN"/>
        </w:rPr>
        <w:t xml:space="preserve"> 6G RAN architecture [</w:t>
      </w:r>
      <w:r w:rsidR="0032310F">
        <w:rPr>
          <w:lang w:val="en-GB" w:eastAsia="zh-CN"/>
        </w:rPr>
        <w:t>5</w:t>
      </w:r>
      <w:r>
        <w:rPr>
          <w:lang w:val="en-GB" w:eastAsia="zh-CN"/>
        </w:rPr>
        <w:t>].</w:t>
      </w:r>
    </w:p>
    <w:tbl>
      <w:tblPr>
        <w:tblStyle w:val="TableGrid"/>
        <w:tblW w:w="0" w:type="auto"/>
        <w:tblLook w:val="04A0" w:firstRow="1" w:lastRow="0" w:firstColumn="1" w:lastColumn="0" w:noHBand="0" w:noVBand="1"/>
      </w:tblPr>
      <w:tblGrid>
        <w:gridCol w:w="9350"/>
      </w:tblGrid>
      <w:tr w:rsidR="005A64D5" w14:paraId="19A842AE" w14:textId="77777777" w:rsidTr="003D1CED">
        <w:tc>
          <w:tcPr>
            <w:tcW w:w="9350" w:type="dxa"/>
          </w:tcPr>
          <w:p w14:paraId="452AE537" w14:textId="142D425D" w:rsidR="005A64D5" w:rsidRPr="00B33170" w:rsidRDefault="005A64D5" w:rsidP="003059DE">
            <w:pPr>
              <w:rPr>
                <w:lang w:eastAsia="zh-CN"/>
              </w:rPr>
            </w:pPr>
            <w:r w:rsidRPr="006B5969">
              <w:rPr>
                <w:lang w:eastAsia="zh-CN"/>
              </w:rPr>
              <w:t>The 6GR and 6G RAN architecture shall at least support use cases of detection and/or tracking of passive objects, at least including UAVs, human, vehicles and AGVs.</w:t>
            </w:r>
            <w:r>
              <w:rPr>
                <w:rFonts w:hint="eastAsia"/>
                <w:lang w:eastAsia="zh-CN"/>
              </w:rPr>
              <w:t xml:space="preserve"> </w:t>
            </w:r>
          </w:p>
        </w:tc>
      </w:tr>
    </w:tbl>
    <w:p w14:paraId="5157FBD0" w14:textId="77777777" w:rsidR="0071035D" w:rsidRDefault="005A64D5" w:rsidP="003059DE">
      <w:pPr>
        <w:rPr>
          <w:lang w:val="en-GB" w:eastAsia="zh-CN"/>
        </w:rPr>
      </w:pPr>
      <w:r>
        <w:rPr>
          <w:rFonts w:hint="eastAsia"/>
          <w:lang w:val="en-GB" w:eastAsia="zh-CN"/>
        </w:rPr>
        <w:t>I</w:t>
      </w:r>
      <w:r>
        <w:rPr>
          <w:lang w:val="en-GB" w:eastAsia="zh-CN"/>
        </w:rPr>
        <w:t>n this section, we analyse different</w:t>
      </w:r>
      <w:r w:rsidR="00154960">
        <w:rPr>
          <w:lang w:val="en-GB" w:eastAsia="zh-CN"/>
        </w:rPr>
        <w:t xml:space="preserve"> sensing</w:t>
      </w:r>
      <w:r>
        <w:rPr>
          <w:lang w:val="en-GB" w:eastAsia="zh-CN"/>
        </w:rPr>
        <w:t xml:space="preserve"> data collection and transfer scenarios</w:t>
      </w:r>
      <w:r w:rsidR="00A97A9E">
        <w:rPr>
          <w:lang w:val="en-GB" w:eastAsia="zh-CN"/>
        </w:rPr>
        <w:t xml:space="preserve"> based on different sensing modes</w:t>
      </w:r>
      <w:r w:rsidR="001F4CF9">
        <w:rPr>
          <w:lang w:val="en-GB" w:eastAsia="zh-CN"/>
        </w:rPr>
        <w:t>.</w:t>
      </w:r>
    </w:p>
    <w:p w14:paraId="088EF5C2" w14:textId="5A4426DE" w:rsidR="00A42446" w:rsidRDefault="00A42446" w:rsidP="003059DE">
      <w:pPr>
        <w:rPr>
          <w:lang w:val="en-GB" w:eastAsia="zh-CN"/>
        </w:rPr>
      </w:pPr>
      <w:r>
        <w:rPr>
          <w:lang w:val="en-GB" w:eastAsia="zh-CN"/>
        </w:rPr>
        <w:t xml:space="preserve">Depends on the use cases, the </w:t>
      </w:r>
      <w:r w:rsidR="00C8693F">
        <w:rPr>
          <w:lang w:val="en-GB" w:eastAsia="zh-CN"/>
        </w:rPr>
        <w:t xml:space="preserve">collected </w:t>
      </w:r>
      <w:r>
        <w:rPr>
          <w:lang w:val="en-GB" w:eastAsia="zh-CN"/>
        </w:rPr>
        <w:t xml:space="preserve">sensing data can </w:t>
      </w:r>
      <w:r w:rsidR="00C8693F">
        <w:rPr>
          <w:lang w:val="en-GB" w:eastAsia="zh-CN"/>
        </w:rPr>
        <w:t xml:space="preserve">further </w:t>
      </w:r>
      <w:r>
        <w:rPr>
          <w:lang w:val="en-GB" w:eastAsia="zh-CN"/>
        </w:rPr>
        <w:t>be requested by the following consumers:</w:t>
      </w:r>
    </w:p>
    <w:p w14:paraId="01BB792D" w14:textId="111BAFC7" w:rsidR="00A42446" w:rsidRDefault="00A42446" w:rsidP="003059DE">
      <w:pPr>
        <w:spacing w:after="0"/>
        <w:rPr>
          <w:lang w:val="en-GB" w:eastAsia="zh-CN"/>
        </w:rPr>
      </w:pPr>
      <w:r w:rsidRPr="00C47ECA">
        <w:rPr>
          <w:b/>
          <w:bCs/>
          <w:lang w:val="en-GB" w:eastAsia="zh-CN"/>
        </w:rPr>
        <w:t xml:space="preserve">Consumer </w:t>
      </w:r>
      <w:r w:rsidR="00937518">
        <w:rPr>
          <w:b/>
          <w:bCs/>
          <w:lang w:val="en-GB" w:eastAsia="zh-CN"/>
        </w:rPr>
        <w:t>Candidate</w:t>
      </w:r>
      <w:r w:rsidRPr="00C47ECA">
        <w:rPr>
          <w:b/>
          <w:bCs/>
          <w:lang w:val="en-GB" w:eastAsia="zh-CN"/>
        </w:rPr>
        <w:t xml:space="preserve"> 1</w:t>
      </w:r>
      <w:r>
        <w:rPr>
          <w:lang w:val="en-GB" w:eastAsia="zh-CN"/>
        </w:rPr>
        <w:t>: Non-UE-</w:t>
      </w:r>
      <w:r w:rsidR="006D7D4A">
        <w:rPr>
          <w:lang w:val="en-GB" w:eastAsia="zh-CN"/>
        </w:rPr>
        <w:t>related</w:t>
      </w:r>
      <w:r>
        <w:rPr>
          <w:lang w:val="en-GB" w:eastAsia="zh-CN"/>
        </w:rPr>
        <w:t xml:space="preserve"> Application layer</w:t>
      </w:r>
      <w:r w:rsidR="0071035D">
        <w:rPr>
          <w:lang w:val="en-GB" w:eastAsia="zh-CN"/>
        </w:rPr>
        <w:t xml:space="preserve"> (trusted 3</w:t>
      </w:r>
      <w:r w:rsidR="0071035D" w:rsidRPr="0071035D">
        <w:rPr>
          <w:vertAlign w:val="superscript"/>
          <w:lang w:val="en-GB" w:eastAsia="zh-CN"/>
        </w:rPr>
        <w:t>rd</w:t>
      </w:r>
      <w:r w:rsidR="0071035D">
        <w:rPr>
          <w:lang w:val="en-GB" w:eastAsia="zh-CN"/>
        </w:rPr>
        <w:t xml:space="preserve"> party)</w:t>
      </w:r>
    </w:p>
    <w:p w14:paraId="1EDABDFC" w14:textId="6E9689DD" w:rsidR="006D7D4A" w:rsidRDefault="006D7D4A" w:rsidP="003059DE">
      <w:pPr>
        <w:ind w:leftChars="283" w:left="566"/>
        <w:rPr>
          <w:lang w:val="en-GB" w:eastAsia="zh-CN"/>
        </w:rPr>
      </w:pPr>
      <w:r>
        <w:rPr>
          <w:rFonts w:hint="eastAsia"/>
          <w:lang w:val="en-GB" w:eastAsia="zh-CN"/>
        </w:rPr>
        <w:t>F</w:t>
      </w:r>
      <w:r>
        <w:rPr>
          <w:lang w:val="en-GB" w:eastAsia="zh-CN"/>
        </w:rPr>
        <w:t xml:space="preserve">or the use case ‘detection and tracking of </w:t>
      </w:r>
      <w:r w:rsidR="005875BD">
        <w:rPr>
          <w:lang w:val="en-GB" w:eastAsia="zh-CN"/>
        </w:rPr>
        <w:t>passive objects</w:t>
      </w:r>
      <w:r>
        <w:rPr>
          <w:lang w:val="en-GB" w:eastAsia="zh-CN"/>
        </w:rPr>
        <w:t>’</w:t>
      </w:r>
      <w:r w:rsidR="0051530B">
        <w:rPr>
          <w:lang w:val="en-GB" w:eastAsia="zh-CN"/>
        </w:rPr>
        <w:t xml:space="preserve"> or ‘environment monitoring’</w:t>
      </w:r>
      <w:r>
        <w:rPr>
          <w:lang w:val="en-GB" w:eastAsia="zh-CN"/>
        </w:rPr>
        <w:t xml:space="preserve">, the </w:t>
      </w:r>
      <w:r w:rsidR="00F145AC">
        <w:rPr>
          <w:lang w:val="en-GB" w:eastAsia="zh-CN"/>
        </w:rPr>
        <w:t xml:space="preserve">collected sensing data can be consumed by the application layer which requests the sensing service. </w:t>
      </w:r>
    </w:p>
    <w:p w14:paraId="30362E73" w14:textId="249420A6" w:rsidR="006D7D4A" w:rsidRDefault="006D7D4A" w:rsidP="003059DE">
      <w:pPr>
        <w:spacing w:after="0"/>
        <w:rPr>
          <w:lang w:val="en-GB" w:eastAsia="zh-CN"/>
        </w:rPr>
      </w:pPr>
      <w:r w:rsidRPr="000A4889">
        <w:rPr>
          <w:rFonts w:hint="eastAsia"/>
          <w:b/>
          <w:bCs/>
          <w:lang w:val="en-GB" w:eastAsia="zh-CN"/>
        </w:rPr>
        <w:t>C</w:t>
      </w:r>
      <w:r w:rsidRPr="000A4889">
        <w:rPr>
          <w:b/>
          <w:bCs/>
          <w:lang w:val="en-GB" w:eastAsia="zh-CN"/>
        </w:rPr>
        <w:t xml:space="preserve">onsumer </w:t>
      </w:r>
      <w:r>
        <w:rPr>
          <w:b/>
          <w:bCs/>
          <w:lang w:val="en-GB" w:eastAsia="zh-CN"/>
        </w:rPr>
        <w:t>Candidate</w:t>
      </w:r>
      <w:r w:rsidRPr="00815E35">
        <w:rPr>
          <w:b/>
          <w:bCs/>
          <w:lang w:val="en-GB" w:eastAsia="zh-CN"/>
        </w:rPr>
        <w:t xml:space="preserve"> </w:t>
      </w:r>
      <w:r w:rsidRPr="000A4889">
        <w:rPr>
          <w:b/>
          <w:bCs/>
          <w:lang w:val="en-GB" w:eastAsia="zh-CN"/>
        </w:rPr>
        <w:t>2</w:t>
      </w:r>
      <w:r>
        <w:rPr>
          <w:lang w:val="en-GB" w:eastAsia="zh-CN"/>
        </w:rPr>
        <w:t>: UE or UE-related Application layer</w:t>
      </w:r>
      <w:r w:rsidR="0071035D">
        <w:rPr>
          <w:lang w:val="en-GB" w:eastAsia="zh-CN"/>
        </w:rPr>
        <w:t xml:space="preserve"> (trusted 3</w:t>
      </w:r>
      <w:r w:rsidR="0071035D" w:rsidRPr="0071035D">
        <w:rPr>
          <w:vertAlign w:val="superscript"/>
          <w:lang w:val="en-GB" w:eastAsia="zh-CN"/>
        </w:rPr>
        <w:t>rd</w:t>
      </w:r>
      <w:r w:rsidR="0071035D">
        <w:rPr>
          <w:lang w:val="en-GB" w:eastAsia="zh-CN"/>
        </w:rPr>
        <w:t xml:space="preserve"> party)</w:t>
      </w:r>
    </w:p>
    <w:p w14:paraId="29A0B3B7" w14:textId="4DFBF02C" w:rsidR="006D7D4A" w:rsidRDefault="006D7D4A" w:rsidP="003059DE">
      <w:pPr>
        <w:ind w:leftChars="283" w:left="566"/>
        <w:rPr>
          <w:lang w:val="en-GB" w:eastAsia="zh-CN"/>
        </w:rPr>
      </w:pPr>
      <w:r>
        <w:rPr>
          <w:rFonts w:hint="eastAsia"/>
          <w:lang w:val="en-GB" w:eastAsia="zh-CN"/>
        </w:rPr>
        <w:t>F</w:t>
      </w:r>
      <w:r>
        <w:rPr>
          <w:lang w:val="en-GB" w:eastAsia="zh-CN"/>
        </w:rPr>
        <w:t xml:space="preserve">or use cases such as </w:t>
      </w:r>
      <w:r w:rsidR="0051530B">
        <w:rPr>
          <w:lang w:val="en-GB" w:eastAsia="zh-CN"/>
        </w:rPr>
        <w:t>‘</w:t>
      </w:r>
      <w:r>
        <w:rPr>
          <w:lang w:val="en-GB" w:eastAsia="zh-CN"/>
        </w:rPr>
        <w:t>intelligent driving</w:t>
      </w:r>
      <w:r w:rsidR="0051530B">
        <w:rPr>
          <w:lang w:val="en-GB" w:eastAsia="zh-CN"/>
        </w:rPr>
        <w:t>’</w:t>
      </w:r>
      <w:r>
        <w:rPr>
          <w:lang w:val="en-GB" w:eastAsia="zh-CN"/>
        </w:rPr>
        <w:t xml:space="preserve"> and </w:t>
      </w:r>
      <w:r w:rsidR="0051530B">
        <w:rPr>
          <w:lang w:val="en-GB" w:eastAsia="zh-CN"/>
        </w:rPr>
        <w:t>‘</w:t>
      </w:r>
      <w:r>
        <w:rPr>
          <w:lang w:val="en-GB" w:eastAsia="zh-CN"/>
        </w:rPr>
        <w:t>motion detection</w:t>
      </w:r>
      <w:r w:rsidR="0051530B">
        <w:rPr>
          <w:lang w:val="en-GB" w:eastAsia="zh-CN"/>
        </w:rPr>
        <w:t>’</w:t>
      </w:r>
      <w:r>
        <w:rPr>
          <w:lang w:val="en-GB" w:eastAsia="zh-CN"/>
        </w:rPr>
        <w:t>, the sensing data is consumed by the UE</w:t>
      </w:r>
      <w:r w:rsidR="00F145AC">
        <w:rPr>
          <w:lang w:val="en-GB" w:eastAsia="zh-CN"/>
        </w:rPr>
        <w:t xml:space="preserve"> itself</w:t>
      </w:r>
      <w:r>
        <w:rPr>
          <w:lang w:val="en-GB" w:eastAsia="zh-CN"/>
        </w:rPr>
        <w:t xml:space="preserve">. For this scenario, considering the data security aspects, it is most likely the UE will request itself as the sensing data producer </w:t>
      </w:r>
      <w:r w:rsidR="005E627B">
        <w:rPr>
          <w:lang w:val="en-GB" w:eastAsia="zh-CN"/>
        </w:rPr>
        <w:t>and consumer</w:t>
      </w:r>
      <w:r>
        <w:rPr>
          <w:lang w:val="en-GB" w:eastAsia="zh-CN"/>
        </w:rPr>
        <w:t xml:space="preserve">. Hence, there’s no need to perform data transfer over the air interface. </w:t>
      </w:r>
    </w:p>
    <w:p w14:paraId="2B56A221" w14:textId="5539A784" w:rsidR="00DC3FCF" w:rsidRDefault="006D7D4A" w:rsidP="003059DE">
      <w:pPr>
        <w:ind w:leftChars="283" w:left="566"/>
        <w:rPr>
          <w:lang w:val="en-GB" w:eastAsia="zh-CN"/>
        </w:rPr>
      </w:pPr>
      <w:r>
        <w:rPr>
          <w:lang w:val="en-GB" w:eastAsia="zh-CN"/>
        </w:rPr>
        <w:t>Even the UE itself has a low data processing capability and needs further processing on its sensing server which is located in application layer (i.e., UE-owned application la</w:t>
      </w:r>
      <w:r w:rsidRPr="00A568B2">
        <w:rPr>
          <w:lang w:val="en-GB" w:eastAsia="zh-CN"/>
        </w:rPr>
        <w:t xml:space="preserve">yer), similar to </w:t>
      </w:r>
      <w:r w:rsidR="007C72CC" w:rsidRPr="00784973">
        <w:rPr>
          <w:lang w:val="en-GB" w:eastAsia="zh-CN"/>
        </w:rPr>
        <w:t>UE-based positioning</w:t>
      </w:r>
      <w:r w:rsidRPr="00A568B2">
        <w:rPr>
          <w:lang w:val="en-GB" w:eastAsia="zh-CN"/>
        </w:rPr>
        <w:t xml:space="preserve">, such sensing data transfer </w:t>
      </w:r>
      <w:r w:rsidR="001F7E23" w:rsidRPr="00784973">
        <w:rPr>
          <w:lang w:val="en-GB" w:eastAsia="zh-CN"/>
        </w:rPr>
        <w:t xml:space="preserve">is </w:t>
      </w:r>
      <w:r w:rsidRPr="00A568B2">
        <w:rPr>
          <w:lang w:val="en-GB" w:eastAsia="zh-CN"/>
        </w:rPr>
        <w:t>transparent to 3GPP network.</w:t>
      </w:r>
      <w:r>
        <w:rPr>
          <w:lang w:val="en-GB" w:eastAsia="zh-CN"/>
        </w:rPr>
        <w:t xml:space="preserve"> </w:t>
      </w:r>
    </w:p>
    <w:p w14:paraId="72FC7166" w14:textId="59973D14" w:rsidR="00D92121" w:rsidRDefault="00D92121" w:rsidP="003059DE">
      <w:pPr>
        <w:ind w:leftChars="283" w:left="566"/>
        <w:rPr>
          <w:lang w:val="en-GB" w:eastAsia="zh-CN"/>
        </w:rPr>
      </w:pPr>
      <w:r>
        <w:rPr>
          <w:lang w:val="en-GB" w:eastAsia="zh-CN"/>
        </w:rPr>
        <w:t>On the other hand, due to lack of sensing capability at the UE device, UE’s application layer may also request sensing data from the network.</w:t>
      </w:r>
    </w:p>
    <w:p w14:paraId="52DBC54E" w14:textId="45E1404D" w:rsidR="00C8693F" w:rsidRDefault="00A42446" w:rsidP="003059DE">
      <w:pPr>
        <w:spacing w:after="0"/>
        <w:rPr>
          <w:lang w:val="en-GB" w:eastAsia="zh-CN"/>
        </w:rPr>
      </w:pPr>
      <w:r w:rsidRPr="00C47ECA">
        <w:rPr>
          <w:b/>
          <w:bCs/>
          <w:lang w:val="en-GB" w:eastAsia="zh-CN"/>
        </w:rPr>
        <w:t xml:space="preserve">Consumer </w:t>
      </w:r>
      <w:r w:rsidR="00937518">
        <w:rPr>
          <w:b/>
          <w:bCs/>
          <w:lang w:val="en-GB" w:eastAsia="zh-CN"/>
        </w:rPr>
        <w:t>Candidate</w:t>
      </w:r>
      <w:r w:rsidR="00937518" w:rsidRPr="00815E35">
        <w:rPr>
          <w:b/>
          <w:bCs/>
          <w:lang w:val="en-GB" w:eastAsia="zh-CN"/>
        </w:rPr>
        <w:t xml:space="preserve"> </w:t>
      </w:r>
      <w:r w:rsidRPr="00C47ECA">
        <w:rPr>
          <w:b/>
          <w:bCs/>
          <w:lang w:val="en-GB" w:eastAsia="zh-CN"/>
        </w:rPr>
        <w:t>3</w:t>
      </w:r>
      <w:r>
        <w:rPr>
          <w:lang w:val="en-GB" w:eastAsia="zh-CN"/>
        </w:rPr>
        <w:t>: Network</w:t>
      </w:r>
      <w:r w:rsidR="0071035D">
        <w:rPr>
          <w:lang w:val="en-GB" w:eastAsia="zh-CN"/>
        </w:rPr>
        <w:t xml:space="preserve"> (wireless sensing service)</w:t>
      </w:r>
    </w:p>
    <w:p w14:paraId="6CBDABB6" w14:textId="6BD4E480" w:rsidR="00C858A3" w:rsidRDefault="00C8693F" w:rsidP="003059DE">
      <w:pPr>
        <w:ind w:leftChars="283" w:left="566"/>
        <w:rPr>
          <w:lang w:val="en-GB" w:eastAsia="zh-CN"/>
        </w:rPr>
      </w:pPr>
      <w:r w:rsidRPr="00C8693F">
        <w:rPr>
          <w:lang w:val="en-GB" w:eastAsia="zh-CN"/>
        </w:rPr>
        <w:t xml:space="preserve">Network itself can consume the </w:t>
      </w:r>
      <w:r>
        <w:rPr>
          <w:lang w:val="en-GB" w:eastAsia="zh-CN"/>
        </w:rPr>
        <w:t xml:space="preserve">collected </w:t>
      </w:r>
      <w:r w:rsidRPr="00C8693F">
        <w:rPr>
          <w:lang w:val="en-GB" w:eastAsia="zh-CN"/>
        </w:rPr>
        <w:t>sensing data for ‘sensing for network optimization’ use case</w:t>
      </w:r>
      <w:r>
        <w:rPr>
          <w:lang w:val="en-GB" w:eastAsia="zh-CN"/>
        </w:rPr>
        <w:t>s, e.g., sensing assisted beam management, sensing assisted mobility, etc</w:t>
      </w:r>
      <w:r w:rsidRPr="00C8693F">
        <w:rPr>
          <w:lang w:val="en-GB" w:eastAsia="zh-CN"/>
        </w:rPr>
        <w:t>.</w:t>
      </w:r>
    </w:p>
    <w:p w14:paraId="45A560A3" w14:textId="23F3BEF3" w:rsidR="00C44425" w:rsidRDefault="00A568B2" w:rsidP="00C44425">
      <w:pPr>
        <w:rPr>
          <w:lang w:val="en-GB" w:eastAsia="zh-CN"/>
        </w:rPr>
      </w:pPr>
      <w:r>
        <w:rPr>
          <w:lang w:val="en-GB" w:eastAsia="zh-CN"/>
        </w:rPr>
        <w:t>On the other hand</w:t>
      </w:r>
      <w:r w:rsidR="00C44425">
        <w:rPr>
          <w:lang w:val="en-GB" w:eastAsia="zh-CN"/>
        </w:rPr>
        <w:t xml:space="preserve">, in our understanding, the most important </w:t>
      </w:r>
      <w:r>
        <w:rPr>
          <w:lang w:val="en-GB" w:eastAsia="zh-CN"/>
        </w:rPr>
        <w:t xml:space="preserve">thing for sensing data transfer discussion is </w:t>
      </w:r>
      <w:r w:rsidRPr="00B52FFE">
        <w:rPr>
          <w:b/>
          <w:bCs/>
          <w:lang w:val="en-GB" w:eastAsia="zh-CN"/>
        </w:rPr>
        <w:t>the entity which is responsible for sensing data processing and sensing result calculation</w:t>
      </w:r>
      <w:r>
        <w:rPr>
          <w:lang w:val="en-GB" w:eastAsia="zh-CN"/>
        </w:rPr>
        <w:t>. This entity should be the termination point of measured and collected sensing data, instead of sensing result consumer</w:t>
      </w:r>
      <w:r w:rsidR="002B120A">
        <w:rPr>
          <w:lang w:val="en-GB" w:eastAsia="zh-CN"/>
        </w:rPr>
        <w:t>.</w:t>
      </w:r>
      <w:r w:rsidR="002B120A" w:rsidRPr="002B120A">
        <w:rPr>
          <w:lang w:val="en-GB" w:eastAsia="zh-CN"/>
        </w:rPr>
        <w:t xml:space="preserve"> </w:t>
      </w:r>
      <w:r w:rsidR="002B120A">
        <w:rPr>
          <w:lang w:val="en-GB" w:eastAsia="zh-CN"/>
        </w:rPr>
        <w:t xml:space="preserve">If the sensing data processing and sensing result calculation is inside of 3GPP, the sensing receiver may first transmit 3GPP sensing data to sensing processing entity (SF in UE/RAN/CN), where the sensing results can be further consumed by </w:t>
      </w:r>
      <w:r w:rsidR="002B120A">
        <w:rPr>
          <w:lang w:val="en-GB" w:eastAsia="zh-CN"/>
        </w:rPr>
        <w:lastRenderedPageBreak/>
        <w:t>wireless sensing service or trusted 3</w:t>
      </w:r>
      <w:r w:rsidR="002B120A" w:rsidRPr="0071035D">
        <w:rPr>
          <w:vertAlign w:val="superscript"/>
          <w:lang w:val="en-GB" w:eastAsia="zh-CN"/>
        </w:rPr>
        <w:t>rd</w:t>
      </w:r>
      <w:r w:rsidR="002B120A">
        <w:rPr>
          <w:lang w:val="en-GB" w:eastAsia="zh-CN"/>
        </w:rPr>
        <w:t xml:space="preserve"> party [TS 22.137]. Otherwise, the sensing data can be directly transfer to 3</w:t>
      </w:r>
      <w:r w:rsidR="002B120A" w:rsidRPr="00784973">
        <w:rPr>
          <w:vertAlign w:val="superscript"/>
          <w:lang w:val="en-GB" w:eastAsia="zh-CN"/>
        </w:rPr>
        <w:t>rd</w:t>
      </w:r>
      <w:r w:rsidR="002B120A">
        <w:rPr>
          <w:lang w:val="en-GB" w:eastAsia="zh-CN"/>
        </w:rPr>
        <w:t xml:space="preserve"> party for further processing and calculation without 3GPP impact (same as UE-based positioning).</w:t>
      </w:r>
    </w:p>
    <w:p w14:paraId="151EE282" w14:textId="1FDC637F" w:rsidR="00C44425" w:rsidRDefault="00C44425" w:rsidP="00C44425">
      <w:pPr>
        <w:pStyle w:val="Obs-prop"/>
        <w:rPr>
          <w:lang w:eastAsia="zh-CN"/>
        </w:rPr>
      </w:pPr>
      <w:r>
        <w:rPr>
          <w:lang w:eastAsia="zh-CN"/>
        </w:rPr>
        <w:t xml:space="preserve">Observation </w:t>
      </w:r>
      <w:r w:rsidR="00150446">
        <w:rPr>
          <w:lang w:eastAsia="zh-CN"/>
        </w:rPr>
        <w:t xml:space="preserve">8: </w:t>
      </w:r>
      <w:r>
        <w:rPr>
          <w:rFonts w:hint="eastAsia"/>
          <w:lang w:eastAsia="zh-CN"/>
        </w:rPr>
        <w:t>I</w:t>
      </w:r>
      <w:r>
        <w:rPr>
          <w:lang w:eastAsia="zh-CN"/>
        </w:rPr>
        <w:t xml:space="preserve">nstead of sensing </w:t>
      </w:r>
      <w:r w:rsidR="002B120A">
        <w:rPr>
          <w:lang w:eastAsia="zh-CN"/>
        </w:rPr>
        <w:t>result</w:t>
      </w:r>
      <w:r>
        <w:rPr>
          <w:lang w:eastAsia="zh-CN"/>
        </w:rPr>
        <w:t xml:space="preserve"> consumer, sensing data transfer termination should consider the entity responsible for sensing data processing and result calculation.</w:t>
      </w:r>
    </w:p>
    <w:p w14:paraId="3B434F70" w14:textId="270FAEA8" w:rsidR="00C858A3" w:rsidRDefault="004160BB" w:rsidP="003059DE">
      <w:pPr>
        <w:keepNext/>
      </w:pPr>
      <w:r>
        <w:rPr>
          <w:noProof/>
          <w:lang w:val="en-GB" w:eastAsia="zh-CN"/>
        </w:rPr>
        <mc:AlternateContent>
          <mc:Choice Requires="wps">
            <w:drawing>
              <wp:anchor distT="0" distB="0" distL="114300" distR="114300" simplePos="0" relativeHeight="251670528" behindDoc="0" locked="0" layoutInCell="1" allowOverlap="1" wp14:anchorId="1FAC31B5" wp14:editId="3FC6B6E7">
                <wp:simplePos x="0" y="0"/>
                <wp:positionH relativeFrom="column">
                  <wp:posOffset>3354309</wp:posOffset>
                </wp:positionH>
                <wp:positionV relativeFrom="paragraph">
                  <wp:posOffset>1018659</wp:posOffset>
                </wp:positionV>
                <wp:extent cx="1842380" cy="520575"/>
                <wp:effectExtent l="0" t="0" r="81915" b="70485"/>
                <wp:wrapNone/>
                <wp:docPr id="1" name="Straight Arrow Connector 1"/>
                <wp:cNvGraphicFramePr/>
                <a:graphic xmlns:a="http://schemas.openxmlformats.org/drawingml/2006/main">
                  <a:graphicData uri="http://schemas.microsoft.com/office/word/2010/wordprocessingShape">
                    <wps:wsp>
                      <wps:cNvCnPr/>
                      <wps:spPr>
                        <a:xfrm>
                          <a:off x="0" y="0"/>
                          <a:ext cx="1842380" cy="520575"/>
                        </a:xfrm>
                        <a:prstGeom prst="straightConnector1">
                          <a:avLst/>
                        </a:prstGeom>
                        <a:ln w="12700">
                          <a:solidFill>
                            <a:schemeClr val="accent5"/>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4B416149" id="_x0000_t32" coordsize="21600,21600" o:spt="32" o:oned="t" path="m,l21600,21600e" filled="f">
                <v:path arrowok="t" fillok="f" o:connecttype="none"/>
                <o:lock v:ext="edit" shapetype="t"/>
              </v:shapetype>
              <v:shape id="Straight Arrow Connector 1" o:spid="_x0000_s1026" type="#_x0000_t32" style="position:absolute;left:0;text-align:left;margin-left:264.1pt;margin-top:80.2pt;width:145.05pt;height:41pt;z-index:251670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" strokecolor="#5b9bd5 [3208]" strokeweight="1pt">
                <v:stroke endarrow="block" joinstyle="miter"/>
              </v:shape>
            </w:pict>
          </mc:Fallback>
        </mc:AlternateContent>
      </w:r>
      <w:r w:rsidR="00C858A3">
        <w:rPr>
          <w:noProof/>
          <w:lang w:val="en-GB" w:eastAsia="zh-CN"/>
        </w:rPr>
        <w:drawing>
          <wp:inline distT="0" distB="0" distL="0" distR="0" wp14:anchorId="5044DBBF" wp14:editId="242C0287">
            <wp:extent cx="5944235" cy="1823085"/>
            <wp:effectExtent l="0" t="0" r="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4235" cy="1823085"/>
                    </a:xfrm>
                    <a:prstGeom prst="rect">
                      <a:avLst/>
                    </a:prstGeom>
                    <a:noFill/>
                  </pic:spPr>
                </pic:pic>
              </a:graphicData>
            </a:graphic>
          </wp:inline>
        </w:drawing>
      </w:r>
    </w:p>
    <w:p w14:paraId="204B609E" w14:textId="4F6AA5EC" w:rsidR="00C858A3" w:rsidRPr="00AA21F5" w:rsidRDefault="00C858A3" w:rsidP="003059DE">
      <w:pPr>
        <w:pStyle w:val="Caption"/>
        <w:jc w:val="center"/>
        <w:rPr>
          <w:b w:val="0"/>
          <w:bCs/>
          <w:lang w:val="en-GB"/>
        </w:rPr>
      </w:pPr>
      <w:r w:rsidRPr="00AA21F5">
        <w:rPr>
          <w:b w:val="0"/>
          <w:bCs/>
          <w:lang w:val="en-GB"/>
        </w:rPr>
        <w:t xml:space="preserve">Figure </w:t>
      </w:r>
      <w:r w:rsidRPr="00AA21F5">
        <w:rPr>
          <w:b w:val="0"/>
          <w:bCs/>
        </w:rPr>
        <w:fldChar w:fldCharType="begin"/>
      </w:r>
      <w:r w:rsidRPr="00AA21F5">
        <w:rPr>
          <w:b w:val="0"/>
          <w:bCs/>
          <w:lang w:val="en-GB"/>
        </w:rPr>
        <w:instrText xml:space="preserve"> SEQ Figure \* ARABIC </w:instrText>
      </w:r>
      <w:r w:rsidRPr="00AA21F5">
        <w:rPr>
          <w:b w:val="0"/>
          <w:bCs/>
        </w:rPr>
        <w:fldChar w:fldCharType="separate"/>
      </w:r>
      <w:r w:rsidR="008332A6">
        <w:rPr>
          <w:b w:val="0"/>
          <w:bCs/>
          <w:noProof/>
          <w:lang w:val="en-GB"/>
        </w:rPr>
        <w:t>2</w:t>
      </w:r>
      <w:r w:rsidRPr="00AA21F5">
        <w:rPr>
          <w:b w:val="0"/>
          <w:bCs/>
        </w:rPr>
        <w:fldChar w:fldCharType="end"/>
      </w:r>
      <w:r w:rsidRPr="00AA21F5">
        <w:rPr>
          <w:b w:val="0"/>
          <w:bCs/>
          <w:lang w:val="en-GB"/>
        </w:rPr>
        <w:t>. Sensing Data Transfer</w:t>
      </w:r>
    </w:p>
    <w:p w14:paraId="51004F59" w14:textId="64E1D23B" w:rsidR="00EE470F" w:rsidRDefault="00C07688" w:rsidP="003059DE">
      <w:pPr>
        <w:rPr>
          <w:lang w:val="en-GB" w:eastAsia="zh-CN"/>
        </w:rPr>
      </w:pPr>
      <w:r>
        <w:rPr>
          <w:lang w:val="en-GB" w:eastAsia="zh-CN"/>
        </w:rPr>
        <w:t>For 3GPP sensing data, t</w:t>
      </w:r>
      <w:r w:rsidR="00EE470F" w:rsidRPr="000A5975">
        <w:rPr>
          <w:rFonts w:hint="eastAsia"/>
          <w:lang w:val="en-GB" w:eastAsia="zh-CN"/>
        </w:rPr>
        <w:t>he</w:t>
      </w:r>
      <w:r w:rsidR="00EE470F" w:rsidRPr="000A5975">
        <w:rPr>
          <w:lang w:val="en-GB" w:eastAsia="zh-CN"/>
        </w:rPr>
        <w:t xml:space="preserve"> following measurement metrics were proposed and discussed during 5GNR </w:t>
      </w:r>
      <w:r w:rsidR="00EE470F">
        <w:rPr>
          <w:lang w:val="en-GB" w:eastAsia="zh-CN"/>
        </w:rPr>
        <w:t>ISAC</w:t>
      </w:r>
      <w:r w:rsidR="00EE470F" w:rsidRPr="000A5975">
        <w:rPr>
          <w:lang w:val="en-GB" w:eastAsia="zh-CN"/>
        </w:rPr>
        <w:t xml:space="preserve"> </w:t>
      </w:r>
      <w:r w:rsidR="00EE470F">
        <w:rPr>
          <w:lang w:val="en-GB" w:eastAsia="zh-CN"/>
        </w:rPr>
        <w:t xml:space="preserve">RAN1 study </w:t>
      </w:r>
      <w:r w:rsidR="00EE470F" w:rsidRPr="000A5975">
        <w:rPr>
          <w:lang w:val="en-GB" w:eastAsia="zh-CN"/>
        </w:rPr>
        <w:t>[</w:t>
      </w:r>
      <w:r w:rsidR="0032310F">
        <w:rPr>
          <w:lang w:val="en-GB" w:eastAsia="zh-CN"/>
        </w:rPr>
        <w:t>4</w:t>
      </w:r>
      <w:r w:rsidR="00EE470F" w:rsidRPr="000A5975">
        <w:rPr>
          <w:lang w:val="en-GB" w:eastAsia="zh-CN"/>
        </w:rPr>
        <w:t>]</w:t>
      </w:r>
      <w:r>
        <w:rPr>
          <w:lang w:val="en-GB" w:eastAsia="zh-CN"/>
        </w:rPr>
        <w:t xml:space="preserve">, which may need to be transferred between </w:t>
      </w:r>
      <w:r w:rsidR="009E3A43">
        <w:rPr>
          <w:lang w:val="en-GB" w:eastAsia="zh-CN"/>
        </w:rPr>
        <w:t>entities</w:t>
      </w:r>
      <w:r w:rsidR="00EE470F" w:rsidRPr="000A5975">
        <w:rPr>
          <w:lang w:val="en-GB" w:eastAsia="zh-CN"/>
        </w:rPr>
        <w:t>:</w:t>
      </w:r>
    </w:p>
    <w:p w14:paraId="13F0DEAE" w14:textId="77777777" w:rsidR="00EE470F" w:rsidRPr="00DE10CF" w:rsidRDefault="00EE470F" w:rsidP="003059DE">
      <w:pPr>
        <w:numPr>
          <w:ilvl w:val="1"/>
          <w:numId w:val="11"/>
        </w:numPr>
        <w:tabs>
          <w:tab w:val="clear" w:pos="0"/>
        </w:tabs>
        <w:spacing w:after="0"/>
        <w:rPr>
          <w:lang w:eastAsia="zh-CN"/>
        </w:rPr>
      </w:pPr>
      <w:r w:rsidRPr="00FD2B74">
        <w:rPr>
          <w:b/>
          <w:bCs/>
          <w:lang w:val="en-GB" w:eastAsia="zh-CN"/>
        </w:rPr>
        <w:t>Type 1</w:t>
      </w:r>
      <w:r>
        <w:rPr>
          <w:lang w:val="en-GB" w:eastAsia="zh-CN"/>
        </w:rPr>
        <w:t xml:space="preserve"> </w:t>
      </w:r>
      <w:r w:rsidRPr="0079017E">
        <w:rPr>
          <w:rFonts w:hint="eastAsia"/>
          <w:b/>
          <w:bCs/>
          <w:lang w:eastAsia="zh-CN"/>
        </w:rPr>
        <w:t>R</w:t>
      </w:r>
      <w:r w:rsidRPr="0079017E">
        <w:rPr>
          <w:b/>
          <w:bCs/>
          <w:lang w:eastAsia="zh-CN"/>
        </w:rPr>
        <w:t>aw channel data</w:t>
      </w:r>
      <w:r w:rsidRPr="00DE10CF">
        <w:rPr>
          <w:lang w:eastAsia="zh-CN"/>
        </w:rPr>
        <w:t xml:space="preserve"> (e.g., channel matrix</w:t>
      </w:r>
      <w:r>
        <w:rPr>
          <w:lang w:eastAsia="zh-CN"/>
        </w:rPr>
        <w:t>) [</w:t>
      </w:r>
      <w:r w:rsidRPr="00083E6F">
        <w:rPr>
          <w:b/>
          <w:bCs/>
          <w:lang w:eastAsia="zh-CN"/>
        </w:rPr>
        <w:t>Data size</w:t>
      </w:r>
      <w:r>
        <w:rPr>
          <w:lang w:eastAsia="zh-CN"/>
        </w:rPr>
        <w:t>: kB-GB];</w:t>
      </w:r>
    </w:p>
    <w:p w14:paraId="1A9B686B" w14:textId="77777777" w:rsidR="00EE470F" w:rsidRPr="0079017E" w:rsidRDefault="00EE470F" w:rsidP="003059DE">
      <w:pPr>
        <w:pStyle w:val="ListParagraph"/>
        <w:numPr>
          <w:ilvl w:val="1"/>
          <w:numId w:val="11"/>
        </w:numPr>
        <w:spacing w:after="0"/>
        <w:rPr>
          <w:rFonts w:ascii="Times New Roman" w:eastAsia="宋体" w:hAnsi="Times New Roman"/>
          <w:sz w:val="20"/>
          <w:szCs w:val="20"/>
          <w:lang w:eastAsia="zh-CN"/>
        </w:rPr>
      </w:pPr>
      <w:r w:rsidRPr="0079017E">
        <w:rPr>
          <w:rFonts w:ascii="Times New Roman" w:eastAsia="宋体" w:hAnsi="Times New Roman"/>
          <w:b/>
          <w:bCs/>
          <w:sz w:val="20"/>
          <w:szCs w:val="20"/>
          <w:lang w:val="en-GB" w:eastAsia="zh-CN"/>
        </w:rPr>
        <w:t xml:space="preserve">Type 2 </w:t>
      </w:r>
      <w:r w:rsidRPr="0079017E">
        <w:rPr>
          <w:rFonts w:ascii="Times New Roman" w:eastAsia="宋体" w:hAnsi="Times New Roman"/>
          <w:b/>
          <w:bCs/>
          <w:sz w:val="20"/>
          <w:szCs w:val="20"/>
          <w:lang w:eastAsia="zh-CN"/>
        </w:rPr>
        <w:t>Partial raw data</w:t>
      </w:r>
      <w:r>
        <w:rPr>
          <w:rFonts w:ascii="Times New Roman" w:eastAsia="宋体" w:hAnsi="Times New Roman"/>
          <w:b/>
          <w:bCs/>
          <w:sz w:val="20"/>
          <w:szCs w:val="20"/>
          <w:lang w:eastAsia="zh-CN"/>
        </w:rPr>
        <w:t xml:space="preserve">: </w:t>
      </w:r>
      <w:r w:rsidRPr="0079017E">
        <w:rPr>
          <w:rFonts w:ascii="Times New Roman" w:eastAsia="宋体" w:hAnsi="Times New Roman"/>
          <w:sz w:val="20"/>
          <w:szCs w:val="20"/>
          <w:lang w:eastAsia="zh-CN"/>
        </w:rPr>
        <w:t>Amplitude and phase profile of delay, and/or Doppler, and/or angle</w:t>
      </w:r>
      <w:r>
        <w:rPr>
          <w:rFonts w:ascii="Times New Roman" w:eastAsia="宋体" w:hAnsi="Times New Roman"/>
          <w:sz w:val="20"/>
          <w:szCs w:val="20"/>
          <w:lang w:eastAsia="zh-CN"/>
        </w:rPr>
        <w:t xml:space="preserve"> </w:t>
      </w:r>
      <w:r w:rsidRPr="004F146F">
        <w:rPr>
          <w:rFonts w:ascii="Times New Roman" w:eastAsia="宋体" w:hAnsi="Times New Roman"/>
          <w:sz w:val="20"/>
          <w:szCs w:val="20"/>
          <w:lang w:eastAsia="zh-CN"/>
        </w:rPr>
        <w:t>[</w:t>
      </w:r>
      <w:r w:rsidRPr="004F146F">
        <w:rPr>
          <w:rFonts w:ascii="Times New Roman" w:eastAsia="宋体" w:hAnsi="Times New Roman"/>
          <w:b/>
          <w:bCs/>
          <w:sz w:val="20"/>
          <w:szCs w:val="20"/>
          <w:lang w:eastAsia="zh-CN"/>
        </w:rPr>
        <w:t>Data size</w:t>
      </w:r>
      <w:r w:rsidRPr="004F146F">
        <w:rPr>
          <w:rFonts w:ascii="Times New Roman" w:eastAsia="宋体" w:hAnsi="Times New Roman"/>
          <w:sz w:val="20"/>
          <w:szCs w:val="20"/>
          <w:lang w:eastAsia="zh-CN"/>
        </w:rPr>
        <w:t>: hundreds to thousands of kB];</w:t>
      </w:r>
    </w:p>
    <w:p w14:paraId="570194FB" w14:textId="77777777" w:rsidR="00EE470F" w:rsidRPr="00DE10CF" w:rsidRDefault="00EE470F" w:rsidP="003059DE">
      <w:pPr>
        <w:numPr>
          <w:ilvl w:val="1"/>
          <w:numId w:val="11"/>
        </w:numPr>
        <w:tabs>
          <w:tab w:val="clear" w:pos="0"/>
        </w:tabs>
        <w:spacing w:after="0"/>
        <w:rPr>
          <w:lang w:eastAsia="zh-CN"/>
        </w:rPr>
      </w:pPr>
      <w:r w:rsidRPr="00AC0F25">
        <w:rPr>
          <w:b/>
          <w:bCs/>
          <w:lang w:eastAsia="zh-CN"/>
        </w:rPr>
        <w:t>Type 3</w:t>
      </w:r>
      <w:r>
        <w:rPr>
          <w:lang w:eastAsia="zh-CN"/>
        </w:rPr>
        <w:t xml:space="preserve"> </w:t>
      </w:r>
      <w:r w:rsidRPr="0079017E">
        <w:rPr>
          <w:b/>
          <w:bCs/>
          <w:lang w:eastAsia="zh-CN"/>
        </w:rPr>
        <w:t>Per path (associated with one delay)</w:t>
      </w:r>
      <w:r w:rsidRPr="0079017E">
        <w:rPr>
          <w:rFonts w:hint="eastAsia"/>
          <w:b/>
          <w:bCs/>
          <w:lang w:eastAsia="zh-CN"/>
        </w:rPr>
        <w:t xml:space="preserve"> sensing results</w:t>
      </w:r>
      <w:r>
        <w:rPr>
          <w:lang w:eastAsia="zh-CN"/>
        </w:rPr>
        <w:t xml:space="preserve">: </w:t>
      </w:r>
      <w:r w:rsidRPr="00DE10CF">
        <w:rPr>
          <w:lang w:eastAsia="zh-CN"/>
        </w:rPr>
        <w:t>Delay, Doppler</w:t>
      </w:r>
      <w:r w:rsidRPr="00DE10CF">
        <w:rPr>
          <w:rFonts w:hint="eastAsia"/>
          <w:lang w:eastAsia="zh-CN"/>
        </w:rPr>
        <w:t>,</w:t>
      </w:r>
      <w:r w:rsidRPr="00DE10CF">
        <w:rPr>
          <w:lang w:eastAsia="zh-CN"/>
        </w:rPr>
        <w:t xml:space="preserve"> </w:t>
      </w:r>
      <w:r>
        <w:rPr>
          <w:lang w:eastAsia="zh-CN"/>
        </w:rPr>
        <w:t>A</w:t>
      </w:r>
      <w:r w:rsidRPr="00DE10CF">
        <w:rPr>
          <w:lang w:eastAsia="zh-CN"/>
        </w:rPr>
        <w:t>ngle</w:t>
      </w:r>
      <w:r w:rsidRPr="00DE10CF">
        <w:rPr>
          <w:rFonts w:hint="eastAsia"/>
          <w:lang w:eastAsia="zh-CN"/>
        </w:rPr>
        <w:t xml:space="preserve">, and </w:t>
      </w:r>
      <w:r>
        <w:rPr>
          <w:lang w:eastAsia="zh-CN"/>
        </w:rPr>
        <w:t>P</w:t>
      </w:r>
      <w:r w:rsidRPr="00DE10CF">
        <w:rPr>
          <w:rFonts w:hint="eastAsia"/>
          <w:lang w:eastAsia="zh-CN"/>
        </w:rPr>
        <w:t>ower</w:t>
      </w:r>
      <w:r w:rsidRPr="00DE10CF">
        <w:rPr>
          <w:lang w:eastAsia="zh-CN"/>
        </w:rPr>
        <w:t xml:space="preserve"> per </w:t>
      </w:r>
      <w:r w:rsidRPr="00DE10CF">
        <w:rPr>
          <w:rFonts w:hint="eastAsia"/>
          <w:lang w:eastAsia="zh-CN"/>
        </w:rPr>
        <w:t>detected path</w:t>
      </w:r>
      <w:r>
        <w:rPr>
          <w:lang w:eastAsia="zh-CN"/>
        </w:rPr>
        <w:t xml:space="preserve"> for a given time stamp [</w:t>
      </w:r>
      <w:r w:rsidRPr="00083E6F">
        <w:rPr>
          <w:b/>
          <w:bCs/>
          <w:lang w:eastAsia="zh-CN"/>
        </w:rPr>
        <w:t>Data size</w:t>
      </w:r>
      <w:r>
        <w:rPr>
          <w:lang w:eastAsia="zh-CN"/>
        </w:rPr>
        <w:t>: tens to hundreds of bits];</w:t>
      </w:r>
    </w:p>
    <w:p w14:paraId="72BD3F4A" w14:textId="77777777" w:rsidR="00EE470F" w:rsidRPr="00DE10CF" w:rsidRDefault="00EE470F" w:rsidP="003059DE">
      <w:pPr>
        <w:numPr>
          <w:ilvl w:val="1"/>
          <w:numId w:val="11"/>
        </w:numPr>
        <w:tabs>
          <w:tab w:val="clear" w:pos="0"/>
        </w:tabs>
        <w:spacing w:after="0"/>
        <w:rPr>
          <w:lang w:eastAsia="zh-CN"/>
        </w:rPr>
      </w:pPr>
      <w:r w:rsidRPr="00AC0F25">
        <w:rPr>
          <w:b/>
          <w:bCs/>
          <w:lang w:eastAsia="zh-CN"/>
        </w:rPr>
        <w:t>Type 4</w:t>
      </w:r>
      <w:r>
        <w:rPr>
          <w:lang w:eastAsia="zh-CN"/>
        </w:rPr>
        <w:t xml:space="preserve"> </w:t>
      </w:r>
      <w:r w:rsidRPr="0079017E">
        <w:rPr>
          <w:b/>
          <w:bCs/>
          <w:lang w:eastAsia="zh-CN"/>
        </w:rPr>
        <w:t>Per point</w:t>
      </w:r>
      <w:r w:rsidRPr="0079017E">
        <w:rPr>
          <w:rFonts w:hint="eastAsia"/>
          <w:b/>
          <w:bCs/>
          <w:lang w:eastAsia="zh-CN"/>
        </w:rPr>
        <w:t xml:space="preserve"> sensing results</w:t>
      </w:r>
      <w:r>
        <w:rPr>
          <w:lang w:eastAsia="zh-CN"/>
        </w:rPr>
        <w:t>: (</w:t>
      </w:r>
      <w:r w:rsidRPr="00DE10CF">
        <w:rPr>
          <w:rFonts w:hint="eastAsia"/>
          <w:lang w:eastAsia="zh-CN"/>
        </w:rPr>
        <w:t>Position,</w:t>
      </w:r>
      <w:r w:rsidRPr="00DE10CF">
        <w:rPr>
          <w:lang w:eastAsia="zh-CN"/>
        </w:rPr>
        <w:t xml:space="preserve"> </w:t>
      </w:r>
      <w:r>
        <w:rPr>
          <w:lang w:eastAsia="zh-CN"/>
        </w:rPr>
        <w:t>V</w:t>
      </w:r>
      <w:r w:rsidRPr="00DE10CF">
        <w:rPr>
          <w:lang w:eastAsia="zh-CN"/>
        </w:rPr>
        <w:t>elocity</w:t>
      </w:r>
      <w:r w:rsidRPr="00DE10CF">
        <w:rPr>
          <w:rFonts w:hint="eastAsia"/>
          <w:lang w:eastAsia="zh-CN"/>
        </w:rPr>
        <w:t xml:space="preserve">, and </w:t>
      </w:r>
      <w:r>
        <w:rPr>
          <w:lang w:eastAsia="zh-CN"/>
        </w:rPr>
        <w:t>P</w:t>
      </w:r>
      <w:r w:rsidRPr="00DE10CF">
        <w:rPr>
          <w:rFonts w:hint="eastAsia"/>
          <w:lang w:eastAsia="zh-CN"/>
        </w:rPr>
        <w:t>ower</w:t>
      </w:r>
      <w:r>
        <w:rPr>
          <w:lang w:eastAsia="zh-CN"/>
        </w:rPr>
        <w:t>) or (</w:t>
      </w:r>
      <w:r w:rsidRPr="00DE10CF">
        <w:rPr>
          <w:lang w:eastAsia="zh-CN"/>
        </w:rPr>
        <w:t xml:space="preserve">Range, </w:t>
      </w:r>
      <w:r>
        <w:rPr>
          <w:lang w:eastAsia="zh-CN"/>
        </w:rPr>
        <w:t>V</w:t>
      </w:r>
      <w:r w:rsidRPr="00DE10CF">
        <w:rPr>
          <w:lang w:eastAsia="zh-CN"/>
        </w:rPr>
        <w:t xml:space="preserve">elocity, </w:t>
      </w:r>
      <w:r>
        <w:rPr>
          <w:lang w:eastAsia="zh-CN"/>
        </w:rPr>
        <w:t>A</w:t>
      </w:r>
      <w:r w:rsidRPr="00DE10CF">
        <w:rPr>
          <w:lang w:eastAsia="zh-CN"/>
        </w:rPr>
        <w:t>ngle</w:t>
      </w:r>
      <w:r w:rsidRPr="00DE10CF">
        <w:rPr>
          <w:rFonts w:hint="eastAsia"/>
          <w:lang w:eastAsia="zh-CN"/>
        </w:rPr>
        <w:t xml:space="preserve">, and </w:t>
      </w:r>
      <w:r>
        <w:rPr>
          <w:lang w:eastAsia="zh-CN"/>
        </w:rPr>
        <w:t>P</w:t>
      </w:r>
      <w:r w:rsidRPr="00DE10CF">
        <w:rPr>
          <w:rFonts w:hint="eastAsia"/>
          <w:lang w:eastAsia="zh-CN"/>
        </w:rPr>
        <w:t>ower</w:t>
      </w:r>
      <w:r>
        <w:rPr>
          <w:lang w:eastAsia="zh-CN"/>
        </w:rPr>
        <w:t>)</w:t>
      </w:r>
      <w:r w:rsidRPr="00DE10CF">
        <w:rPr>
          <w:lang w:eastAsia="zh-CN"/>
        </w:rPr>
        <w:t xml:space="preserve"> per </w:t>
      </w:r>
      <w:r w:rsidRPr="00DE10CF">
        <w:rPr>
          <w:rFonts w:hint="eastAsia"/>
          <w:lang w:eastAsia="zh-CN"/>
        </w:rPr>
        <w:t>detected point</w:t>
      </w:r>
      <w:r>
        <w:rPr>
          <w:lang w:eastAsia="zh-CN"/>
        </w:rPr>
        <w:t xml:space="preserve"> for a given time stamp [</w:t>
      </w:r>
      <w:r w:rsidRPr="00083E6F">
        <w:rPr>
          <w:b/>
          <w:bCs/>
          <w:lang w:eastAsia="zh-CN"/>
        </w:rPr>
        <w:t>Data size</w:t>
      </w:r>
      <w:r>
        <w:rPr>
          <w:lang w:eastAsia="zh-CN"/>
        </w:rPr>
        <w:t>: tens to hundreds of bits];</w:t>
      </w:r>
    </w:p>
    <w:p w14:paraId="6131FF7A" w14:textId="77777777" w:rsidR="00EE470F" w:rsidRPr="00DE10CF" w:rsidRDefault="00EE470F" w:rsidP="003059DE">
      <w:pPr>
        <w:numPr>
          <w:ilvl w:val="1"/>
          <w:numId w:val="11"/>
        </w:numPr>
        <w:tabs>
          <w:tab w:val="clear" w:pos="0"/>
        </w:tabs>
        <w:spacing w:after="0"/>
        <w:rPr>
          <w:lang w:eastAsia="zh-CN"/>
        </w:rPr>
      </w:pPr>
      <w:r w:rsidRPr="00AC0F25">
        <w:rPr>
          <w:b/>
          <w:bCs/>
          <w:lang w:eastAsia="zh-CN"/>
        </w:rPr>
        <w:t>Type 5</w:t>
      </w:r>
      <w:r>
        <w:rPr>
          <w:b/>
          <w:bCs/>
          <w:lang w:eastAsia="zh-CN"/>
        </w:rPr>
        <w:t xml:space="preserve"> Final sensing results:</w:t>
      </w:r>
      <w:r>
        <w:rPr>
          <w:lang w:eastAsia="zh-CN"/>
        </w:rPr>
        <w:t xml:space="preserve"> </w:t>
      </w:r>
      <w:r w:rsidRPr="00C866EF">
        <w:rPr>
          <w:rFonts w:hint="eastAsia"/>
          <w:lang w:eastAsia="zh-CN"/>
        </w:rPr>
        <w:t>Position</w:t>
      </w:r>
      <w:r w:rsidRPr="00C866EF">
        <w:rPr>
          <w:lang w:eastAsia="zh-CN"/>
        </w:rPr>
        <w:t xml:space="preserve"> and velocity</w:t>
      </w:r>
      <w:r w:rsidRPr="00C866EF">
        <w:rPr>
          <w:rFonts w:hint="eastAsia"/>
          <w:lang w:eastAsia="zh-CN"/>
        </w:rPr>
        <w:t xml:space="preserve"> </w:t>
      </w:r>
      <w:r w:rsidRPr="00C866EF">
        <w:rPr>
          <w:lang w:eastAsia="zh-CN"/>
        </w:rPr>
        <w:t xml:space="preserve">for a </w:t>
      </w:r>
      <w:r w:rsidRPr="00C866EF">
        <w:rPr>
          <w:rFonts w:hint="eastAsia"/>
          <w:lang w:eastAsia="zh-CN"/>
        </w:rPr>
        <w:t>detected object/target</w:t>
      </w:r>
      <w:r w:rsidRPr="00C866EF">
        <w:rPr>
          <w:lang w:eastAsia="zh-CN"/>
        </w:rPr>
        <w:t xml:space="preserve"> for a given time stamp</w:t>
      </w:r>
      <w:r>
        <w:rPr>
          <w:lang w:eastAsia="zh-CN"/>
        </w:rPr>
        <w:t>,</w:t>
      </w:r>
      <w:r w:rsidRPr="00B43ED0">
        <w:rPr>
          <w:rFonts w:eastAsiaTheme="minorEastAsia"/>
          <w:lang w:eastAsia="zh-CN"/>
        </w:rPr>
        <w:t xml:space="preserve"> </w:t>
      </w:r>
      <w:r w:rsidRPr="00C866EF">
        <w:rPr>
          <w:rFonts w:eastAsiaTheme="minorEastAsia"/>
          <w:lang w:eastAsia="zh-CN"/>
        </w:rPr>
        <w:t>e.g., {position, velocity</w:t>
      </w:r>
      <w:r>
        <w:rPr>
          <w:rFonts w:eastAsiaTheme="minorEastAsia"/>
          <w:lang w:eastAsia="zh-CN"/>
        </w:rPr>
        <w:t xml:space="preserve"> (</w:t>
      </w:r>
      <w:r w:rsidRPr="00C866EF">
        <w:rPr>
          <w:rFonts w:eastAsiaTheme="minorEastAsia"/>
          <w:lang w:eastAsia="zh-CN"/>
        </w:rPr>
        <w:t>, target ID</w:t>
      </w:r>
      <w:r>
        <w:rPr>
          <w:rFonts w:eastAsiaTheme="minorEastAsia"/>
          <w:lang w:eastAsia="zh-CN"/>
        </w:rPr>
        <w:t>)</w:t>
      </w:r>
      <w:r w:rsidRPr="00C866EF">
        <w:rPr>
          <w:rFonts w:eastAsiaTheme="minorEastAsia"/>
          <w:lang w:eastAsia="zh-CN"/>
        </w:rPr>
        <w:t>}</w:t>
      </w:r>
      <w:r>
        <w:rPr>
          <w:lang w:eastAsia="zh-CN"/>
        </w:rPr>
        <w:t xml:space="preserve"> [</w:t>
      </w:r>
      <w:r w:rsidRPr="00083E6F">
        <w:rPr>
          <w:b/>
          <w:bCs/>
          <w:lang w:eastAsia="zh-CN"/>
        </w:rPr>
        <w:t>Data size</w:t>
      </w:r>
      <w:r>
        <w:rPr>
          <w:lang w:eastAsia="zh-CN"/>
        </w:rPr>
        <w:t>: tens of bits]</w:t>
      </w:r>
    </w:p>
    <w:p w14:paraId="5622E66D" w14:textId="77777777" w:rsidR="00EE470F" w:rsidRPr="00B332EA" w:rsidRDefault="00EE470F" w:rsidP="003059DE">
      <w:pPr>
        <w:numPr>
          <w:ilvl w:val="2"/>
          <w:numId w:val="11"/>
        </w:numPr>
        <w:spacing w:after="0"/>
        <w:rPr>
          <w:rFonts w:eastAsiaTheme="minorEastAsia"/>
          <w:lang w:eastAsia="zh-CN"/>
        </w:rPr>
      </w:pPr>
      <w:r w:rsidRPr="00B332EA">
        <w:rPr>
          <w:rFonts w:eastAsiaTheme="minorEastAsia"/>
          <w:lang w:eastAsia="zh-CN"/>
        </w:rPr>
        <w:t>One value pair {Position, velocity} for a given time stamp is reported for a detected object/target</w:t>
      </w:r>
    </w:p>
    <w:p w14:paraId="13EECE26" w14:textId="77777777" w:rsidR="00EE470F" w:rsidRDefault="00EE470F" w:rsidP="003059DE">
      <w:pPr>
        <w:numPr>
          <w:ilvl w:val="2"/>
          <w:numId w:val="11"/>
        </w:numPr>
        <w:rPr>
          <w:rFonts w:eastAsiaTheme="minorEastAsia"/>
          <w:lang w:eastAsia="zh-CN"/>
        </w:rPr>
      </w:pPr>
      <w:r w:rsidRPr="00B332EA">
        <w:rPr>
          <w:rFonts w:eastAsiaTheme="minorEastAsia"/>
          <w:lang w:eastAsia="zh-CN"/>
        </w:rPr>
        <w:t>The association of multiple measurements of {Position, velocity} across different time stamps for the same detected object/target is</w:t>
      </w:r>
      <w:r>
        <w:rPr>
          <w:rFonts w:eastAsiaTheme="minorEastAsia"/>
          <w:lang w:eastAsia="zh-CN"/>
        </w:rPr>
        <w:t xml:space="preserve"> (not)</w:t>
      </w:r>
      <w:r w:rsidRPr="00B332EA">
        <w:rPr>
          <w:rFonts w:eastAsiaTheme="minorEastAsia"/>
          <w:lang w:eastAsia="zh-CN"/>
        </w:rPr>
        <w:t xml:space="preserve"> reported</w:t>
      </w:r>
    </w:p>
    <w:p w14:paraId="2D54B60E" w14:textId="592606AC" w:rsidR="00935370" w:rsidRDefault="00C07688" w:rsidP="003059DE">
      <w:pPr>
        <w:rPr>
          <w:lang w:val="en-GB"/>
        </w:rPr>
      </w:pPr>
      <w:r>
        <w:rPr>
          <w:rFonts w:hint="eastAsia"/>
          <w:lang w:val="en-GB"/>
        </w:rPr>
        <w:t>H</w:t>
      </w:r>
      <w:r>
        <w:rPr>
          <w:lang w:val="en-GB"/>
        </w:rPr>
        <w:t xml:space="preserve">owever, we understand that RAN1 will continue discuss which sensing metrics </w:t>
      </w:r>
      <w:r w:rsidR="009E63A7">
        <w:rPr>
          <w:lang w:val="en-GB"/>
        </w:rPr>
        <w:t>based on performance evaluation, including sensing data size for each sensing data type and its reporting frequency.</w:t>
      </w:r>
    </w:p>
    <w:p w14:paraId="12A7AE91" w14:textId="464B0C22" w:rsidR="00935370" w:rsidRDefault="00935370" w:rsidP="003059DE">
      <w:pPr>
        <w:pStyle w:val="Obs-prop"/>
      </w:pPr>
      <w:r>
        <w:rPr>
          <w:rFonts w:hint="eastAsia"/>
        </w:rPr>
        <w:t>O</w:t>
      </w:r>
      <w:r>
        <w:t xml:space="preserve">bservation </w:t>
      </w:r>
      <w:r w:rsidR="00150446">
        <w:t xml:space="preserve">9: </w:t>
      </w:r>
      <w:r>
        <w:t xml:space="preserve">RAN1 will discuss sensing data metrics (5 types of sensing data) and its data size, reporting frequency in </w:t>
      </w:r>
      <w:r w:rsidR="000E4086">
        <w:t>Rel-20</w:t>
      </w:r>
      <w:r>
        <w:t>.</w:t>
      </w:r>
    </w:p>
    <w:p w14:paraId="165EB05E" w14:textId="481D4101" w:rsidR="00DD4834" w:rsidRDefault="00EE470F" w:rsidP="003059DE">
      <w:pPr>
        <w:rPr>
          <w:lang w:val="en-GB"/>
        </w:rPr>
      </w:pPr>
      <w:r>
        <w:rPr>
          <w:lang w:val="en-GB"/>
        </w:rPr>
        <w:t>On the other hand, no matter which types of sensing data is transmitted, s</w:t>
      </w:r>
      <w:r w:rsidR="00DD4834">
        <w:rPr>
          <w:lang w:val="en-GB"/>
        </w:rPr>
        <w:t>ensing performance requirements for different use case(s)</w:t>
      </w:r>
      <w:r>
        <w:rPr>
          <w:lang w:val="en-GB"/>
        </w:rPr>
        <w:t xml:space="preserve"> needs to be satisfied, which further</w:t>
      </w:r>
      <w:r w:rsidR="00F63C23">
        <w:rPr>
          <w:lang w:val="en-GB"/>
        </w:rPr>
        <w:t xml:space="preserve"> raise the desire to define QoS requirement for transmitting different types of sensing data. Sensing performance requirement</w:t>
      </w:r>
      <w:r w:rsidR="006E5D72">
        <w:rPr>
          <w:lang w:val="en-GB"/>
        </w:rPr>
        <w:t>s of different sensing use cases are</w:t>
      </w:r>
      <w:r w:rsidR="00F63C23">
        <w:rPr>
          <w:lang w:val="en-GB"/>
        </w:rPr>
        <w:t xml:space="preserve"> </w:t>
      </w:r>
      <w:r w:rsidR="00DD4834">
        <w:rPr>
          <w:lang w:val="en-GB"/>
        </w:rPr>
        <w:t>defined in TS 22.137 [</w:t>
      </w:r>
      <w:r w:rsidR="005E627B">
        <w:rPr>
          <w:lang w:val="en-GB"/>
        </w:rPr>
        <w:t>6</w:t>
      </w:r>
      <w:r w:rsidR="00DD4834">
        <w:rPr>
          <w:lang w:val="en-GB"/>
        </w:rPr>
        <w:t>]</w:t>
      </w:r>
      <w:r w:rsidR="00D33563">
        <w:rPr>
          <w:lang w:val="en-GB"/>
        </w:rPr>
        <w:t>, the detailed performance metrics can be found in</w:t>
      </w:r>
      <w:r w:rsidR="00F63C23">
        <w:rPr>
          <w:lang w:val="en-GB"/>
        </w:rPr>
        <w:t xml:space="preserve"> </w:t>
      </w:r>
      <w:r w:rsidR="00F63C23" w:rsidRPr="006E5D72">
        <w:rPr>
          <w:b/>
          <w:bCs/>
          <w:lang w:val="en-GB"/>
        </w:rPr>
        <w:t>Annex A</w:t>
      </w:r>
      <w:r w:rsidR="00D33563">
        <w:rPr>
          <w:lang w:val="en-GB"/>
        </w:rPr>
        <w:t>. We observe that those performance requirements can further be mapped to QoS requirement for sensing data transmission in the following aspects:</w:t>
      </w:r>
    </w:p>
    <w:tbl>
      <w:tblPr>
        <w:tblStyle w:val="TableGrid"/>
        <w:tblW w:w="0" w:type="auto"/>
        <w:tblLook w:val="04A0" w:firstRow="1" w:lastRow="0" w:firstColumn="1" w:lastColumn="0" w:noHBand="0" w:noVBand="1"/>
      </w:tblPr>
      <w:tblGrid>
        <w:gridCol w:w="4675"/>
        <w:gridCol w:w="4675"/>
      </w:tblGrid>
      <w:tr w:rsidR="00D33563" w14:paraId="65711E88" w14:textId="77777777" w:rsidTr="00D33563">
        <w:tc>
          <w:tcPr>
            <w:tcW w:w="4675" w:type="dxa"/>
            <w:shd w:val="clear" w:color="auto" w:fill="D9D9D9" w:themeFill="background1" w:themeFillShade="D9"/>
          </w:tcPr>
          <w:p w14:paraId="483A11EC" w14:textId="210E4CFA" w:rsidR="00D33563" w:rsidRPr="00A509D3" w:rsidRDefault="00D33563" w:rsidP="003059DE">
            <w:pPr>
              <w:spacing w:after="0"/>
              <w:rPr>
                <w:b/>
                <w:bCs/>
                <w:lang w:val="en-GB"/>
              </w:rPr>
            </w:pPr>
            <w:r w:rsidRPr="00A509D3">
              <w:rPr>
                <w:rFonts w:hint="eastAsia"/>
                <w:b/>
                <w:bCs/>
                <w:lang w:val="en-GB"/>
              </w:rPr>
              <w:t>S</w:t>
            </w:r>
            <w:r w:rsidRPr="00A509D3">
              <w:rPr>
                <w:b/>
                <w:bCs/>
                <w:lang w:val="en-GB"/>
              </w:rPr>
              <w:t>ensing Performance Requirements</w:t>
            </w:r>
          </w:p>
        </w:tc>
        <w:tc>
          <w:tcPr>
            <w:tcW w:w="4675" w:type="dxa"/>
            <w:shd w:val="clear" w:color="auto" w:fill="D9D9D9" w:themeFill="background1" w:themeFillShade="D9"/>
          </w:tcPr>
          <w:p w14:paraId="76CE5A74" w14:textId="2741A7FF" w:rsidR="00D33563" w:rsidRPr="00A509D3" w:rsidRDefault="00D33563" w:rsidP="003059DE">
            <w:pPr>
              <w:spacing w:after="0"/>
              <w:rPr>
                <w:b/>
                <w:bCs/>
                <w:lang w:val="en-GB"/>
              </w:rPr>
            </w:pPr>
            <w:r w:rsidRPr="00A509D3">
              <w:rPr>
                <w:rFonts w:hint="eastAsia"/>
                <w:b/>
                <w:bCs/>
                <w:lang w:val="en-GB"/>
              </w:rPr>
              <w:t>Q</w:t>
            </w:r>
            <w:r w:rsidRPr="00A509D3">
              <w:rPr>
                <w:b/>
                <w:bCs/>
                <w:lang w:val="en-GB"/>
              </w:rPr>
              <w:t>oS Characteristics</w:t>
            </w:r>
          </w:p>
        </w:tc>
      </w:tr>
      <w:tr w:rsidR="00D33563" w14:paraId="3CA066C9" w14:textId="77777777" w:rsidTr="00D33563">
        <w:tc>
          <w:tcPr>
            <w:tcW w:w="4675" w:type="dxa"/>
          </w:tcPr>
          <w:p w14:paraId="3FAD3421" w14:textId="1DED198C" w:rsidR="00D33563" w:rsidRDefault="00D33563" w:rsidP="003059DE">
            <w:pPr>
              <w:spacing w:after="0"/>
              <w:rPr>
                <w:lang w:val="en-GB"/>
              </w:rPr>
            </w:pPr>
            <w:r>
              <w:rPr>
                <w:rFonts w:hint="eastAsia"/>
                <w:lang w:val="en-GB"/>
              </w:rPr>
              <w:t>M</w:t>
            </w:r>
            <w:r>
              <w:rPr>
                <w:lang w:val="en-GB"/>
              </w:rPr>
              <w:t>ax sensing service latency</w:t>
            </w:r>
          </w:p>
        </w:tc>
        <w:tc>
          <w:tcPr>
            <w:tcW w:w="4675" w:type="dxa"/>
          </w:tcPr>
          <w:p w14:paraId="72B59EF7" w14:textId="47EA0835" w:rsidR="00D33563" w:rsidRDefault="00D33563" w:rsidP="003059DE">
            <w:pPr>
              <w:spacing w:after="0"/>
              <w:rPr>
                <w:lang w:val="en-GB"/>
              </w:rPr>
            </w:pPr>
            <w:r>
              <w:rPr>
                <w:rFonts w:hint="eastAsia"/>
                <w:lang w:val="en-GB"/>
              </w:rPr>
              <w:t>P</w:t>
            </w:r>
            <w:r>
              <w:rPr>
                <w:lang w:val="en-GB"/>
              </w:rPr>
              <w:t>riority Level</w:t>
            </w:r>
          </w:p>
        </w:tc>
      </w:tr>
      <w:tr w:rsidR="00D33563" w14:paraId="31534600" w14:textId="77777777" w:rsidTr="00D33563">
        <w:tc>
          <w:tcPr>
            <w:tcW w:w="4675" w:type="dxa"/>
          </w:tcPr>
          <w:p w14:paraId="4B6B499A" w14:textId="3E809F36" w:rsidR="00D33563" w:rsidRDefault="00D33563" w:rsidP="003059DE">
            <w:pPr>
              <w:spacing w:after="0"/>
              <w:rPr>
                <w:lang w:val="en-GB"/>
              </w:rPr>
            </w:pPr>
            <w:r>
              <w:rPr>
                <w:rFonts w:hint="eastAsia"/>
                <w:lang w:val="en-GB"/>
              </w:rPr>
              <w:t>M</w:t>
            </w:r>
            <w:r>
              <w:rPr>
                <w:lang w:val="en-GB"/>
              </w:rPr>
              <w:t>ax sensing service latency</w:t>
            </w:r>
          </w:p>
        </w:tc>
        <w:tc>
          <w:tcPr>
            <w:tcW w:w="4675" w:type="dxa"/>
          </w:tcPr>
          <w:p w14:paraId="6DF37EC5" w14:textId="4DBCF2BF" w:rsidR="00D33563" w:rsidRDefault="00D33563" w:rsidP="003059DE">
            <w:pPr>
              <w:spacing w:after="0"/>
              <w:rPr>
                <w:lang w:val="en-GB"/>
              </w:rPr>
            </w:pPr>
            <w:r>
              <w:rPr>
                <w:rFonts w:hint="eastAsia"/>
                <w:lang w:val="en-GB"/>
              </w:rPr>
              <w:t>P</w:t>
            </w:r>
            <w:r>
              <w:rPr>
                <w:lang w:val="en-GB"/>
              </w:rPr>
              <w:t>acket Delay Budget</w:t>
            </w:r>
          </w:p>
        </w:tc>
      </w:tr>
      <w:tr w:rsidR="00D33563" w14:paraId="3FD046A5" w14:textId="77777777" w:rsidTr="00D33563">
        <w:tc>
          <w:tcPr>
            <w:tcW w:w="4675" w:type="dxa"/>
          </w:tcPr>
          <w:p w14:paraId="7F31F150" w14:textId="77777777" w:rsidR="00D33563" w:rsidRDefault="00D33563" w:rsidP="003059DE">
            <w:pPr>
              <w:spacing w:after="0"/>
              <w:rPr>
                <w:lang w:val="en-GB"/>
              </w:rPr>
            </w:pPr>
            <w:r>
              <w:rPr>
                <w:rFonts w:hint="eastAsia"/>
                <w:lang w:val="en-GB"/>
              </w:rPr>
              <w:t>A</w:t>
            </w:r>
            <w:r>
              <w:rPr>
                <w:lang w:val="en-GB"/>
              </w:rPr>
              <w:t>ccuracy of positioning/velocity estimated by sensing;</w:t>
            </w:r>
          </w:p>
          <w:p w14:paraId="1509E401" w14:textId="295D17DD" w:rsidR="00D33563" w:rsidRDefault="00D33563" w:rsidP="003059DE">
            <w:pPr>
              <w:spacing w:after="0"/>
              <w:rPr>
                <w:lang w:val="en-GB"/>
              </w:rPr>
            </w:pPr>
            <w:r>
              <w:rPr>
                <w:rFonts w:hint="eastAsia"/>
                <w:lang w:val="en-GB"/>
              </w:rPr>
              <w:t>S</w:t>
            </w:r>
            <w:r>
              <w:rPr>
                <w:lang w:val="en-GB"/>
              </w:rPr>
              <w:t>ensing Resolution</w:t>
            </w:r>
          </w:p>
          <w:p w14:paraId="55787404" w14:textId="3E09B24C" w:rsidR="00D33563" w:rsidRDefault="00D33563" w:rsidP="003059DE">
            <w:pPr>
              <w:spacing w:after="0"/>
              <w:rPr>
                <w:lang w:val="en-GB"/>
              </w:rPr>
            </w:pPr>
            <w:r>
              <w:rPr>
                <w:rFonts w:hint="eastAsia"/>
                <w:lang w:val="en-GB"/>
              </w:rPr>
              <w:t>M</w:t>
            </w:r>
            <w:r>
              <w:rPr>
                <w:lang w:val="en-GB"/>
              </w:rPr>
              <w:t>issed detection</w:t>
            </w:r>
          </w:p>
          <w:p w14:paraId="70940D00" w14:textId="2BF9CA15" w:rsidR="00D33563" w:rsidRDefault="00D33563" w:rsidP="003059DE">
            <w:pPr>
              <w:spacing w:after="0"/>
              <w:rPr>
                <w:lang w:val="en-GB"/>
              </w:rPr>
            </w:pPr>
            <w:r>
              <w:rPr>
                <w:rFonts w:hint="eastAsia"/>
                <w:lang w:val="en-GB"/>
              </w:rPr>
              <w:t>F</w:t>
            </w:r>
            <w:r>
              <w:rPr>
                <w:lang w:val="en-GB"/>
              </w:rPr>
              <w:t>alse alarm</w:t>
            </w:r>
          </w:p>
        </w:tc>
        <w:tc>
          <w:tcPr>
            <w:tcW w:w="4675" w:type="dxa"/>
          </w:tcPr>
          <w:p w14:paraId="7AC3ACFC" w14:textId="24B8AE0B" w:rsidR="00D33563" w:rsidRDefault="00D33563" w:rsidP="003059DE">
            <w:pPr>
              <w:spacing w:after="0"/>
              <w:rPr>
                <w:lang w:val="en-GB"/>
              </w:rPr>
            </w:pPr>
            <w:r>
              <w:rPr>
                <w:rFonts w:hint="eastAsia"/>
                <w:lang w:val="en-GB"/>
              </w:rPr>
              <w:t>P</w:t>
            </w:r>
            <w:r>
              <w:rPr>
                <w:lang w:val="en-GB"/>
              </w:rPr>
              <w:t>acket Error Rate</w:t>
            </w:r>
          </w:p>
        </w:tc>
      </w:tr>
      <w:tr w:rsidR="00D33563" w14:paraId="6FFFB6E5" w14:textId="77777777" w:rsidTr="00D33563">
        <w:tc>
          <w:tcPr>
            <w:tcW w:w="4675" w:type="dxa"/>
          </w:tcPr>
          <w:p w14:paraId="29692797" w14:textId="77777777" w:rsidR="004B0E9D" w:rsidRDefault="004B0E9D" w:rsidP="003059DE">
            <w:pPr>
              <w:spacing w:after="0"/>
              <w:rPr>
                <w:lang w:val="en-GB"/>
              </w:rPr>
            </w:pPr>
            <w:r>
              <w:rPr>
                <w:rFonts w:hint="eastAsia"/>
                <w:lang w:val="en-GB"/>
              </w:rPr>
              <w:t>A</w:t>
            </w:r>
            <w:r>
              <w:rPr>
                <w:lang w:val="en-GB"/>
              </w:rPr>
              <w:t>ccuracy of positioning/velocity estimated by sensing;</w:t>
            </w:r>
          </w:p>
          <w:p w14:paraId="42209164" w14:textId="77777777" w:rsidR="004B0E9D" w:rsidRDefault="004B0E9D" w:rsidP="003059DE">
            <w:pPr>
              <w:spacing w:after="0"/>
              <w:rPr>
                <w:lang w:val="en-GB"/>
              </w:rPr>
            </w:pPr>
            <w:r>
              <w:rPr>
                <w:rFonts w:hint="eastAsia"/>
                <w:lang w:val="en-GB"/>
              </w:rPr>
              <w:t>S</w:t>
            </w:r>
            <w:r>
              <w:rPr>
                <w:lang w:val="en-GB"/>
              </w:rPr>
              <w:t>ensing Resolution</w:t>
            </w:r>
          </w:p>
          <w:p w14:paraId="3432EE9A" w14:textId="4A45A1E1" w:rsidR="00D33563" w:rsidRDefault="00D33563" w:rsidP="003059DE">
            <w:pPr>
              <w:spacing w:after="0"/>
              <w:rPr>
                <w:lang w:val="en-GB"/>
              </w:rPr>
            </w:pPr>
            <w:r>
              <w:rPr>
                <w:rFonts w:hint="eastAsia"/>
                <w:lang w:val="en-GB"/>
              </w:rPr>
              <w:t>R</w:t>
            </w:r>
            <w:r>
              <w:rPr>
                <w:lang w:val="en-GB"/>
              </w:rPr>
              <w:t>efreshing rate</w:t>
            </w:r>
          </w:p>
        </w:tc>
        <w:tc>
          <w:tcPr>
            <w:tcW w:w="4675" w:type="dxa"/>
          </w:tcPr>
          <w:p w14:paraId="20F84870" w14:textId="19F569B9" w:rsidR="00D33563" w:rsidRDefault="00D33563" w:rsidP="003059DE">
            <w:pPr>
              <w:spacing w:after="0"/>
              <w:rPr>
                <w:lang w:val="en-GB"/>
              </w:rPr>
            </w:pPr>
            <w:r>
              <w:rPr>
                <w:rFonts w:hint="eastAsia"/>
                <w:lang w:val="en-GB"/>
              </w:rPr>
              <w:t>M</w:t>
            </w:r>
            <w:r>
              <w:rPr>
                <w:lang w:val="en-GB"/>
              </w:rPr>
              <w:t>aximum Data Burst Volume</w:t>
            </w:r>
          </w:p>
        </w:tc>
      </w:tr>
    </w:tbl>
    <w:p w14:paraId="463A3CE1" w14:textId="12B75198" w:rsidR="006E5D72" w:rsidRDefault="006E5D72" w:rsidP="003059DE">
      <w:pPr>
        <w:rPr>
          <w:lang w:val="en-GB"/>
        </w:rPr>
      </w:pPr>
      <w:r>
        <w:rPr>
          <w:lang w:val="en-GB"/>
        </w:rPr>
        <w:lastRenderedPageBreak/>
        <w:t>It is then straightforward that QoS characteristics of sensing data should be defined based on different sensing use cases.</w:t>
      </w:r>
      <w:r w:rsidR="00FC335A">
        <w:rPr>
          <w:lang w:val="en-GB"/>
        </w:rPr>
        <w:t xml:space="preserve"> It is also observed that even within the same sensing scenario (e.g., object detection and tracking), there are four sensing service categories with different performance requirements defined. Therefore, based on different sensing service categor</w:t>
      </w:r>
      <w:r w:rsidR="00F9217D">
        <w:rPr>
          <w:lang w:val="en-GB"/>
        </w:rPr>
        <w:t>ies</w:t>
      </w:r>
      <w:r w:rsidR="00FC335A">
        <w:rPr>
          <w:lang w:val="en-GB"/>
        </w:rPr>
        <w:t>, different performance requirements</w:t>
      </w:r>
      <w:r w:rsidR="00337C1F">
        <w:rPr>
          <w:lang w:val="en-GB"/>
        </w:rPr>
        <w:t xml:space="preserve"> and QoS characteristics</w:t>
      </w:r>
      <w:r w:rsidR="00FC335A">
        <w:rPr>
          <w:lang w:val="en-GB"/>
        </w:rPr>
        <w:t xml:space="preserve"> may be</w:t>
      </w:r>
      <w:r w:rsidR="00277FF5">
        <w:rPr>
          <w:lang w:val="en-GB"/>
        </w:rPr>
        <w:t xml:space="preserve"> further</w:t>
      </w:r>
      <w:r w:rsidR="00FC335A">
        <w:rPr>
          <w:lang w:val="en-GB"/>
        </w:rPr>
        <w:t xml:space="preserve"> needed.</w:t>
      </w:r>
    </w:p>
    <w:p w14:paraId="5F733967" w14:textId="32C2CAC2" w:rsidR="00040ACE" w:rsidRPr="009549DD" w:rsidRDefault="006E5D72" w:rsidP="00B52FFE">
      <w:pPr>
        <w:pStyle w:val="Obs-prop"/>
      </w:pPr>
      <w:r>
        <w:rPr>
          <w:rFonts w:hint="eastAsia"/>
        </w:rPr>
        <w:t>O</w:t>
      </w:r>
      <w:r>
        <w:t xml:space="preserve">bservation </w:t>
      </w:r>
      <w:r w:rsidR="00150446">
        <w:t xml:space="preserve">10: </w:t>
      </w:r>
      <w:r>
        <w:t>Different QoS characteristics of sensing data are needed for different sensing</w:t>
      </w:r>
      <w:r w:rsidR="00FC335A">
        <w:t xml:space="preserve"> service categories</w:t>
      </w:r>
      <w:r w:rsidR="00430D47">
        <w:t>/use cases</w:t>
      </w:r>
      <w:r>
        <w:t>, which can be defined based on sensing performance requirements.</w:t>
      </w:r>
    </w:p>
    <w:p w14:paraId="3914731C" w14:textId="60A02CB1" w:rsidR="000F6AEF" w:rsidRDefault="009B20D6" w:rsidP="003059DE">
      <w:pPr>
        <w:rPr>
          <w:lang w:val="en-GB"/>
        </w:rPr>
      </w:pPr>
      <w:r>
        <w:rPr>
          <w:rFonts w:hint="eastAsia"/>
          <w:lang w:val="en-GB"/>
        </w:rPr>
        <w:t>B</w:t>
      </w:r>
      <w:r>
        <w:rPr>
          <w:lang w:val="en-GB"/>
        </w:rPr>
        <w:t>ased on above discussion, we further summariz</w:t>
      </w:r>
      <w:r w:rsidR="00954C99">
        <w:rPr>
          <w:lang w:val="en-GB"/>
        </w:rPr>
        <w:t>e</w:t>
      </w:r>
      <w:r w:rsidR="006A61BD">
        <w:rPr>
          <w:lang w:val="en-GB"/>
        </w:rPr>
        <w:t xml:space="preserve"> </w:t>
      </w:r>
      <w:r w:rsidR="00576236">
        <w:rPr>
          <w:lang w:val="en-GB"/>
        </w:rPr>
        <w:fldChar w:fldCharType="begin"/>
      </w:r>
      <w:r w:rsidR="00576236">
        <w:rPr>
          <w:lang w:val="en-GB"/>
        </w:rPr>
        <w:instrText xml:space="preserve"> REF _Ref213349469 \h </w:instrText>
      </w:r>
      <w:r w:rsidR="00576236">
        <w:rPr>
          <w:lang w:val="en-GB"/>
        </w:rPr>
      </w:r>
      <w:r w:rsidR="00576236">
        <w:rPr>
          <w:lang w:val="en-GB"/>
        </w:rPr>
        <w:fldChar w:fldCharType="separate"/>
      </w:r>
      <w:r w:rsidR="00576236">
        <w:t xml:space="preserve">Table </w:t>
      </w:r>
      <w:r w:rsidR="00576236">
        <w:rPr>
          <w:noProof/>
        </w:rPr>
        <w:t>2</w:t>
      </w:r>
      <w:r w:rsidR="00576236">
        <w:rPr>
          <w:lang w:val="en-GB"/>
        </w:rPr>
        <w:fldChar w:fldCharType="end"/>
      </w:r>
      <w:r w:rsidR="00576236">
        <w:rPr>
          <w:lang w:val="en-GB"/>
        </w:rPr>
        <w:t xml:space="preserve"> </w:t>
      </w:r>
      <w:r>
        <w:rPr>
          <w:lang w:val="en-GB"/>
        </w:rPr>
        <w:t>for sensing data transfer</w:t>
      </w:r>
      <w:r w:rsidR="00576236">
        <w:rPr>
          <w:lang w:val="en-GB"/>
        </w:rPr>
        <w:t xml:space="preserve"> and </w:t>
      </w:r>
      <w:r w:rsidR="00576236">
        <w:rPr>
          <w:lang w:val="en-GB"/>
        </w:rPr>
        <w:fldChar w:fldCharType="begin"/>
      </w:r>
      <w:r w:rsidR="00576236">
        <w:rPr>
          <w:lang w:val="en-GB"/>
        </w:rPr>
        <w:instrText xml:space="preserve"> REF _Ref213419389 \h </w:instrText>
      </w:r>
      <w:r w:rsidR="00576236">
        <w:rPr>
          <w:lang w:val="en-GB"/>
        </w:rPr>
      </w:r>
      <w:r w:rsidR="00576236">
        <w:rPr>
          <w:lang w:val="en-GB"/>
        </w:rPr>
        <w:fldChar w:fldCharType="separate"/>
      </w:r>
      <w:r w:rsidR="00576236" w:rsidRPr="008332A6">
        <w:rPr>
          <w:lang w:val="en-GB"/>
        </w:rPr>
        <w:t xml:space="preserve">Table </w:t>
      </w:r>
      <w:r w:rsidR="00576236">
        <w:rPr>
          <w:noProof/>
          <w:lang w:val="en-GB"/>
        </w:rPr>
        <w:t>3</w:t>
      </w:r>
      <w:r w:rsidR="00576236">
        <w:rPr>
          <w:lang w:val="en-GB"/>
        </w:rPr>
        <w:fldChar w:fldCharType="end"/>
      </w:r>
      <w:r w:rsidR="00576236">
        <w:rPr>
          <w:lang w:val="en-GB"/>
        </w:rPr>
        <w:t xml:space="preserve"> for sensing data QoS characteristics</w:t>
      </w:r>
      <w:r w:rsidR="00227C9D">
        <w:rPr>
          <w:lang w:val="en-GB"/>
        </w:rPr>
        <w:t xml:space="preserve"> </w:t>
      </w:r>
      <w:r w:rsidR="00A314D9">
        <w:rPr>
          <w:lang w:val="en-GB"/>
        </w:rPr>
        <w:t xml:space="preserve">with below </w:t>
      </w:r>
      <w:r w:rsidR="006A0751">
        <w:rPr>
          <w:lang w:val="en-GB"/>
        </w:rPr>
        <w:t>propos</w:t>
      </w:r>
      <w:r w:rsidR="00A314D9">
        <w:rPr>
          <w:lang w:val="en-GB"/>
        </w:rPr>
        <w:t>al</w:t>
      </w:r>
      <w:r w:rsidR="006A0751">
        <w:rPr>
          <w:lang w:val="en-GB"/>
        </w:rPr>
        <w:t>:</w:t>
      </w:r>
    </w:p>
    <w:p w14:paraId="6090CC6A" w14:textId="428DDDB4" w:rsidR="006A0751" w:rsidRDefault="006A0751" w:rsidP="003059DE">
      <w:pPr>
        <w:pStyle w:val="Obs-prop"/>
        <w:spacing w:after="0"/>
        <w:rPr>
          <w:rFonts w:eastAsiaTheme="minorEastAsia"/>
          <w:lang w:eastAsia="zh-CN"/>
        </w:rPr>
      </w:pPr>
      <w:r>
        <w:rPr>
          <w:rFonts w:hint="eastAsia"/>
          <w:lang w:eastAsia="zh-CN"/>
        </w:rPr>
        <w:t>P</w:t>
      </w:r>
      <w:r>
        <w:rPr>
          <w:lang w:eastAsia="zh-CN"/>
        </w:rPr>
        <w:t xml:space="preserve">roposal </w:t>
      </w:r>
      <w:r w:rsidR="00C27916">
        <w:rPr>
          <w:lang w:eastAsia="zh-CN"/>
        </w:rPr>
        <w:t>3</w:t>
      </w:r>
      <w:r>
        <w:rPr>
          <w:lang w:eastAsia="zh-CN"/>
        </w:rPr>
        <w:t xml:space="preserve">: </w:t>
      </w:r>
      <w:r w:rsidR="000B7228">
        <w:rPr>
          <w:lang w:eastAsia="zh-CN"/>
        </w:rPr>
        <w:t xml:space="preserve">For </w:t>
      </w:r>
      <w:r>
        <w:rPr>
          <w:lang w:eastAsia="zh-CN"/>
        </w:rPr>
        <w:t xml:space="preserve">Sensing </w:t>
      </w:r>
      <w:r w:rsidR="001F074D">
        <w:rPr>
          <w:lang w:eastAsia="zh-CN"/>
        </w:rPr>
        <w:t>D</w:t>
      </w:r>
      <w:r>
        <w:rPr>
          <w:lang w:eastAsia="zh-CN"/>
        </w:rPr>
        <w:t>ata</w:t>
      </w:r>
      <w:r>
        <w:rPr>
          <w:rFonts w:eastAsiaTheme="minorEastAsia" w:hint="eastAsia"/>
          <w:lang w:eastAsia="zh-CN"/>
        </w:rPr>
        <w:t>:</w:t>
      </w:r>
    </w:p>
    <w:p w14:paraId="2DFEF725" w14:textId="2CFCE3C5" w:rsidR="006A0751" w:rsidRDefault="006A0751" w:rsidP="003059DE">
      <w:pPr>
        <w:pStyle w:val="Obs-prop"/>
        <w:numPr>
          <w:ilvl w:val="0"/>
          <w:numId w:val="15"/>
        </w:numPr>
        <w:spacing w:after="0"/>
        <w:rPr>
          <w:lang w:eastAsia="zh-CN"/>
        </w:rPr>
      </w:pPr>
      <w:r>
        <w:rPr>
          <w:lang w:eastAsia="zh-CN"/>
        </w:rPr>
        <w:t>D</w:t>
      </w:r>
      <w:r w:rsidRPr="00ED2D1B">
        <w:rPr>
          <w:lang w:eastAsia="zh-CN"/>
        </w:rPr>
        <w:t>ata</w:t>
      </w:r>
      <w:r>
        <w:rPr>
          <w:lang w:eastAsia="zh-CN"/>
        </w:rPr>
        <w:t xml:space="preserve"> metrics, data</w:t>
      </w:r>
      <w:r w:rsidRPr="00ED2D1B">
        <w:rPr>
          <w:lang w:eastAsia="zh-CN"/>
        </w:rPr>
        <w:t xml:space="preserve"> size, </w:t>
      </w:r>
      <w:r>
        <w:rPr>
          <w:lang w:eastAsia="zh-CN"/>
        </w:rPr>
        <w:t xml:space="preserve">and </w:t>
      </w:r>
      <w:r w:rsidRPr="00ED2D1B">
        <w:rPr>
          <w:lang w:eastAsia="zh-CN"/>
        </w:rPr>
        <w:t>reporting frequency, RAN2 needs to wait for further input from RAN1 evaluation on measurement metrics</w:t>
      </w:r>
      <w:r w:rsidR="009E425E">
        <w:rPr>
          <w:lang w:eastAsia="zh-CN"/>
        </w:rPr>
        <w:t>;</w:t>
      </w:r>
    </w:p>
    <w:p w14:paraId="6A488303" w14:textId="45F7FF0E" w:rsidR="006A0751" w:rsidRPr="005E12ED" w:rsidRDefault="006A0751" w:rsidP="003059DE">
      <w:pPr>
        <w:pStyle w:val="Obs-prop"/>
        <w:numPr>
          <w:ilvl w:val="0"/>
          <w:numId w:val="15"/>
        </w:numPr>
        <w:spacing w:after="0"/>
        <w:rPr>
          <w:rFonts w:eastAsiaTheme="minorEastAsia"/>
          <w:lang w:eastAsia="zh-CN"/>
        </w:rPr>
      </w:pPr>
      <w:r>
        <w:rPr>
          <w:rFonts w:eastAsiaTheme="minorEastAsia" w:hint="eastAsia"/>
          <w:lang w:eastAsia="zh-CN"/>
        </w:rPr>
        <w:t>R</w:t>
      </w:r>
      <w:r>
        <w:rPr>
          <w:rFonts w:eastAsiaTheme="minorEastAsia"/>
          <w:lang w:eastAsia="zh-CN"/>
        </w:rPr>
        <w:t>AN2 consid</w:t>
      </w:r>
      <w:r w:rsidRPr="0085083B">
        <w:t>er</w:t>
      </w:r>
      <w:r w:rsidRPr="009549DD">
        <w:t xml:space="preserve">s </w:t>
      </w:r>
      <w:r w:rsidR="00576236">
        <w:fldChar w:fldCharType="begin"/>
      </w:r>
      <w:r w:rsidR="00576236">
        <w:instrText xml:space="preserve"> REF _Ref213349469 \h </w:instrText>
      </w:r>
      <w:r w:rsidR="00576236">
        <w:fldChar w:fldCharType="separate"/>
      </w:r>
      <w:r w:rsidR="00576236">
        <w:t xml:space="preserve">Table </w:t>
      </w:r>
      <w:r w:rsidR="00576236">
        <w:rPr>
          <w:noProof/>
        </w:rPr>
        <w:t>2</w:t>
      </w:r>
      <w:r w:rsidR="00576236">
        <w:fldChar w:fldCharType="end"/>
      </w:r>
      <w:r w:rsidR="00576236">
        <w:t xml:space="preserve"> </w:t>
      </w:r>
      <w:r w:rsidRPr="009549DD">
        <w:t>as star</w:t>
      </w:r>
      <w:r>
        <w:rPr>
          <w:rFonts w:eastAsiaTheme="minorEastAsia"/>
          <w:lang w:eastAsia="zh-CN"/>
        </w:rPr>
        <w:t>ting point for sensing data collection and transfer study, and focus</w:t>
      </w:r>
      <w:r w:rsidR="00040ACE">
        <w:rPr>
          <w:rFonts w:eastAsiaTheme="minorEastAsia"/>
          <w:lang w:eastAsia="zh-CN"/>
        </w:rPr>
        <w:t>es</w:t>
      </w:r>
      <w:r>
        <w:rPr>
          <w:rFonts w:eastAsiaTheme="minorEastAsia"/>
          <w:lang w:eastAsia="zh-CN"/>
        </w:rPr>
        <w:t xml:space="preserve"> on the data transfer framework </w:t>
      </w:r>
      <w:r w:rsidR="00AE12DD">
        <w:rPr>
          <w:rFonts w:eastAsiaTheme="minorEastAsia"/>
          <w:lang w:eastAsia="zh-CN"/>
        </w:rPr>
        <w:t>where s</w:t>
      </w:r>
      <w:r w:rsidRPr="00040ACE">
        <w:rPr>
          <w:lang w:eastAsia="zh-CN"/>
        </w:rPr>
        <w:t xml:space="preserve">ensing data producer is UE, </w:t>
      </w:r>
      <w:r w:rsidR="00A314D9">
        <w:rPr>
          <w:lang w:eastAsia="zh-CN"/>
        </w:rPr>
        <w:t>e</w:t>
      </w:r>
      <w:r w:rsidR="00227C9D" w:rsidRPr="00227C9D">
        <w:rPr>
          <w:lang w:eastAsia="zh-CN"/>
        </w:rPr>
        <w:t xml:space="preserve">ntity for </w:t>
      </w:r>
      <w:r w:rsidR="007C5EE6">
        <w:rPr>
          <w:lang w:eastAsia="zh-CN"/>
        </w:rPr>
        <w:t>s</w:t>
      </w:r>
      <w:r w:rsidR="00227C9D" w:rsidRPr="00227C9D">
        <w:rPr>
          <w:lang w:eastAsia="zh-CN"/>
        </w:rPr>
        <w:t xml:space="preserve">ensing </w:t>
      </w:r>
      <w:r w:rsidR="007C5EE6">
        <w:rPr>
          <w:lang w:eastAsia="zh-CN"/>
        </w:rPr>
        <w:t>d</w:t>
      </w:r>
      <w:r w:rsidR="00227C9D" w:rsidRPr="00227C9D">
        <w:rPr>
          <w:lang w:eastAsia="zh-CN"/>
        </w:rPr>
        <w:t xml:space="preserve">ata </w:t>
      </w:r>
      <w:r w:rsidR="007C5EE6">
        <w:rPr>
          <w:lang w:eastAsia="zh-CN"/>
        </w:rPr>
        <w:t>p</w:t>
      </w:r>
      <w:r w:rsidR="00227C9D" w:rsidRPr="00227C9D">
        <w:rPr>
          <w:lang w:eastAsia="zh-CN"/>
        </w:rPr>
        <w:t>rocessing/</w:t>
      </w:r>
      <w:r w:rsidR="007C5EE6">
        <w:rPr>
          <w:lang w:eastAsia="zh-CN"/>
        </w:rPr>
        <w:t>r</w:t>
      </w:r>
      <w:r w:rsidR="00227C9D" w:rsidRPr="00227C9D">
        <w:rPr>
          <w:lang w:eastAsia="zh-CN"/>
        </w:rPr>
        <w:t xml:space="preserve">esult </w:t>
      </w:r>
      <w:r w:rsidR="007C5EE6">
        <w:rPr>
          <w:lang w:eastAsia="zh-CN"/>
        </w:rPr>
        <w:t>c</w:t>
      </w:r>
      <w:r w:rsidR="00227C9D" w:rsidRPr="00227C9D">
        <w:rPr>
          <w:lang w:eastAsia="zh-CN"/>
        </w:rPr>
        <w:t>alculation</w:t>
      </w:r>
      <w:r w:rsidRPr="00040ACE">
        <w:rPr>
          <w:lang w:eastAsia="zh-CN"/>
        </w:rPr>
        <w:t xml:space="preserve"> is SF (either in RAN or in CN);</w:t>
      </w:r>
    </w:p>
    <w:p w14:paraId="7AD705F1" w14:textId="5600A31C" w:rsidR="006A0751" w:rsidRDefault="00A314D9" w:rsidP="003059DE">
      <w:pPr>
        <w:pStyle w:val="Obs-prop"/>
        <w:numPr>
          <w:ilvl w:val="0"/>
          <w:numId w:val="15"/>
        </w:numPr>
        <w:rPr>
          <w:rFonts w:eastAsiaTheme="minorEastAsia"/>
          <w:lang w:eastAsia="zh-CN"/>
        </w:rPr>
      </w:pPr>
      <w:r>
        <w:rPr>
          <w:rFonts w:eastAsiaTheme="minorEastAsia"/>
          <w:lang w:eastAsia="zh-CN"/>
        </w:rPr>
        <w:t xml:space="preserve">RAN2 considers </w:t>
      </w:r>
      <w:r w:rsidR="006A0751">
        <w:rPr>
          <w:rFonts w:eastAsiaTheme="minorEastAsia"/>
          <w:lang w:eastAsia="zh-CN"/>
        </w:rPr>
        <w:t xml:space="preserve">QoS characteristics </w:t>
      </w:r>
      <w:r>
        <w:rPr>
          <w:rFonts w:eastAsiaTheme="minorEastAsia"/>
          <w:lang w:eastAsia="zh-CN"/>
        </w:rPr>
        <w:t xml:space="preserve">in </w:t>
      </w:r>
      <w:r w:rsidR="00576236">
        <w:rPr>
          <w:rFonts w:eastAsiaTheme="minorEastAsia"/>
          <w:lang w:eastAsia="zh-CN"/>
        </w:rPr>
        <w:fldChar w:fldCharType="begin"/>
      </w:r>
      <w:r w:rsidR="00576236">
        <w:rPr>
          <w:rFonts w:eastAsiaTheme="minorEastAsia"/>
          <w:lang w:eastAsia="zh-CN"/>
        </w:rPr>
        <w:instrText xml:space="preserve"> REF _Ref213419389 \h </w:instrText>
      </w:r>
      <w:r w:rsidR="00576236">
        <w:rPr>
          <w:rFonts w:eastAsiaTheme="minorEastAsia"/>
          <w:lang w:eastAsia="zh-CN"/>
        </w:rPr>
      </w:r>
      <w:r w:rsidR="00576236">
        <w:rPr>
          <w:rFonts w:eastAsiaTheme="minorEastAsia"/>
          <w:lang w:eastAsia="zh-CN"/>
        </w:rPr>
        <w:fldChar w:fldCharType="separate"/>
      </w:r>
      <w:r w:rsidR="00576236" w:rsidRPr="008332A6">
        <w:t xml:space="preserve">Table </w:t>
      </w:r>
      <w:r w:rsidR="00576236">
        <w:rPr>
          <w:noProof/>
        </w:rPr>
        <w:t>3</w:t>
      </w:r>
      <w:r w:rsidR="00576236">
        <w:rPr>
          <w:rFonts w:eastAsiaTheme="minorEastAsia"/>
          <w:lang w:eastAsia="zh-CN"/>
        </w:rPr>
        <w:fldChar w:fldCharType="end"/>
      </w:r>
      <w:r>
        <w:rPr>
          <w:rFonts w:eastAsiaTheme="minorEastAsia"/>
          <w:lang w:eastAsia="zh-CN"/>
        </w:rPr>
        <w:t xml:space="preserve"> as starting point </w:t>
      </w:r>
      <w:r w:rsidR="006A0751">
        <w:rPr>
          <w:rFonts w:eastAsiaTheme="minorEastAsia"/>
          <w:lang w:eastAsia="zh-CN"/>
        </w:rPr>
        <w:t xml:space="preserve">for different sensing service </w:t>
      </w:r>
      <w:r w:rsidR="003700FD">
        <w:rPr>
          <w:rFonts w:eastAsiaTheme="minorEastAsia"/>
          <w:lang w:eastAsia="zh-CN"/>
        </w:rPr>
        <w:t>use cases/</w:t>
      </w:r>
      <w:r w:rsidR="006A0751">
        <w:rPr>
          <w:rFonts w:eastAsiaTheme="minorEastAsia"/>
          <w:lang w:eastAsia="zh-CN"/>
        </w:rPr>
        <w:t>categor</w:t>
      </w:r>
      <w:r>
        <w:rPr>
          <w:rFonts w:eastAsiaTheme="minorEastAsia"/>
          <w:lang w:eastAsia="zh-CN"/>
        </w:rPr>
        <w:t>ies, which are defined</w:t>
      </w:r>
      <w:r w:rsidR="00040ACE">
        <w:rPr>
          <w:rFonts w:eastAsiaTheme="minorEastAsia"/>
          <w:lang w:eastAsia="zh-CN"/>
        </w:rPr>
        <w:t xml:space="preserve"> </w:t>
      </w:r>
      <w:r w:rsidR="006A0751">
        <w:rPr>
          <w:rFonts w:eastAsiaTheme="minorEastAsia"/>
          <w:lang w:eastAsia="zh-CN"/>
        </w:rPr>
        <w:t>based on sensing performance requirements captured in Table 6.2.-1 TS 22.137.</w:t>
      </w:r>
    </w:p>
    <w:p w14:paraId="0096F8ED" w14:textId="41D157F2" w:rsidR="00257F34" w:rsidRDefault="00257F34" w:rsidP="003059DE">
      <w:pPr>
        <w:rPr>
          <w:lang w:val="en-GB" w:eastAsia="zh-CN"/>
        </w:rPr>
      </w:pPr>
    </w:p>
    <w:p w14:paraId="1727AE6A" w14:textId="77777777" w:rsidR="0044722F" w:rsidRPr="00257F34" w:rsidRDefault="0044722F" w:rsidP="003059DE">
      <w:pPr>
        <w:rPr>
          <w:lang w:val="en-GB" w:eastAsia="zh-CN"/>
        </w:rPr>
      </w:pPr>
    </w:p>
    <w:p w14:paraId="58A13102" w14:textId="04539DDB" w:rsidR="00257F34" w:rsidRPr="00576236" w:rsidRDefault="00257F34" w:rsidP="003059DE">
      <w:pPr>
        <w:rPr>
          <w:lang w:val="en-GB"/>
        </w:rPr>
        <w:sectPr w:rsidR="00257F34" w:rsidRPr="00576236" w:rsidSect="00F3156C">
          <w:pgSz w:w="12240" w:h="15840"/>
          <w:pgMar w:top="1247" w:right="1440" w:bottom="1247" w:left="1440" w:header="720" w:footer="720" w:gutter="0"/>
          <w:cols w:space="720"/>
          <w:docGrid w:linePitch="360"/>
        </w:sectPr>
      </w:pPr>
    </w:p>
    <w:p w14:paraId="6675798A" w14:textId="717E6001" w:rsidR="00047DBF" w:rsidRDefault="00047DBF" w:rsidP="00047DBF">
      <w:pPr>
        <w:pStyle w:val="Caption"/>
        <w:keepNext/>
        <w:jc w:val="center"/>
      </w:pPr>
      <w:bookmarkStart w:id="3" w:name="_Ref213349469"/>
      <w:r>
        <w:lastRenderedPageBreak/>
        <w:t xml:space="preserve">Table </w:t>
      </w:r>
      <w:r>
        <w:fldChar w:fldCharType="begin"/>
      </w:r>
      <w:r>
        <w:instrText xml:space="preserve"> SEQ Table \* ARABIC </w:instrText>
      </w:r>
      <w:r>
        <w:fldChar w:fldCharType="separate"/>
      </w:r>
      <w:r>
        <w:rPr>
          <w:noProof/>
        </w:rPr>
        <w:t>2</w:t>
      </w:r>
      <w:r>
        <w:fldChar w:fldCharType="end"/>
      </w:r>
      <w:bookmarkStart w:id="4" w:name="_Ref213349468"/>
      <w:bookmarkEnd w:id="3"/>
      <w:r>
        <w:rPr>
          <w:lang w:val="en-GB"/>
        </w:rPr>
        <w:t>. Sensing Data Transfer</w:t>
      </w:r>
    </w:p>
    <w:tbl>
      <w:tblPr>
        <w:tblStyle w:val="TableGrid"/>
        <w:tblW w:w="14737" w:type="dxa"/>
        <w:tblLook w:val="04A0" w:firstRow="1" w:lastRow="0" w:firstColumn="1" w:lastColumn="0" w:noHBand="0" w:noVBand="1"/>
      </w:tblPr>
      <w:tblGrid>
        <w:gridCol w:w="1695"/>
        <w:gridCol w:w="1016"/>
        <w:gridCol w:w="1727"/>
        <w:gridCol w:w="1195"/>
        <w:gridCol w:w="2442"/>
        <w:gridCol w:w="1468"/>
        <w:gridCol w:w="1616"/>
        <w:gridCol w:w="2652"/>
        <w:gridCol w:w="926"/>
      </w:tblGrid>
      <w:tr w:rsidR="00047DBF" w:rsidDel="00B9287C" w14:paraId="5B2FF6B3" w14:textId="77777777" w:rsidTr="00205AE8">
        <w:tc>
          <w:tcPr>
            <w:tcW w:w="1696" w:type="dxa"/>
            <w:shd w:val="clear" w:color="auto" w:fill="D9D9D9" w:themeFill="background1" w:themeFillShade="D9"/>
            <w:vAlign w:val="center"/>
          </w:tcPr>
          <w:p w14:paraId="43C495D4" w14:textId="77777777" w:rsidR="00047DBF" w:rsidDel="00B9287C" w:rsidRDefault="00047DBF" w:rsidP="00205AE8">
            <w:pPr>
              <w:spacing w:after="0"/>
              <w:jc w:val="center"/>
              <w:rPr>
                <w:b/>
                <w:bCs/>
                <w:lang w:val="en-GB" w:eastAsia="zh-CN"/>
              </w:rPr>
            </w:pPr>
            <w:r>
              <w:rPr>
                <w:rFonts w:hint="eastAsia"/>
                <w:b/>
                <w:bCs/>
                <w:lang w:val="en-GB" w:eastAsia="zh-CN"/>
              </w:rPr>
              <w:t>S</w:t>
            </w:r>
            <w:r>
              <w:rPr>
                <w:b/>
                <w:bCs/>
                <w:lang w:val="en-GB" w:eastAsia="zh-CN"/>
              </w:rPr>
              <w:t>ensing Modes</w:t>
            </w:r>
          </w:p>
        </w:tc>
        <w:tc>
          <w:tcPr>
            <w:tcW w:w="1016" w:type="dxa"/>
            <w:shd w:val="clear" w:color="auto" w:fill="D9D9D9" w:themeFill="background1" w:themeFillShade="D9"/>
            <w:vAlign w:val="center"/>
          </w:tcPr>
          <w:p w14:paraId="67B4CB3E" w14:textId="77777777" w:rsidR="00047DBF" w:rsidDel="00B9287C" w:rsidRDefault="00047DBF" w:rsidP="00205AE8">
            <w:pPr>
              <w:spacing w:after="0"/>
              <w:jc w:val="center"/>
              <w:rPr>
                <w:b/>
                <w:bCs/>
                <w:lang w:val="en-GB" w:eastAsia="zh-CN"/>
              </w:rPr>
            </w:pPr>
            <w:r w:rsidRPr="00D372C4">
              <w:rPr>
                <w:b/>
                <w:bCs/>
                <w:lang w:val="en-GB" w:eastAsia="zh-CN"/>
              </w:rPr>
              <w:t>Producer</w:t>
            </w:r>
          </w:p>
        </w:tc>
        <w:tc>
          <w:tcPr>
            <w:tcW w:w="1727" w:type="dxa"/>
            <w:shd w:val="clear" w:color="auto" w:fill="D9D9D9" w:themeFill="background1" w:themeFillShade="D9"/>
            <w:vAlign w:val="center"/>
          </w:tcPr>
          <w:p w14:paraId="1DE5F293" w14:textId="77777777" w:rsidR="00047DBF" w:rsidRDefault="00047DBF" w:rsidP="00205AE8">
            <w:pPr>
              <w:spacing w:after="0"/>
              <w:jc w:val="center"/>
              <w:rPr>
                <w:b/>
                <w:bCs/>
                <w:lang w:val="en-GB" w:eastAsia="zh-CN"/>
              </w:rPr>
            </w:pPr>
            <w:r>
              <w:rPr>
                <w:b/>
                <w:bCs/>
                <w:lang w:val="en-GB" w:eastAsia="zh-CN"/>
              </w:rPr>
              <w:t>Entity for Sensing Data Processing/Result Calculation</w:t>
            </w:r>
          </w:p>
        </w:tc>
        <w:tc>
          <w:tcPr>
            <w:tcW w:w="1195" w:type="dxa"/>
            <w:shd w:val="clear" w:color="auto" w:fill="D9D9D9" w:themeFill="background1" w:themeFillShade="D9"/>
            <w:vAlign w:val="center"/>
          </w:tcPr>
          <w:p w14:paraId="1997BE35" w14:textId="77777777" w:rsidR="00047DBF" w:rsidRDefault="00047DBF" w:rsidP="00205AE8">
            <w:pPr>
              <w:spacing w:after="0"/>
              <w:jc w:val="center"/>
              <w:rPr>
                <w:b/>
                <w:bCs/>
                <w:lang w:val="en-GB" w:eastAsia="zh-CN"/>
              </w:rPr>
            </w:pPr>
            <w:r w:rsidRPr="003F6EAC">
              <w:rPr>
                <w:rFonts w:hint="eastAsia"/>
                <w:b/>
                <w:bCs/>
                <w:lang w:val="en-GB" w:eastAsia="zh-CN"/>
              </w:rPr>
              <w:t>L</w:t>
            </w:r>
            <w:r w:rsidRPr="003F6EAC">
              <w:rPr>
                <w:b/>
                <w:bCs/>
                <w:lang w:val="en-GB" w:eastAsia="zh-CN"/>
              </w:rPr>
              <w:t>ocation of SF</w:t>
            </w:r>
          </w:p>
        </w:tc>
        <w:tc>
          <w:tcPr>
            <w:tcW w:w="2443" w:type="dxa"/>
            <w:shd w:val="clear" w:color="auto" w:fill="D9D9D9" w:themeFill="background1" w:themeFillShade="D9"/>
            <w:vAlign w:val="center"/>
          </w:tcPr>
          <w:p w14:paraId="6D68B1B2" w14:textId="77777777" w:rsidR="00047DBF" w:rsidRDefault="00047DBF" w:rsidP="00205AE8">
            <w:pPr>
              <w:spacing w:after="0"/>
              <w:jc w:val="center"/>
              <w:rPr>
                <w:b/>
                <w:bCs/>
                <w:sz w:val="18"/>
                <w:szCs w:val="18"/>
                <w:lang w:eastAsia="zh-CN"/>
              </w:rPr>
            </w:pPr>
            <w:r>
              <w:rPr>
                <w:b/>
                <w:bCs/>
                <w:lang w:val="en-GB" w:eastAsia="zh-CN"/>
              </w:rPr>
              <w:t>Sensing data Transfer Path</w:t>
            </w:r>
          </w:p>
        </w:tc>
        <w:tc>
          <w:tcPr>
            <w:tcW w:w="1469" w:type="dxa"/>
            <w:shd w:val="clear" w:color="auto" w:fill="D9D9D9" w:themeFill="background1" w:themeFillShade="D9"/>
            <w:vAlign w:val="center"/>
          </w:tcPr>
          <w:p w14:paraId="6475ED94" w14:textId="77777777" w:rsidR="00047DBF" w:rsidRDefault="00047DBF" w:rsidP="00205AE8">
            <w:pPr>
              <w:spacing w:after="0"/>
              <w:jc w:val="center"/>
              <w:rPr>
                <w:b/>
                <w:bCs/>
                <w:lang w:val="en-GB" w:eastAsia="zh-CN"/>
              </w:rPr>
            </w:pPr>
            <w:r w:rsidRPr="001E1C4F">
              <w:rPr>
                <w:rFonts w:hint="eastAsia"/>
                <w:b/>
                <w:bCs/>
                <w:sz w:val="18"/>
                <w:szCs w:val="18"/>
                <w:lang w:eastAsia="zh-CN"/>
              </w:rPr>
              <w:t>I</w:t>
            </w:r>
            <w:r w:rsidRPr="001E1C4F">
              <w:rPr>
                <w:b/>
                <w:bCs/>
                <w:sz w:val="18"/>
                <w:szCs w:val="18"/>
                <w:lang w:eastAsia="zh-CN"/>
              </w:rPr>
              <w:t xml:space="preserve">mpacted </w:t>
            </w:r>
            <w:r w:rsidRPr="003F6EAC">
              <w:rPr>
                <w:b/>
                <w:bCs/>
                <w:lang w:eastAsia="zh-CN"/>
              </w:rPr>
              <w:t>WGs</w:t>
            </w:r>
          </w:p>
        </w:tc>
        <w:tc>
          <w:tcPr>
            <w:tcW w:w="1616" w:type="dxa"/>
            <w:shd w:val="clear" w:color="auto" w:fill="D9D9D9" w:themeFill="background1" w:themeFillShade="D9"/>
            <w:vAlign w:val="center"/>
          </w:tcPr>
          <w:p w14:paraId="1B28209B" w14:textId="77777777" w:rsidR="00047DBF" w:rsidRPr="00B52FFE" w:rsidRDefault="00047DBF" w:rsidP="00205AE8">
            <w:pPr>
              <w:spacing w:after="0"/>
              <w:jc w:val="center"/>
              <w:rPr>
                <w:b/>
                <w:bCs/>
                <w:sz w:val="18"/>
                <w:szCs w:val="18"/>
                <w:lang w:eastAsia="zh-CN"/>
              </w:rPr>
            </w:pPr>
            <w:r w:rsidRPr="00B52FFE">
              <w:rPr>
                <w:b/>
                <w:bCs/>
                <w:lang w:val="en-GB" w:eastAsia="zh-CN"/>
              </w:rPr>
              <w:t>Consumer</w:t>
            </w:r>
          </w:p>
        </w:tc>
        <w:tc>
          <w:tcPr>
            <w:tcW w:w="2654" w:type="dxa"/>
            <w:shd w:val="clear" w:color="auto" w:fill="D9D9D9" w:themeFill="background1" w:themeFillShade="D9"/>
            <w:vAlign w:val="center"/>
          </w:tcPr>
          <w:p w14:paraId="6D77ABFA" w14:textId="77777777" w:rsidR="00047DBF" w:rsidRPr="00B52FFE" w:rsidRDefault="00047DBF" w:rsidP="00205AE8">
            <w:pPr>
              <w:spacing w:after="0"/>
              <w:jc w:val="center"/>
              <w:rPr>
                <w:sz w:val="18"/>
                <w:szCs w:val="18"/>
                <w:lang w:eastAsia="zh-CN"/>
              </w:rPr>
            </w:pPr>
            <w:r w:rsidRPr="00B52FFE">
              <w:rPr>
                <w:b/>
                <w:bCs/>
                <w:lang w:val="en-GB" w:eastAsia="zh-CN"/>
              </w:rPr>
              <w:t>Sensing result Transfer Path</w:t>
            </w:r>
          </w:p>
        </w:tc>
        <w:tc>
          <w:tcPr>
            <w:tcW w:w="921" w:type="dxa"/>
            <w:shd w:val="clear" w:color="auto" w:fill="D9D9D9" w:themeFill="background1" w:themeFillShade="D9"/>
            <w:vAlign w:val="center"/>
          </w:tcPr>
          <w:p w14:paraId="230D9593" w14:textId="77777777" w:rsidR="00047DBF" w:rsidRPr="00B52FFE" w:rsidRDefault="00047DBF" w:rsidP="00205AE8">
            <w:pPr>
              <w:spacing w:after="0"/>
              <w:jc w:val="center"/>
              <w:rPr>
                <w:b/>
                <w:bCs/>
                <w:lang w:val="en-GB" w:eastAsia="zh-CN"/>
              </w:rPr>
            </w:pPr>
            <w:r w:rsidRPr="00B52FFE">
              <w:rPr>
                <w:b/>
                <w:bCs/>
                <w:sz w:val="18"/>
                <w:szCs w:val="18"/>
                <w:lang w:eastAsia="zh-CN"/>
              </w:rPr>
              <w:t xml:space="preserve">Sensing result Transfer impacted </w:t>
            </w:r>
            <w:r w:rsidRPr="00B52FFE">
              <w:rPr>
                <w:b/>
                <w:bCs/>
                <w:lang w:eastAsia="zh-CN"/>
              </w:rPr>
              <w:t>WGs</w:t>
            </w:r>
          </w:p>
        </w:tc>
      </w:tr>
      <w:tr w:rsidR="00047DBF" w:rsidDel="006D7D4A" w14:paraId="21A1541E" w14:textId="77777777" w:rsidTr="00205AE8">
        <w:trPr>
          <w:trHeight w:val="150"/>
        </w:trPr>
        <w:tc>
          <w:tcPr>
            <w:tcW w:w="1696" w:type="dxa"/>
            <w:vMerge w:val="restart"/>
            <w:vAlign w:val="center"/>
          </w:tcPr>
          <w:p w14:paraId="5A182A1C" w14:textId="77777777" w:rsidR="00047DBF" w:rsidRDefault="00047DBF" w:rsidP="00205AE8">
            <w:pPr>
              <w:spacing w:after="0"/>
              <w:jc w:val="center"/>
              <w:rPr>
                <w:lang w:val="en-GB" w:eastAsia="zh-CN"/>
              </w:rPr>
            </w:pPr>
            <w:r>
              <w:rPr>
                <w:lang w:val="en-GB" w:eastAsia="zh-CN"/>
              </w:rPr>
              <w:t>TRP monostatic</w:t>
            </w:r>
          </w:p>
          <w:p w14:paraId="6C146264" w14:textId="77777777" w:rsidR="00047DBF" w:rsidRDefault="00047DBF" w:rsidP="00205AE8">
            <w:pPr>
              <w:spacing w:after="0"/>
              <w:jc w:val="center"/>
              <w:rPr>
                <w:lang w:val="en-GB" w:eastAsia="zh-CN"/>
              </w:rPr>
            </w:pPr>
            <w:r>
              <w:rPr>
                <w:lang w:val="en-GB" w:eastAsia="zh-CN"/>
              </w:rPr>
              <w:t>TRP-TRP bistatic</w:t>
            </w:r>
          </w:p>
          <w:p w14:paraId="650F7795" w14:textId="77777777" w:rsidR="00047DBF" w:rsidDel="006D7D4A" w:rsidRDefault="00047DBF" w:rsidP="00205AE8">
            <w:pPr>
              <w:spacing w:after="0"/>
              <w:jc w:val="center"/>
              <w:rPr>
                <w:lang w:val="en-GB" w:eastAsia="zh-CN"/>
              </w:rPr>
            </w:pPr>
            <w:r>
              <w:rPr>
                <w:lang w:val="en-GB" w:eastAsia="zh-CN"/>
              </w:rPr>
              <w:t>UE-TRP bistatic</w:t>
            </w:r>
          </w:p>
        </w:tc>
        <w:tc>
          <w:tcPr>
            <w:tcW w:w="1016" w:type="dxa"/>
            <w:vMerge w:val="restart"/>
            <w:vAlign w:val="center"/>
          </w:tcPr>
          <w:p w14:paraId="1D6B86A4" w14:textId="77777777" w:rsidR="00047DBF" w:rsidDel="006D7D4A" w:rsidRDefault="00047DBF" w:rsidP="00205AE8">
            <w:pPr>
              <w:spacing w:after="0"/>
              <w:jc w:val="center"/>
              <w:rPr>
                <w:lang w:val="en-GB" w:eastAsia="zh-CN"/>
              </w:rPr>
            </w:pPr>
            <w:r>
              <w:rPr>
                <w:rFonts w:hint="eastAsia"/>
                <w:lang w:val="en-GB" w:eastAsia="zh-CN"/>
              </w:rPr>
              <w:t>T</w:t>
            </w:r>
            <w:r>
              <w:rPr>
                <w:lang w:val="en-GB" w:eastAsia="zh-CN"/>
              </w:rPr>
              <w:t>RP</w:t>
            </w:r>
          </w:p>
        </w:tc>
        <w:tc>
          <w:tcPr>
            <w:tcW w:w="1727" w:type="dxa"/>
            <w:vMerge w:val="restart"/>
            <w:vAlign w:val="center"/>
          </w:tcPr>
          <w:p w14:paraId="4119108E" w14:textId="77777777" w:rsidR="00047DBF" w:rsidRDefault="00047DBF" w:rsidP="00205AE8">
            <w:pPr>
              <w:spacing w:after="0"/>
              <w:ind w:leftChars="-76" w:left="-152" w:firstLineChars="76" w:firstLine="152"/>
              <w:jc w:val="center"/>
              <w:rPr>
                <w:lang w:val="en-GB" w:eastAsia="zh-CN"/>
              </w:rPr>
            </w:pPr>
            <w:r>
              <w:rPr>
                <w:rFonts w:hint="eastAsia"/>
                <w:lang w:val="en-GB" w:eastAsia="zh-CN"/>
              </w:rPr>
              <w:t>S</w:t>
            </w:r>
            <w:r>
              <w:rPr>
                <w:lang w:val="en-GB" w:eastAsia="zh-CN"/>
              </w:rPr>
              <w:t>F</w:t>
            </w:r>
          </w:p>
        </w:tc>
        <w:tc>
          <w:tcPr>
            <w:tcW w:w="1195" w:type="dxa"/>
            <w:vMerge w:val="restart"/>
            <w:vAlign w:val="center"/>
          </w:tcPr>
          <w:p w14:paraId="799CDC4B" w14:textId="77777777" w:rsidR="00047DBF" w:rsidRDefault="00047DBF" w:rsidP="00205AE8">
            <w:pPr>
              <w:spacing w:after="0"/>
              <w:jc w:val="center"/>
              <w:rPr>
                <w:lang w:val="en-GB" w:eastAsia="zh-CN"/>
              </w:rPr>
            </w:pPr>
            <w:r>
              <w:rPr>
                <w:lang w:val="en-GB" w:eastAsia="zh-CN"/>
              </w:rPr>
              <w:t>RAN</w:t>
            </w:r>
          </w:p>
        </w:tc>
        <w:tc>
          <w:tcPr>
            <w:tcW w:w="2443" w:type="dxa"/>
            <w:vMerge w:val="restart"/>
            <w:vAlign w:val="center"/>
          </w:tcPr>
          <w:p w14:paraId="11BC18BE" w14:textId="77777777" w:rsidR="00047DBF" w:rsidRPr="00F23934" w:rsidRDefault="00047DBF" w:rsidP="00205AE8">
            <w:pPr>
              <w:spacing w:after="0"/>
              <w:jc w:val="center"/>
              <w:rPr>
                <w:lang w:val="en-GB" w:eastAsia="zh-CN"/>
              </w:rPr>
            </w:pPr>
            <w:r w:rsidRPr="00F23934">
              <w:rPr>
                <w:lang w:val="en-GB" w:eastAsia="zh-CN"/>
              </w:rPr>
              <w:t>N/A</w:t>
            </w:r>
          </w:p>
        </w:tc>
        <w:tc>
          <w:tcPr>
            <w:tcW w:w="1469" w:type="dxa"/>
            <w:vMerge w:val="restart"/>
            <w:vAlign w:val="center"/>
          </w:tcPr>
          <w:p w14:paraId="780DEF49" w14:textId="77777777" w:rsidR="00047DBF" w:rsidRDefault="00047DBF" w:rsidP="00205AE8">
            <w:pPr>
              <w:spacing w:after="0"/>
              <w:jc w:val="center"/>
              <w:rPr>
                <w:lang w:val="en-GB" w:eastAsia="zh-CN"/>
              </w:rPr>
            </w:pPr>
            <w:r>
              <w:rPr>
                <w:lang w:val="en-GB" w:eastAsia="zh-CN"/>
              </w:rPr>
              <w:t>RAN3, RAN1</w:t>
            </w:r>
          </w:p>
        </w:tc>
        <w:tc>
          <w:tcPr>
            <w:tcW w:w="1616" w:type="dxa"/>
            <w:vAlign w:val="center"/>
          </w:tcPr>
          <w:p w14:paraId="49A1C18C" w14:textId="77777777" w:rsidR="00047DBF" w:rsidRPr="00B52FFE" w:rsidRDefault="00047DBF" w:rsidP="00205AE8">
            <w:pPr>
              <w:spacing w:after="0"/>
              <w:jc w:val="center"/>
              <w:rPr>
                <w:lang w:val="en-GB" w:eastAsia="zh-CN"/>
              </w:rPr>
            </w:pPr>
            <w:r w:rsidRPr="00B52FFE">
              <w:rPr>
                <w:lang w:val="en-GB" w:eastAsia="zh-CN"/>
              </w:rPr>
              <w:t>Application layer</w:t>
            </w:r>
          </w:p>
        </w:tc>
        <w:tc>
          <w:tcPr>
            <w:tcW w:w="2654" w:type="dxa"/>
            <w:vAlign w:val="center"/>
          </w:tcPr>
          <w:p w14:paraId="5D8B05C7" w14:textId="77777777" w:rsidR="00047DBF" w:rsidRPr="00B52FFE" w:rsidRDefault="00047DBF" w:rsidP="00205AE8">
            <w:pPr>
              <w:spacing w:after="0"/>
              <w:jc w:val="center"/>
              <w:rPr>
                <w:lang w:val="en-GB" w:eastAsia="zh-CN"/>
              </w:rPr>
            </w:pPr>
            <w:r w:rsidRPr="00B52FFE">
              <w:rPr>
                <w:lang w:val="en-GB" w:eastAsia="zh-CN"/>
              </w:rPr>
              <w:t>RAN -&gt; Application layer</w:t>
            </w:r>
          </w:p>
        </w:tc>
        <w:tc>
          <w:tcPr>
            <w:tcW w:w="921" w:type="dxa"/>
            <w:vMerge w:val="restart"/>
            <w:vAlign w:val="center"/>
          </w:tcPr>
          <w:p w14:paraId="39698F0A" w14:textId="77777777" w:rsidR="00047DBF" w:rsidRPr="00B52FFE" w:rsidRDefault="00047DBF" w:rsidP="00205AE8">
            <w:pPr>
              <w:spacing w:after="0"/>
              <w:jc w:val="center"/>
              <w:rPr>
                <w:lang w:val="en-GB" w:eastAsia="zh-CN"/>
              </w:rPr>
            </w:pPr>
            <w:r w:rsidRPr="00B52FFE">
              <w:rPr>
                <w:lang w:val="en-GB" w:eastAsia="zh-CN"/>
              </w:rPr>
              <w:t>RAN3, SA2, RAN1</w:t>
            </w:r>
          </w:p>
        </w:tc>
      </w:tr>
      <w:tr w:rsidR="00047DBF" w:rsidDel="006D7D4A" w14:paraId="4BFC4A4B" w14:textId="77777777" w:rsidTr="00205AE8">
        <w:trPr>
          <w:trHeight w:val="150"/>
        </w:trPr>
        <w:tc>
          <w:tcPr>
            <w:tcW w:w="1696" w:type="dxa"/>
            <w:vMerge/>
            <w:vAlign w:val="center"/>
          </w:tcPr>
          <w:p w14:paraId="4524C270" w14:textId="77777777" w:rsidR="00047DBF" w:rsidRDefault="00047DBF" w:rsidP="00205AE8">
            <w:pPr>
              <w:spacing w:after="0"/>
              <w:jc w:val="center"/>
              <w:rPr>
                <w:lang w:val="en-GB" w:eastAsia="zh-CN"/>
              </w:rPr>
            </w:pPr>
          </w:p>
        </w:tc>
        <w:tc>
          <w:tcPr>
            <w:tcW w:w="1016" w:type="dxa"/>
            <w:vMerge/>
            <w:vAlign w:val="center"/>
          </w:tcPr>
          <w:p w14:paraId="2E441DBA" w14:textId="77777777" w:rsidR="00047DBF" w:rsidRDefault="00047DBF" w:rsidP="00205AE8">
            <w:pPr>
              <w:spacing w:after="0"/>
              <w:jc w:val="center"/>
              <w:rPr>
                <w:lang w:val="en-GB" w:eastAsia="zh-CN"/>
              </w:rPr>
            </w:pPr>
          </w:p>
        </w:tc>
        <w:tc>
          <w:tcPr>
            <w:tcW w:w="1727" w:type="dxa"/>
            <w:vMerge/>
            <w:vAlign w:val="center"/>
          </w:tcPr>
          <w:p w14:paraId="063536A6" w14:textId="77777777" w:rsidR="00047DBF" w:rsidRDefault="00047DBF" w:rsidP="00205AE8">
            <w:pPr>
              <w:spacing w:after="0"/>
              <w:ind w:leftChars="-76" w:left="-152" w:firstLineChars="76" w:firstLine="152"/>
              <w:jc w:val="center"/>
              <w:rPr>
                <w:lang w:val="en-GB" w:eastAsia="zh-CN"/>
              </w:rPr>
            </w:pPr>
          </w:p>
        </w:tc>
        <w:tc>
          <w:tcPr>
            <w:tcW w:w="1195" w:type="dxa"/>
            <w:vMerge/>
            <w:vAlign w:val="center"/>
          </w:tcPr>
          <w:p w14:paraId="427E3C1F" w14:textId="77777777" w:rsidR="00047DBF" w:rsidRDefault="00047DBF" w:rsidP="00205AE8">
            <w:pPr>
              <w:spacing w:after="0"/>
              <w:jc w:val="center"/>
              <w:rPr>
                <w:lang w:val="en-GB" w:eastAsia="zh-CN"/>
              </w:rPr>
            </w:pPr>
          </w:p>
        </w:tc>
        <w:tc>
          <w:tcPr>
            <w:tcW w:w="2443" w:type="dxa"/>
            <w:vMerge/>
            <w:vAlign w:val="center"/>
          </w:tcPr>
          <w:p w14:paraId="7FD5457A" w14:textId="77777777" w:rsidR="00047DBF" w:rsidRPr="00F23934" w:rsidRDefault="00047DBF" w:rsidP="00205AE8">
            <w:pPr>
              <w:spacing w:after="0"/>
              <w:jc w:val="center"/>
              <w:rPr>
                <w:lang w:val="en-GB" w:eastAsia="zh-CN"/>
              </w:rPr>
            </w:pPr>
          </w:p>
        </w:tc>
        <w:tc>
          <w:tcPr>
            <w:tcW w:w="1469" w:type="dxa"/>
            <w:vMerge/>
            <w:vAlign w:val="center"/>
          </w:tcPr>
          <w:p w14:paraId="33D75FD1" w14:textId="77777777" w:rsidR="00047DBF" w:rsidRDefault="00047DBF" w:rsidP="00205AE8">
            <w:pPr>
              <w:spacing w:after="0"/>
              <w:jc w:val="center"/>
              <w:rPr>
                <w:lang w:val="en-GB" w:eastAsia="zh-CN"/>
              </w:rPr>
            </w:pPr>
          </w:p>
        </w:tc>
        <w:tc>
          <w:tcPr>
            <w:tcW w:w="1616" w:type="dxa"/>
            <w:vAlign w:val="center"/>
          </w:tcPr>
          <w:p w14:paraId="6883B090" w14:textId="77777777" w:rsidR="00047DBF" w:rsidRPr="00B52FFE" w:rsidRDefault="00047DBF" w:rsidP="00205AE8">
            <w:pPr>
              <w:spacing w:after="0"/>
              <w:jc w:val="center"/>
              <w:rPr>
                <w:lang w:val="en-GB" w:eastAsia="zh-CN"/>
              </w:rPr>
            </w:pPr>
            <w:r w:rsidRPr="00B52FFE">
              <w:rPr>
                <w:lang w:val="en-GB" w:eastAsia="zh-CN"/>
              </w:rPr>
              <w:t>Network</w:t>
            </w:r>
          </w:p>
        </w:tc>
        <w:tc>
          <w:tcPr>
            <w:tcW w:w="2654" w:type="dxa"/>
            <w:vAlign w:val="center"/>
          </w:tcPr>
          <w:p w14:paraId="1F1963C6" w14:textId="77777777" w:rsidR="00047DBF" w:rsidRPr="00B52FFE" w:rsidRDefault="00047DBF" w:rsidP="00205AE8">
            <w:pPr>
              <w:spacing w:after="0"/>
              <w:jc w:val="center"/>
              <w:rPr>
                <w:lang w:val="en-GB" w:eastAsia="zh-CN"/>
              </w:rPr>
            </w:pPr>
            <w:r w:rsidRPr="00B52FFE">
              <w:rPr>
                <w:lang w:val="en-GB" w:eastAsia="zh-CN"/>
              </w:rPr>
              <w:t>RAN -&gt; CN or N/A</w:t>
            </w:r>
          </w:p>
        </w:tc>
        <w:tc>
          <w:tcPr>
            <w:tcW w:w="921" w:type="dxa"/>
            <w:vMerge/>
            <w:vAlign w:val="center"/>
          </w:tcPr>
          <w:p w14:paraId="2C156624" w14:textId="77777777" w:rsidR="00047DBF" w:rsidRPr="00B52FFE" w:rsidRDefault="00047DBF" w:rsidP="00205AE8">
            <w:pPr>
              <w:spacing w:after="0"/>
              <w:jc w:val="center"/>
              <w:rPr>
                <w:lang w:val="en-GB" w:eastAsia="zh-CN"/>
              </w:rPr>
            </w:pPr>
          </w:p>
        </w:tc>
      </w:tr>
      <w:tr w:rsidR="00047DBF" w:rsidDel="006D7D4A" w14:paraId="3EEB26E6" w14:textId="77777777" w:rsidTr="00205AE8">
        <w:trPr>
          <w:trHeight w:val="150"/>
        </w:trPr>
        <w:tc>
          <w:tcPr>
            <w:tcW w:w="1696" w:type="dxa"/>
            <w:vMerge/>
            <w:vAlign w:val="center"/>
          </w:tcPr>
          <w:p w14:paraId="28BB0992" w14:textId="77777777" w:rsidR="00047DBF" w:rsidRDefault="00047DBF" w:rsidP="00205AE8">
            <w:pPr>
              <w:spacing w:after="0"/>
              <w:jc w:val="center"/>
              <w:rPr>
                <w:lang w:val="en-GB" w:eastAsia="zh-CN"/>
              </w:rPr>
            </w:pPr>
          </w:p>
        </w:tc>
        <w:tc>
          <w:tcPr>
            <w:tcW w:w="1016" w:type="dxa"/>
            <w:vMerge/>
            <w:vAlign w:val="center"/>
          </w:tcPr>
          <w:p w14:paraId="2A6AF637" w14:textId="77777777" w:rsidR="00047DBF" w:rsidRDefault="00047DBF" w:rsidP="00205AE8">
            <w:pPr>
              <w:spacing w:after="0"/>
              <w:jc w:val="center"/>
              <w:rPr>
                <w:lang w:val="en-GB" w:eastAsia="zh-CN"/>
              </w:rPr>
            </w:pPr>
          </w:p>
        </w:tc>
        <w:tc>
          <w:tcPr>
            <w:tcW w:w="1727" w:type="dxa"/>
            <w:vMerge/>
            <w:vAlign w:val="center"/>
          </w:tcPr>
          <w:p w14:paraId="64745D17" w14:textId="77777777" w:rsidR="00047DBF" w:rsidRDefault="00047DBF" w:rsidP="00205AE8">
            <w:pPr>
              <w:spacing w:after="0"/>
              <w:ind w:leftChars="-76" w:left="-152" w:firstLineChars="76" w:firstLine="152"/>
              <w:jc w:val="center"/>
              <w:rPr>
                <w:lang w:val="en-GB" w:eastAsia="zh-CN"/>
              </w:rPr>
            </w:pPr>
          </w:p>
        </w:tc>
        <w:tc>
          <w:tcPr>
            <w:tcW w:w="1195" w:type="dxa"/>
            <w:vMerge w:val="restart"/>
            <w:vAlign w:val="center"/>
          </w:tcPr>
          <w:p w14:paraId="5F2435A3" w14:textId="77777777" w:rsidR="00047DBF" w:rsidRDefault="00047DBF" w:rsidP="00205AE8">
            <w:pPr>
              <w:spacing w:after="0"/>
              <w:jc w:val="center"/>
              <w:rPr>
                <w:lang w:val="en-GB" w:eastAsia="zh-CN"/>
              </w:rPr>
            </w:pPr>
            <w:r>
              <w:rPr>
                <w:rFonts w:hint="eastAsia"/>
                <w:lang w:val="en-GB" w:eastAsia="zh-CN"/>
              </w:rPr>
              <w:t>C</w:t>
            </w:r>
            <w:r>
              <w:rPr>
                <w:lang w:val="en-GB" w:eastAsia="zh-CN"/>
              </w:rPr>
              <w:t>N</w:t>
            </w:r>
          </w:p>
        </w:tc>
        <w:tc>
          <w:tcPr>
            <w:tcW w:w="2443" w:type="dxa"/>
            <w:vMerge w:val="restart"/>
            <w:vAlign w:val="center"/>
          </w:tcPr>
          <w:p w14:paraId="0B2A98D7" w14:textId="77777777" w:rsidR="00047DBF" w:rsidRDefault="00047DBF" w:rsidP="00205AE8">
            <w:pPr>
              <w:spacing w:after="0"/>
              <w:jc w:val="center"/>
              <w:rPr>
                <w:lang w:val="en-GB" w:eastAsia="zh-CN"/>
              </w:rPr>
            </w:pPr>
            <w:r>
              <w:rPr>
                <w:rFonts w:hint="eastAsia"/>
                <w:lang w:val="en-GB" w:eastAsia="zh-CN"/>
              </w:rPr>
              <w:t>R</w:t>
            </w:r>
            <w:r>
              <w:rPr>
                <w:lang w:val="en-GB" w:eastAsia="zh-CN"/>
              </w:rPr>
              <w:t>AN -&gt; CN</w:t>
            </w:r>
          </w:p>
        </w:tc>
        <w:tc>
          <w:tcPr>
            <w:tcW w:w="1469" w:type="dxa"/>
            <w:vMerge/>
            <w:vAlign w:val="center"/>
          </w:tcPr>
          <w:p w14:paraId="7C3635C9" w14:textId="77777777" w:rsidR="00047DBF" w:rsidRDefault="00047DBF" w:rsidP="00205AE8">
            <w:pPr>
              <w:spacing w:after="0"/>
              <w:jc w:val="center"/>
              <w:rPr>
                <w:lang w:val="en-GB" w:eastAsia="zh-CN"/>
              </w:rPr>
            </w:pPr>
          </w:p>
        </w:tc>
        <w:tc>
          <w:tcPr>
            <w:tcW w:w="1616" w:type="dxa"/>
            <w:vAlign w:val="center"/>
          </w:tcPr>
          <w:p w14:paraId="46BA5D60" w14:textId="77777777" w:rsidR="00047DBF" w:rsidRPr="00B52FFE" w:rsidRDefault="00047DBF" w:rsidP="00205AE8">
            <w:pPr>
              <w:spacing w:after="0"/>
              <w:jc w:val="center"/>
              <w:rPr>
                <w:lang w:val="en-GB" w:eastAsia="zh-CN"/>
              </w:rPr>
            </w:pPr>
            <w:r w:rsidRPr="00B52FFE">
              <w:rPr>
                <w:lang w:val="en-GB" w:eastAsia="zh-CN"/>
              </w:rPr>
              <w:t>Application layer</w:t>
            </w:r>
          </w:p>
        </w:tc>
        <w:tc>
          <w:tcPr>
            <w:tcW w:w="2654" w:type="dxa"/>
            <w:vAlign w:val="center"/>
          </w:tcPr>
          <w:p w14:paraId="769D015D" w14:textId="77777777" w:rsidR="00047DBF" w:rsidRPr="00B52FFE" w:rsidRDefault="00047DBF" w:rsidP="00205AE8">
            <w:pPr>
              <w:spacing w:after="0"/>
              <w:jc w:val="center"/>
              <w:rPr>
                <w:lang w:val="en-GB" w:eastAsia="zh-CN"/>
              </w:rPr>
            </w:pPr>
            <w:r w:rsidRPr="00B52FFE">
              <w:rPr>
                <w:lang w:val="en-GB" w:eastAsia="zh-CN"/>
              </w:rPr>
              <w:t>CN -&gt; Application layer</w:t>
            </w:r>
          </w:p>
        </w:tc>
        <w:tc>
          <w:tcPr>
            <w:tcW w:w="921" w:type="dxa"/>
            <w:vMerge/>
            <w:vAlign w:val="center"/>
          </w:tcPr>
          <w:p w14:paraId="004A56A8" w14:textId="77777777" w:rsidR="00047DBF" w:rsidRPr="00B52FFE" w:rsidRDefault="00047DBF" w:rsidP="00205AE8">
            <w:pPr>
              <w:spacing w:after="0"/>
              <w:jc w:val="center"/>
              <w:rPr>
                <w:lang w:val="en-GB" w:eastAsia="zh-CN"/>
              </w:rPr>
            </w:pPr>
          </w:p>
        </w:tc>
      </w:tr>
      <w:tr w:rsidR="00047DBF" w:rsidDel="006D7D4A" w14:paraId="1F62984E" w14:textId="77777777" w:rsidTr="00205AE8">
        <w:trPr>
          <w:trHeight w:val="150"/>
        </w:trPr>
        <w:tc>
          <w:tcPr>
            <w:tcW w:w="1696" w:type="dxa"/>
            <w:vMerge/>
            <w:vAlign w:val="center"/>
          </w:tcPr>
          <w:p w14:paraId="5E40246A" w14:textId="77777777" w:rsidR="00047DBF" w:rsidRDefault="00047DBF" w:rsidP="00205AE8">
            <w:pPr>
              <w:spacing w:after="0"/>
              <w:jc w:val="center"/>
              <w:rPr>
                <w:lang w:val="en-GB" w:eastAsia="zh-CN"/>
              </w:rPr>
            </w:pPr>
          </w:p>
        </w:tc>
        <w:tc>
          <w:tcPr>
            <w:tcW w:w="1016" w:type="dxa"/>
            <w:vMerge/>
            <w:vAlign w:val="center"/>
          </w:tcPr>
          <w:p w14:paraId="5DC1DD15" w14:textId="77777777" w:rsidR="00047DBF" w:rsidRDefault="00047DBF" w:rsidP="00205AE8">
            <w:pPr>
              <w:spacing w:after="0"/>
              <w:jc w:val="center"/>
              <w:rPr>
                <w:lang w:val="en-GB" w:eastAsia="zh-CN"/>
              </w:rPr>
            </w:pPr>
          </w:p>
        </w:tc>
        <w:tc>
          <w:tcPr>
            <w:tcW w:w="1727" w:type="dxa"/>
            <w:vMerge/>
            <w:vAlign w:val="center"/>
          </w:tcPr>
          <w:p w14:paraId="714B6204" w14:textId="77777777" w:rsidR="00047DBF" w:rsidRDefault="00047DBF" w:rsidP="00205AE8">
            <w:pPr>
              <w:spacing w:after="0"/>
              <w:ind w:leftChars="-76" w:left="-152" w:firstLineChars="76" w:firstLine="152"/>
              <w:jc w:val="center"/>
              <w:rPr>
                <w:lang w:val="en-GB" w:eastAsia="zh-CN"/>
              </w:rPr>
            </w:pPr>
          </w:p>
        </w:tc>
        <w:tc>
          <w:tcPr>
            <w:tcW w:w="1195" w:type="dxa"/>
            <w:vMerge/>
            <w:vAlign w:val="center"/>
          </w:tcPr>
          <w:p w14:paraId="73FC292A" w14:textId="77777777" w:rsidR="00047DBF" w:rsidRDefault="00047DBF" w:rsidP="00205AE8">
            <w:pPr>
              <w:spacing w:after="0"/>
              <w:jc w:val="center"/>
              <w:rPr>
                <w:lang w:val="en-GB" w:eastAsia="zh-CN"/>
              </w:rPr>
            </w:pPr>
          </w:p>
        </w:tc>
        <w:tc>
          <w:tcPr>
            <w:tcW w:w="2443" w:type="dxa"/>
            <w:vMerge/>
            <w:vAlign w:val="center"/>
          </w:tcPr>
          <w:p w14:paraId="2BC417E3" w14:textId="77777777" w:rsidR="00047DBF" w:rsidRDefault="00047DBF" w:rsidP="00205AE8">
            <w:pPr>
              <w:spacing w:after="0"/>
              <w:jc w:val="center"/>
              <w:rPr>
                <w:lang w:val="en-GB" w:eastAsia="zh-CN"/>
              </w:rPr>
            </w:pPr>
          </w:p>
        </w:tc>
        <w:tc>
          <w:tcPr>
            <w:tcW w:w="1469" w:type="dxa"/>
            <w:vMerge/>
            <w:vAlign w:val="center"/>
          </w:tcPr>
          <w:p w14:paraId="1CD51B09" w14:textId="77777777" w:rsidR="00047DBF" w:rsidRDefault="00047DBF" w:rsidP="00205AE8">
            <w:pPr>
              <w:spacing w:after="0"/>
              <w:jc w:val="center"/>
              <w:rPr>
                <w:lang w:val="en-GB" w:eastAsia="zh-CN"/>
              </w:rPr>
            </w:pPr>
          </w:p>
        </w:tc>
        <w:tc>
          <w:tcPr>
            <w:tcW w:w="1616" w:type="dxa"/>
            <w:vAlign w:val="center"/>
          </w:tcPr>
          <w:p w14:paraId="367AEB42" w14:textId="77777777" w:rsidR="00047DBF" w:rsidRPr="00B52FFE" w:rsidRDefault="00047DBF" w:rsidP="00205AE8">
            <w:pPr>
              <w:spacing w:after="0"/>
              <w:jc w:val="center"/>
              <w:rPr>
                <w:lang w:val="en-GB" w:eastAsia="zh-CN"/>
              </w:rPr>
            </w:pPr>
            <w:r w:rsidRPr="00B52FFE">
              <w:rPr>
                <w:lang w:val="en-GB" w:eastAsia="zh-CN"/>
              </w:rPr>
              <w:t>Network</w:t>
            </w:r>
          </w:p>
        </w:tc>
        <w:tc>
          <w:tcPr>
            <w:tcW w:w="2654" w:type="dxa"/>
            <w:vAlign w:val="center"/>
          </w:tcPr>
          <w:p w14:paraId="24A0054A" w14:textId="77777777" w:rsidR="00047DBF" w:rsidRPr="00B52FFE" w:rsidRDefault="00047DBF" w:rsidP="00205AE8">
            <w:pPr>
              <w:spacing w:after="0"/>
              <w:jc w:val="center"/>
              <w:rPr>
                <w:lang w:val="en-GB" w:eastAsia="zh-CN"/>
              </w:rPr>
            </w:pPr>
            <w:r w:rsidRPr="00B52FFE">
              <w:rPr>
                <w:lang w:val="en-GB" w:eastAsia="zh-CN"/>
              </w:rPr>
              <w:t>CN -&gt; RAN or N/A</w:t>
            </w:r>
          </w:p>
        </w:tc>
        <w:tc>
          <w:tcPr>
            <w:tcW w:w="921" w:type="dxa"/>
            <w:vMerge/>
            <w:vAlign w:val="center"/>
          </w:tcPr>
          <w:p w14:paraId="29F7B835" w14:textId="77777777" w:rsidR="00047DBF" w:rsidRPr="00B52FFE" w:rsidRDefault="00047DBF" w:rsidP="00205AE8">
            <w:pPr>
              <w:spacing w:after="0"/>
              <w:jc w:val="center"/>
              <w:rPr>
                <w:lang w:val="en-GB" w:eastAsia="zh-CN"/>
              </w:rPr>
            </w:pPr>
          </w:p>
        </w:tc>
      </w:tr>
      <w:tr w:rsidR="00047DBF" w14:paraId="4FFF22E8" w14:textId="77777777" w:rsidTr="00205AE8">
        <w:trPr>
          <w:trHeight w:val="389"/>
        </w:trPr>
        <w:tc>
          <w:tcPr>
            <w:tcW w:w="1696" w:type="dxa"/>
            <w:vMerge/>
            <w:vAlign w:val="center"/>
          </w:tcPr>
          <w:p w14:paraId="2479B404" w14:textId="77777777" w:rsidR="00047DBF" w:rsidRDefault="00047DBF" w:rsidP="00205AE8">
            <w:pPr>
              <w:spacing w:after="0"/>
              <w:jc w:val="center"/>
              <w:rPr>
                <w:lang w:val="en-GB" w:eastAsia="zh-CN"/>
              </w:rPr>
            </w:pPr>
          </w:p>
        </w:tc>
        <w:tc>
          <w:tcPr>
            <w:tcW w:w="1016" w:type="dxa"/>
            <w:vMerge/>
            <w:vAlign w:val="center"/>
          </w:tcPr>
          <w:p w14:paraId="6BFBC276" w14:textId="77777777" w:rsidR="00047DBF" w:rsidRDefault="00047DBF" w:rsidP="00205AE8">
            <w:pPr>
              <w:spacing w:after="0"/>
              <w:jc w:val="center"/>
              <w:rPr>
                <w:lang w:val="en-GB" w:eastAsia="zh-CN"/>
              </w:rPr>
            </w:pPr>
          </w:p>
        </w:tc>
        <w:tc>
          <w:tcPr>
            <w:tcW w:w="1727" w:type="dxa"/>
            <w:vAlign w:val="center"/>
          </w:tcPr>
          <w:p w14:paraId="34600DDF" w14:textId="77777777" w:rsidR="00047DBF" w:rsidRDefault="00047DBF" w:rsidP="00205AE8">
            <w:pPr>
              <w:spacing w:after="0"/>
              <w:ind w:leftChars="-76" w:left="-152" w:firstLineChars="76" w:firstLine="152"/>
              <w:jc w:val="center"/>
              <w:rPr>
                <w:lang w:val="en-GB" w:eastAsia="zh-CN"/>
              </w:rPr>
            </w:pPr>
            <w:r>
              <w:rPr>
                <w:lang w:val="en-GB" w:eastAsia="zh-CN"/>
              </w:rPr>
              <w:t>Application layer</w:t>
            </w:r>
          </w:p>
        </w:tc>
        <w:tc>
          <w:tcPr>
            <w:tcW w:w="1195" w:type="dxa"/>
            <w:vAlign w:val="center"/>
          </w:tcPr>
          <w:p w14:paraId="6400F828" w14:textId="77777777" w:rsidR="00047DBF" w:rsidRDefault="00047DBF" w:rsidP="00205AE8">
            <w:pPr>
              <w:spacing w:after="0"/>
              <w:jc w:val="center"/>
              <w:rPr>
                <w:lang w:val="en-GB" w:eastAsia="zh-CN"/>
              </w:rPr>
            </w:pPr>
            <w:r>
              <w:rPr>
                <w:rFonts w:hint="eastAsia"/>
                <w:lang w:val="en-GB" w:eastAsia="zh-CN"/>
              </w:rPr>
              <w:t>N</w:t>
            </w:r>
            <w:r>
              <w:rPr>
                <w:lang w:val="en-GB" w:eastAsia="zh-CN"/>
              </w:rPr>
              <w:t>/A</w:t>
            </w:r>
          </w:p>
        </w:tc>
        <w:tc>
          <w:tcPr>
            <w:tcW w:w="2443" w:type="dxa"/>
            <w:vAlign w:val="center"/>
          </w:tcPr>
          <w:p w14:paraId="143CEFB3" w14:textId="77777777" w:rsidR="00047DBF" w:rsidRDefault="00047DBF" w:rsidP="00205AE8">
            <w:pPr>
              <w:spacing w:after="0"/>
              <w:jc w:val="center"/>
              <w:rPr>
                <w:lang w:val="en-GB" w:eastAsia="zh-CN"/>
              </w:rPr>
            </w:pPr>
            <w:r>
              <w:rPr>
                <w:rFonts w:hint="eastAsia"/>
                <w:lang w:val="en-GB" w:eastAsia="zh-CN"/>
              </w:rPr>
              <w:t>R</w:t>
            </w:r>
            <w:r>
              <w:rPr>
                <w:lang w:val="en-GB" w:eastAsia="zh-CN"/>
              </w:rPr>
              <w:t>AN -&gt; Application layer</w:t>
            </w:r>
          </w:p>
        </w:tc>
        <w:tc>
          <w:tcPr>
            <w:tcW w:w="1469" w:type="dxa"/>
            <w:vAlign w:val="center"/>
          </w:tcPr>
          <w:p w14:paraId="00C45F5A" w14:textId="77777777" w:rsidR="00047DBF" w:rsidRDefault="00047DBF" w:rsidP="00205AE8">
            <w:pPr>
              <w:spacing w:after="0"/>
              <w:jc w:val="center"/>
              <w:rPr>
                <w:lang w:val="en-GB" w:eastAsia="zh-CN"/>
              </w:rPr>
            </w:pPr>
            <w:r>
              <w:rPr>
                <w:rFonts w:hint="eastAsia"/>
                <w:lang w:val="en-GB" w:eastAsia="zh-CN"/>
              </w:rPr>
              <w:t>R</w:t>
            </w:r>
            <w:r>
              <w:rPr>
                <w:lang w:val="en-GB" w:eastAsia="zh-CN"/>
              </w:rPr>
              <w:t>AN3, SA2, RAN1</w:t>
            </w:r>
          </w:p>
        </w:tc>
        <w:tc>
          <w:tcPr>
            <w:tcW w:w="1616" w:type="dxa"/>
            <w:vAlign w:val="center"/>
          </w:tcPr>
          <w:p w14:paraId="088AB174" w14:textId="77777777" w:rsidR="00047DBF" w:rsidRPr="00B52FFE" w:rsidRDefault="00047DBF" w:rsidP="00205AE8">
            <w:pPr>
              <w:spacing w:after="0"/>
              <w:jc w:val="center"/>
              <w:rPr>
                <w:lang w:val="en-GB" w:eastAsia="zh-CN"/>
              </w:rPr>
            </w:pPr>
            <w:r w:rsidRPr="00B52FFE">
              <w:rPr>
                <w:lang w:val="en-GB" w:eastAsia="zh-CN"/>
              </w:rPr>
              <w:t>Application layer</w:t>
            </w:r>
          </w:p>
        </w:tc>
        <w:tc>
          <w:tcPr>
            <w:tcW w:w="2654" w:type="dxa"/>
            <w:vAlign w:val="center"/>
          </w:tcPr>
          <w:p w14:paraId="4BC653A2" w14:textId="77777777" w:rsidR="00047DBF" w:rsidRPr="00B52FFE" w:rsidRDefault="00047DBF" w:rsidP="00205AE8">
            <w:pPr>
              <w:spacing w:after="0"/>
              <w:jc w:val="center"/>
              <w:rPr>
                <w:lang w:val="en-GB" w:eastAsia="zh-CN"/>
              </w:rPr>
            </w:pPr>
            <w:r w:rsidRPr="00B52FFE">
              <w:rPr>
                <w:lang w:val="en-GB" w:eastAsia="zh-CN"/>
              </w:rPr>
              <w:t>N/A</w:t>
            </w:r>
          </w:p>
        </w:tc>
        <w:tc>
          <w:tcPr>
            <w:tcW w:w="921" w:type="dxa"/>
            <w:vMerge/>
            <w:vAlign w:val="center"/>
          </w:tcPr>
          <w:p w14:paraId="12833E71" w14:textId="77777777" w:rsidR="00047DBF" w:rsidRPr="00B52FFE" w:rsidRDefault="00047DBF" w:rsidP="00205AE8">
            <w:pPr>
              <w:spacing w:after="0"/>
              <w:jc w:val="center"/>
              <w:rPr>
                <w:lang w:val="en-GB" w:eastAsia="zh-CN"/>
              </w:rPr>
            </w:pPr>
          </w:p>
        </w:tc>
      </w:tr>
      <w:tr w:rsidR="00047DBF" w14:paraId="69E36DE1" w14:textId="77777777" w:rsidTr="00205AE8">
        <w:trPr>
          <w:trHeight w:val="150"/>
        </w:trPr>
        <w:tc>
          <w:tcPr>
            <w:tcW w:w="1696" w:type="dxa"/>
            <w:vMerge w:val="restart"/>
            <w:vAlign w:val="center"/>
          </w:tcPr>
          <w:p w14:paraId="09EAFE6B" w14:textId="77777777" w:rsidR="00047DBF" w:rsidRDefault="00047DBF" w:rsidP="00205AE8">
            <w:pPr>
              <w:spacing w:after="0"/>
              <w:jc w:val="center"/>
              <w:rPr>
                <w:lang w:val="en-GB" w:eastAsia="zh-CN"/>
              </w:rPr>
            </w:pPr>
            <w:r>
              <w:rPr>
                <w:lang w:val="en-GB" w:eastAsia="zh-CN"/>
              </w:rPr>
              <w:t>UE monostatic</w:t>
            </w:r>
          </w:p>
          <w:p w14:paraId="172F0413" w14:textId="77777777" w:rsidR="00047DBF" w:rsidRDefault="00047DBF" w:rsidP="00205AE8">
            <w:pPr>
              <w:spacing w:after="0"/>
              <w:jc w:val="center"/>
              <w:rPr>
                <w:lang w:val="en-GB" w:eastAsia="zh-CN"/>
              </w:rPr>
            </w:pPr>
            <w:r>
              <w:rPr>
                <w:lang w:val="en-GB" w:eastAsia="zh-CN"/>
              </w:rPr>
              <w:t>TRP-UE bistatic</w:t>
            </w:r>
          </w:p>
          <w:p w14:paraId="01BBFF09" w14:textId="77777777" w:rsidR="00047DBF" w:rsidRDefault="00047DBF" w:rsidP="00205AE8">
            <w:pPr>
              <w:spacing w:after="0"/>
              <w:jc w:val="center"/>
              <w:rPr>
                <w:lang w:val="en-GB" w:eastAsia="zh-CN"/>
              </w:rPr>
            </w:pPr>
            <w:r>
              <w:rPr>
                <w:lang w:val="en-GB" w:eastAsia="zh-CN"/>
              </w:rPr>
              <w:t>UE-UE bistatic</w:t>
            </w:r>
          </w:p>
        </w:tc>
        <w:tc>
          <w:tcPr>
            <w:tcW w:w="1016" w:type="dxa"/>
            <w:vMerge w:val="restart"/>
            <w:vAlign w:val="center"/>
          </w:tcPr>
          <w:p w14:paraId="24339D3D" w14:textId="77777777" w:rsidR="00047DBF" w:rsidRDefault="00047DBF" w:rsidP="00205AE8">
            <w:pPr>
              <w:spacing w:after="0"/>
              <w:jc w:val="center"/>
              <w:rPr>
                <w:lang w:val="en-GB" w:eastAsia="zh-CN"/>
              </w:rPr>
            </w:pPr>
            <w:r>
              <w:rPr>
                <w:rFonts w:hint="eastAsia"/>
                <w:lang w:val="en-GB" w:eastAsia="zh-CN"/>
              </w:rPr>
              <w:t>U</w:t>
            </w:r>
            <w:r>
              <w:rPr>
                <w:lang w:val="en-GB" w:eastAsia="zh-CN"/>
              </w:rPr>
              <w:t>E</w:t>
            </w:r>
          </w:p>
        </w:tc>
        <w:tc>
          <w:tcPr>
            <w:tcW w:w="1727" w:type="dxa"/>
            <w:vMerge w:val="restart"/>
            <w:vAlign w:val="center"/>
          </w:tcPr>
          <w:p w14:paraId="6B240401" w14:textId="77777777" w:rsidR="00047DBF" w:rsidRDefault="00047DBF" w:rsidP="00205AE8">
            <w:pPr>
              <w:spacing w:after="0"/>
              <w:jc w:val="center"/>
              <w:rPr>
                <w:lang w:val="en-GB" w:eastAsia="zh-CN"/>
              </w:rPr>
            </w:pPr>
            <w:r>
              <w:rPr>
                <w:rFonts w:hint="eastAsia"/>
                <w:lang w:val="en-GB" w:eastAsia="zh-CN"/>
              </w:rPr>
              <w:t>S</w:t>
            </w:r>
            <w:r>
              <w:rPr>
                <w:lang w:val="en-GB" w:eastAsia="zh-CN"/>
              </w:rPr>
              <w:t>F</w:t>
            </w:r>
          </w:p>
        </w:tc>
        <w:tc>
          <w:tcPr>
            <w:tcW w:w="1195" w:type="dxa"/>
            <w:vMerge w:val="restart"/>
            <w:vAlign w:val="center"/>
          </w:tcPr>
          <w:p w14:paraId="5FBA78D9" w14:textId="77777777" w:rsidR="00047DBF" w:rsidRDefault="00047DBF" w:rsidP="00205AE8">
            <w:pPr>
              <w:spacing w:after="0"/>
              <w:jc w:val="center"/>
              <w:rPr>
                <w:lang w:val="en-GB" w:eastAsia="zh-CN"/>
              </w:rPr>
            </w:pPr>
            <w:r>
              <w:rPr>
                <w:lang w:val="en-GB" w:eastAsia="zh-CN"/>
              </w:rPr>
              <w:t>RAN</w:t>
            </w:r>
          </w:p>
        </w:tc>
        <w:tc>
          <w:tcPr>
            <w:tcW w:w="2443" w:type="dxa"/>
            <w:vMerge w:val="restart"/>
            <w:vAlign w:val="center"/>
          </w:tcPr>
          <w:p w14:paraId="0FBAF89F" w14:textId="77777777" w:rsidR="00047DBF" w:rsidRDefault="00047DBF" w:rsidP="00205AE8">
            <w:pPr>
              <w:spacing w:after="0"/>
              <w:jc w:val="center"/>
              <w:rPr>
                <w:lang w:val="en-GB" w:eastAsia="zh-CN"/>
              </w:rPr>
            </w:pPr>
            <w:r>
              <w:rPr>
                <w:rFonts w:hint="eastAsia"/>
                <w:lang w:val="en-GB" w:eastAsia="zh-CN"/>
              </w:rPr>
              <w:t>U</w:t>
            </w:r>
            <w:r>
              <w:rPr>
                <w:lang w:val="en-GB" w:eastAsia="zh-CN"/>
              </w:rPr>
              <w:t>E -&gt; RAN</w:t>
            </w:r>
          </w:p>
        </w:tc>
        <w:tc>
          <w:tcPr>
            <w:tcW w:w="1469" w:type="dxa"/>
            <w:vMerge w:val="restart"/>
            <w:vAlign w:val="center"/>
          </w:tcPr>
          <w:p w14:paraId="12E0B2CC" w14:textId="77777777" w:rsidR="00047DBF" w:rsidRDefault="00047DBF" w:rsidP="00205AE8">
            <w:pPr>
              <w:spacing w:after="0"/>
              <w:jc w:val="center"/>
              <w:rPr>
                <w:lang w:val="en-GB" w:eastAsia="zh-CN"/>
              </w:rPr>
            </w:pPr>
            <w:r w:rsidRPr="004A7719">
              <w:rPr>
                <w:rFonts w:hint="eastAsia"/>
                <w:highlight w:val="green"/>
                <w:lang w:val="en-GB" w:eastAsia="zh-CN"/>
              </w:rPr>
              <w:t>R</w:t>
            </w:r>
            <w:r w:rsidRPr="004A7719">
              <w:rPr>
                <w:highlight w:val="green"/>
                <w:lang w:val="en-GB" w:eastAsia="zh-CN"/>
              </w:rPr>
              <w:t>AN2 (led)</w:t>
            </w:r>
            <w:r>
              <w:rPr>
                <w:lang w:val="en-GB" w:eastAsia="zh-CN"/>
              </w:rPr>
              <w:t>, RAN1, RAN3</w:t>
            </w:r>
          </w:p>
        </w:tc>
        <w:tc>
          <w:tcPr>
            <w:tcW w:w="1616" w:type="dxa"/>
            <w:vAlign w:val="center"/>
          </w:tcPr>
          <w:p w14:paraId="5137F714" w14:textId="77777777" w:rsidR="00047DBF" w:rsidRPr="00B52FFE" w:rsidRDefault="00047DBF" w:rsidP="00205AE8">
            <w:pPr>
              <w:spacing w:after="0"/>
              <w:jc w:val="center"/>
              <w:rPr>
                <w:lang w:val="en-GB" w:eastAsia="zh-CN"/>
              </w:rPr>
            </w:pPr>
            <w:r w:rsidRPr="00B52FFE">
              <w:rPr>
                <w:lang w:val="en-GB" w:eastAsia="zh-CN"/>
              </w:rPr>
              <w:t>Application layer</w:t>
            </w:r>
          </w:p>
        </w:tc>
        <w:tc>
          <w:tcPr>
            <w:tcW w:w="2654" w:type="dxa"/>
            <w:vAlign w:val="center"/>
          </w:tcPr>
          <w:p w14:paraId="6B0E923B" w14:textId="77777777" w:rsidR="00047DBF" w:rsidRPr="00B52FFE" w:rsidRDefault="00047DBF" w:rsidP="00205AE8">
            <w:pPr>
              <w:spacing w:after="0"/>
              <w:jc w:val="center"/>
              <w:rPr>
                <w:lang w:val="en-GB" w:eastAsia="zh-CN"/>
              </w:rPr>
            </w:pPr>
            <w:r w:rsidRPr="00B52FFE">
              <w:rPr>
                <w:lang w:val="en-GB" w:eastAsia="zh-CN"/>
              </w:rPr>
              <w:t>RAN -&gt; Application layer</w:t>
            </w:r>
          </w:p>
        </w:tc>
        <w:tc>
          <w:tcPr>
            <w:tcW w:w="921" w:type="dxa"/>
            <w:vMerge/>
            <w:vAlign w:val="center"/>
          </w:tcPr>
          <w:p w14:paraId="290CC4B7" w14:textId="77777777" w:rsidR="00047DBF" w:rsidRPr="00B52FFE" w:rsidRDefault="00047DBF" w:rsidP="00205AE8">
            <w:pPr>
              <w:spacing w:after="0"/>
              <w:jc w:val="center"/>
              <w:rPr>
                <w:lang w:val="en-GB" w:eastAsia="zh-CN"/>
              </w:rPr>
            </w:pPr>
          </w:p>
        </w:tc>
      </w:tr>
      <w:tr w:rsidR="00047DBF" w14:paraId="7D034F8A" w14:textId="77777777" w:rsidTr="00205AE8">
        <w:trPr>
          <w:trHeight w:val="150"/>
        </w:trPr>
        <w:tc>
          <w:tcPr>
            <w:tcW w:w="1696" w:type="dxa"/>
            <w:vMerge/>
            <w:vAlign w:val="center"/>
          </w:tcPr>
          <w:p w14:paraId="54FB42EE" w14:textId="77777777" w:rsidR="00047DBF" w:rsidRDefault="00047DBF" w:rsidP="00205AE8">
            <w:pPr>
              <w:spacing w:after="0"/>
              <w:jc w:val="center"/>
              <w:rPr>
                <w:lang w:val="en-GB" w:eastAsia="zh-CN"/>
              </w:rPr>
            </w:pPr>
          </w:p>
        </w:tc>
        <w:tc>
          <w:tcPr>
            <w:tcW w:w="1016" w:type="dxa"/>
            <w:vMerge/>
            <w:vAlign w:val="center"/>
          </w:tcPr>
          <w:p w14:paraId="46437768" w14:textId="77777777" w:rsidR="00047DBF" w:rsidRDefault="00047DBF" w:rsidP="00205AE8">
            <w:pPr>
              <w:spacing w:after="0"/>
              <w:jc w:val="center"/>
              <w:rPr>
                <w:lang w:val="en-GB" w:eastAsia="zh-CN"/>
              </w:rPr>
            </w:pPr>
          </w:p>
        </w:tc>
        <w:tc>
          <w:tcPr>
            <w:tcW w:w="1727" w:type="dxa"/>
            <w:vMerge/>
            <w:vAlign w:val="center"/>
          </w:tcPr>
          <w:p w14:paraId="2548AD8B" w14:textId="77777777" w:rsidR="00047DBF" w:rsidRDefault="00047DBF" w:rsidP="00205AE8">
            <w:pPr>
              <w:spacing w:after="0"/>
              <w:jc w:val="center"/>
              <w:rPr>
                <w:lang w:val="en-GB" w:eastAsia="zh-CN"/>
              </w:rPr>
            </w:pPr>
          </w:p>
        </w:tc>
        <w:tc>
          <w:tcPr>
            <w:tcW w:w="1195" w:type="dxa"/>
            <w:vMerge/>
            <w:vAlign w:val="center"/>
          </w:tcPr>
          <w:p w14:paraId="70368263" w14:textId="77777777" w:rsidR="00047DBF" w:rsidRDefault="00047DBF" w:rsidP="00205AE8">
            <w:pPr>
              <w:spacing w:after="0"/>
              <w:jc w:val="center"/>
              <w:rPr>
                <w:lang w:val="en-GB" w:eastAsia="zh-CN"/>
              </w:rPr>
            </w:pPr>
          </w:p>
        </w:tc>
        <w:tc>
          <w:tcPr>
            <w:tcW w:w="2443" w:type="dxa"/>
            <w:vMerge/>
            <w:vAlign w:val="center"/>
          </w:tcPr>
          <w:p w14:paraId="76350872" w14:textId="77777777" w:rsidR="00047DBF" w:rsidRDefault="00047DBF" w:rsidP="00205AE8">
            <w:pPr>
              <w:spacing w:after="0"/>
              <w:jc w:val="center"/>
              <w:rPr>
                <w:lang w:val="en-GB" w:eastAsia="zh-CN"/>
              </w:rPr>
            </w:pPr>
          </w:p>
        </w:tc>
        <w:tc>
          <w:tcPr>
            <w:tcW w:w="1469" w:type="dxa"/>
            <w:vMerge/>
            <w:vAlign w:val="center"/>
          </w:tcPr>
          <w:p w14:paraId="6B92009C" w14:textId="77777777" w:rsidR="00047DBF" w:rsidRDefault="00047DBF" w:rsidP="00205AE8">
            <w:pPr>
              <w:spacing w:after="0"/>
              <w:jc w:val="center"/>
              <w:rPr>
                <w:lang w:val="en-GB" w:eastAsia="zh-CN"/>
              </w:rPr>
            </w:pPr>
          </w:p>
        </w:tc>
        <w:tc>
          <w:tcPr>
            <w:tcW w:w="1616" w:type="dxa"/>
            <w:vAlign w:val="center"/>
          </w:tcPr>
          <w:p w14:paraId="5B2E62F9" w14:textId="77777777" w:rsidR="00047DBF" w:rsidRPr="00B52FFE" w:rsidRDefault="00047DBF" w:rsidP="00205AE8">
            <w:pPr>
              <w:spacing w:after="0"/>
              <w:jc w:val="center"/>
              <w:rPr>
                <w:lang w:val="en-GB" w:eastAsia="zh-CN"/>
              </w:rPr>
            </w:pPr>
            <w:r w:rsidRPr="00B52FFE">
              <w:rPr>
                <w:lang w:val="en-GB" w:eastAsia="zh-CN"/>
              </w:rPr>
              <w:t>Network</w:t>
            </w:r>
          </w:p>
        </w:tc>
        <w:tc>
          <w:tcPr>
            <w:tcW w:w="2654" w:type="dxa"/>
            <w:vAlign w:val="center"/>
          </w:tcPr>
          <w:p w14:paraId="1D97BF81" w14:textId="77777777" w:rsidR="00047DBF" w:rsidRPr="00B52FFE" w:rsidRDefault="00047DBF" w:rsidP="00205AE8">
            <w:pPr>
              <w:spacing w:after="0"/>
              <w:jc w:val="center"/>
              <w:rPr>
                <w:lang w:val="en-GB" w:eastAsia="zh-CN"/>
              </w:rPr>
            </w:pPr>
            <w:r w:rsidRPr="00B52FFE">
              <w:rPr>
                <w:lang w:val="en-GB" w:eastAsia="zh-CN"/>
              </w:rPr>
              <w:t>RAN -&gt; CN or N/A</w:t>
            </w:r>
          </w:p>
        </w:tc>
        <w:tc>
          <w:tcPr>
            <w:tcW w:w="921" w:type="dxa"/>
            <w:vMerge/>
            <w:vAlign w:val="center"/>
          </w:tcPr>
          <w:p w14:paraId="619A718E" w14:textId="77777777" w:rsidR="00047DBF" w:rsidRPr="00B52FFE" w:rsidRDefault="00047DBF" w:rsidP="00205AE8">
            <w:pPr>
              <w:spacing w:after="0"/>
              <w:jc w:val="center"/>
              <w:rPr>
                <w:lang w:val="en-GB" w:eastAsia="zh-CN"/>
              </w:rPr>
            </w:pPr>
          </w:p>
        </w:tc>
      </w:tr>
      <w:tr w:rsidR="00047DBF" w14:paraId="01E27371" w14:textId="77777777" w:rsidTr="00205AE8">
        <w:trPr>
          <w:trHeight w:val="150"/>
        </w:trPr>
        <w:tc>
          <w:tcPr>
            <w:tcW w:w="1696" w:type="dxa"/>
            <w:vMerge/>
            <w:vAlign w:val="center"/>
          </w:tcPr>
          <w:p w14:paraId="030F641D" w14:textId="77777777" w:rsidR="00047DBF" w:rsidRDefault="00047DBF" w:rsidP="00205AE8">
            <w:pPr>
              <w:spacing w:after="0"/>
              <w:jc w:val="center"/>
              <w:rPr>
                <w:lang w:val="en-GB" w:eastAsia="zh-CN"/>
              </w:rPr>
            </w:pPr>
          </w:p>
        </w:tc>
        <w:tc>
          <w:tcPr>
            <w:tcW w:w="1016" w:type="dxa"/>
            <w:vMerge/>
            <w:vAlign w:val="center"/>
          </w:tcPr>
          <w:p w14:paraId="00804D22" w14:textId="77777777" w:rsidR="00047DBF" w:rsidRDefault="00047DBF" w:rsidP="00205AE8">
            <w:pPr>
              <w:spacing w:after="0"/>
              <w:jc w:val="center"/>
              <w:rPr>
                <w:lang w:val="en-GB" w:eastAsia="zh-CN"/>
              </w:rPr>
            </w:pPr>
          </w:p>
        </w:tc>
        <w:tc>
          <w:tcPr>
            <w:tcW w:w="1727" w:type="dxa"/>
            <w:vMerge/>
            <w:vAlign w:val="center"/>
          </w:tcPr>
          <w:p w14:paraId="551BC55A" w14:textId="77777777" w:rsidR="00047DBF" w:rsidRDefault="00047DBF" w:rsidP="00205AE8">
            <w:pPr>
              <w:spacing w:after="0"/>
              <w:jc w:val="center"/>
              <w:rPr>
                <w:lang w:val="en-GB" w:eastAsia="zh-CN"/>
              </w:rPr>
            </w:pPr>
          </w:p>
        </w:tc>
        <w:tc>
          <w:tcPr>
            <w:tcW w:w="1195" w:type="dxa"/>
            <w:vMerge w:val="restart"/>
            <w:vAlign w:val="center"/>
          </w:tcPr>
          <w:p w14:paraId="256F00C8" w14:textId="77777777" w:rsidR="00047DBF" w:rsidRDefault="00047DBF" w:rsidP="00205AE8">
            <w:pPr>
              <w:spacing w:after="0"/>
              <w:jc w:val="center"/>
              <w:rPr>
                <w:lang w:val="en-GB" w:eastAsia="zh-CN"/>
              </w:rPr>
            </w:pPr>
            <w:r>
              <w:rPr>
                <w:rFonts w:hint="eastAsia"/>
                <w:lang w:val="en-GB" w:eastAsia="zh-CN"/>
              </w:rPr>
              <w:t>C</w:t>
            </w:r>
            <w:r>
              <w:rPr>
                <w:lang w:val="en-GB" w:eastAsia="zh-CN"/>
              </w:rPr>
              <w:t>N</w:t>
            </w:r>
          </w:p>
        </w:tc>
        <w:tc>
          <w:tcPr>
            <w:tcW w:w="2443" w:type="dxa"/>
            <w:vMerge w:val="restart"/>
            <w:vAlign w:val="center"/>
          </w:tcPr>
          <w:p w14:paraId="2E7DBF64" w14:textId="77777777" w:rsidR="00047DBF" w:rsidRDefault="00047DBF" w:rsidP="00205AE8">
            <w:pPr>
              <w:spacing w:after="0"/>
              <w:jc w:val="center"/>
              <w:rPr>
                <w:lang w:val="en-GB" w:eastAsia="zh-CN"/>
              </w:rPr>
            </w:pPr>
            <w:r>
              <w:rPr>
                <w:rFonts w:hint="eastAsia"/>
                <w:lang w:val="en-GB" w:eastAsia="zh-CN"/>
              </w:rPr>
              <w:t>U</w:t>
            </w:r>
            <w:r>
              <w:rPr>
                <w:lang w:val="en-GB" w:eastAsia="zh-CN"/>
              </w:rPr>
              <w:t>E -&gt; CN</w:t>
            </w:r>
          </w:p>
        </w:tc>
        <w:tc>
          <w:tcPr>
            <w:tcW w:w="1469" w:type="dxa"/>
            <w:vMerge/>
            <w:vAlign w:val="center"/>
          </w:tcPr>
          <w:p w14:paraId="292424CA" w14:textId="77777777" w:rsidR="00047DBF" w:rsidRDefault="00047DBF" w:rsidP="00205AE8">
            <w:pPr>
              <w:spacing w:after="0"/>
              <w:jc w:val="center"/>
              <w:rPr>
                <w:lang w:val="en-GB" w:eastAsia="zh-CN"/>
              </w:rPr>
            </w:pPr>
          </w:p>
        </w:tc>
        <w:tc>
          <w:tcPr>
            <w:tcW w:w="1616" w:type="dxa"/>
            <w:vAlign w:val="center"/>
          </w:tcPr>
          <w:p w14:paraId="6AA41B78" w14:textId="77777777" w:rsidR="00047DBF" w:rsidRPr="00B52FFE" w:rsidRDefault="00047DBF" w:rsidP="00205AE8">
            <w:pPr>
              <w:spacing w:after="0"/>
              <w:jc w:val="center"/>
              <w:rPr>
                <w:lang w:val="en-GB" w:eastAsia="zh-CN"/>
              </w:rPr>
            </w:pPr>
            <w:r w:rsidRPr="00B52FFE">
              <w:rPr>
                <w:lang w:val="en-GB" w:eastAsia="zh-CN"/>
              </w:rPr>
              <w:t>Application layer</w:t>
            </w:r>
          </w:p>
        </w:tc>
        <w:tc>
          <w:tcPr>
            <w:tcW w:w="2654" w:type="dxa"/>
            <w:vAlign w:val="center"/>
          </w:tcPr>
          <w:p w14:paraId="34BEAC60" w14:textId="77777777" w:rsidR="00047DBF" w:rsidRPr="00B52FFE" w:rsidRDefault="00047DBF" w:rsidP="00205AE8">
            <w:pPr>
              <w:spacing w:after="0"/>
              <w:jc w:val="center"/>
              <w:rPr>
                <w:lang w:val="en-GB" w:eastAsia="zh-CN"/>
              </w:rPr>
            </w:pPr>
            <w:r w:rsidRPr="00B52FFE">
              <w:rPr>
                <w:lang w:val="en-GB" w:eastAsia="zh-CN"/>
              </w:rPr>
              <w:t>CN -&gt; Application layer</w:t>
            </w:r>
          </w:p>
        </w:tc>
        <w:tc>
          <w:tcPr>
            <w:tcW w:w="921" w:type="dxa"/>
            <w:vMerge/>
            <w:vAlign w:val="center"/>
          </w:tcPr>
          <w:p w14:paraId="11E7BA4A" w14:textId="77777777" w:rsidR="00047DBF" w:rsidRPr="00B52FFE" w:rsidRDefault="00047DBF" w:rsidP="00205AE8">
            <w:pPr>
              <w:spacing w:after="0"/>
              <w:jc w:val="center"/>
              <w:rPr>
                <w:lang w:val="en-GB" w:eastAsia="zh-CN"/>
              </w:rPr>
            </w:pPr>
          </w:p>
        </w:tc>
      </w:tr>
      <w:tr w:rsidR="00047DBF" w14:paraId="4859F5EE" w14:textId="77777777" w:rsidTr="00205AE8">
        <w:trPr>
          <w:trHeight w:val="150"/>
        </w:trPr>
        <w:tc>
          <w:tcPr>
            <w:tcW w:w="1696" w:type="dxa"/>
            <w:vMerge/>
            <w:vAlign w:val="center"/>
          </w:tcPr>
          <w:p w14:paraId="67735F42" w14:textId="77777777" w:rsidR="00047DBF" w:rsidRDefault="00047DBF" w:rsidP="00205AE8">
            <w:pPr>
              <w:spacing w:after="0"/>
              <w:jc w:val="center"/>
              <w:rPr>
                <w:lang w:val="en-GB" w:eastAsia="zh-CN"/>
              </w:rPr>
            </w:pPr>
          </w:p>
        </w:tc>
        <w:tc>
          <w:tcPr>
            <w:tcW w:w="1016" w:type="dxa"/>
            <w:vMerge/>
            <w:vAlign w:val="center"/>
          </w:tcPr>
          <w:p w14:paraId="501A636F" w14:textId="77777777" w:rsidR="00047DBF" w:rsidRDefault="00047DBF" w:rsidP="00205AE8">
            <w:pPr>
              <w:spacing w:after="0"/>
              <w:jc w:val="center"/>
              <w:rPr>
                <w:lang w:val="en-GB" w:eastAsia="zh-CN"/>
              </w:rPr>
            </w:pPr>
          </w:p>
        </w:tc>
        <w:tc>
          <w:tcPr>
            <w:tcW w:w="1727" w:type="dxa"/>
            <w:vMerge/>
            <w:vAlign w:val="center"/>
          </w:tcPr>
          <w:p w14:paraId="1F657EDB" w14:textId="77777777" w:rsidR="00047DBF" w:rsidRDefault="00047DBF" w:rsidP="00205AE8">
            <w:pPr>
              <w:spacing w:after="0"/>
              <w:jc w:val="center"/>
              <w:rPr>
                <w:lang w:val="en-GB" w:eastAsia="zh-CN"/>
              </w:rPr>
            </w:pPr>
          </w:p>
        </w:tc>
        <w:tc>
          <w:tcPr>
            <w:tcW w:w="1195" w:type="dxa"/>
            <w:vMerge/>
            <w:vAlign w:val="center"/>
          </w:tcPr>
          <w:p w14:paraId="13C04FC2" w14:textId="77777777" w:rsidR="00047DBF" w:rsidRDefault="00047DBF" w:rsidP="00205AE8">
            <w:pPr>
              <w:spacing w:after="0"/>
              <w:jc w:val="center"/>
              <w:rPr>
                <w:lang w:val="en-GB" w:eastAsia="zh-CN"/>
              </w:rPr>
            </w:pPr>
          </w:p>
        </w:tc>
        <w:tc>
          <w:tcPr>
            <w:tcW w:w="2443" w:type="dxa"/>
            <w:vMerge/>
            <w:vAlign w:val="center"/>
          </w:tcPr>
          <w:p w14:paraId="53C081CB" w14:textId="77777777" w:rsidR="00047DBF" w:rsidRDefault="00047DBF" w:rsidP="00205AE8">
            <w:pPr>
              <w:spacing w:after="0"/>
              <w:jc w:val="center"/>
              <w:rPr>
                <w:lang w:val="en-GB" w:eastAsia="zh-CN"/>
              </w:rPr>
            </w:pPr>
          </w:p>
        </w:tc>
        <w:tc>
          <w:tcPr>
            <w:tcW w:w="1469" w:type="dxa"/>
            <w:vMerge/>
            <w:vAlign w:val="center"/>
          </w:tcPr>
          <w:p w14:paraId="1B402B0E" w14:textId="77777777" w:rsidR="00047DBF" w:rsidRDefault="00047DBF" w:rsidP="00205AE8">
            <w:pPr>
              <w:spacing w:after="0"/>
              <w:jc w:val="center"/>
              <w:rPr>
                <w:lang w:val="en-GB" w:eastAsia="zh-CN"/>
              </w:rPr>
            </w:pPr>
          </w:p>
        </w:tc>
        <w:tc>
          <w:tcPr>
            <w:tcW w:w="1616" w:type="dxa"/>
            <w:vAlign w:val="center"/>
          </w:tcPr>
          <w:p w14:paraId="07C0778E" w14:textId="77777777" w:rsidR="00047DBF" w:rsidRPr="00B52FFE" w:rsidRDefault="00047DBF" w:rsidP="00205AE8">
            <w:pPr>
              <w:spacing w:after="0"/>
              <w:jc w:val="center"/>
              <w:rPr>
                <w:lang w:val="en-GB" w:eastAsia="zh-CN"/>
              </w:rPr>
            </w:pPr>
            <w:r w:rsidRPr="00B52FFE">
              <w:rPr>
                <w:lang w:val="en-GB" w:eastAsia="zh-CN"/>
              </w:rPr>
              <w:t>Network</w:t>
            </w:r>
          </w:p>
        </w:tc>
        <w:tc>
          <w:tcPr>
            <w:tcW w:w="2654" w:type="dxa"/>
            <w:vAlign w:val="center"/>
          </w:tcPr>
          <w:p w14:paraId="7DB7304A" w14:textId="77777777" w:rsidR="00047DBF" w:rsidRPr="00B52FFE" w:rsidRDefault="00047DBF" w:rsidP="00205AE8">
            <w:pPr>
              <w:spacing w:after="0"/>
              <w:jc w:val="center"/>
              <w:rPr>
                <w:lang w:val="en-GB" w:eastAsia="zh-CN"/>
              </w:rPr>
            </w:pPr>
            <w:r w:rsidRPr="00B52FFE">
              <w:rPr>
                <w:lang w:val="en-GB" w:eastAsia="zh-CN"/>
              </w:rPr>
              <w:t>CN -&gt; RAN or N/A</w:t>
            </w:r>
          </w:p>
        </w:tc>
        <w:tc>
          <w:tcPr>
            <w:tcW w:w="921" w:type="dxa"/>
            <w:vMerge/>
            <w:vAlign w:val="center"/>
          </w:tcPr>
          <w:p w14:paraId="77C47F70" w14:textId="77777777" w:rsidR="00047DBF" w:rsidRPr="00B52FFE" w:rsidRDefault="00047DBF" w:rsidP="00205AE8">
            <w:pPr>
              <w:spacing w:after="0"/>
              <w:jc w:val="center"/>
              <w:rPr>
                <w:lang w:val="en-GB" w:eastAsia="zh-CN"/>
              </w:rPr>
            </w:pPr>
          </w:p>
        </w:tc>
      </w:tr>
      <w:tr w:rsidR="00047DBF" w14:paraId="188ADABA" w14:textId="77777777" w:rsidTr="00205AE8">
        <w:trPr>
          <w:trHeight w:val="389"/>
        </w:trPr>
        <w:tc>
          <w:tcPr>
            <w:tcW w:w="1696" w:type="dxa"/>
            <w:vMerge/>
            <w:vAlign w:val="center"/>
          </w:tcPr>
          <w:p w14:paraId="3E3C8A3F" w14:textId="77777777" w:rsidR="00047DBF" w:rsidRDefault="00047DBF" w:rsidP="00205AE8">
            <w:pPr>
              <w:spacing w:after="0"/>
              <w:jc w:val="center"/>
              <w:rPr>
                <w:lang w:val="en-GB" w:eastAsia="zh-CN"/>
              </w:rPr>
            </w:pPr>
          </w:p>
        </w:tc>
        <w:tc>
          <w:tcPr>
            <w:tcW w:w="1016" w:type="dxa"/>
            <w:vMerge/>
            <w:vAlign w:val="center"/>
          </w:tcPr>
          <w:p w14:paraId="3390641C" w14:textId="77777777" w:rsidR="00047DBF" w:rsidRDefault="00047DBF" w:rsidP="00205AE8">
            <w:pPr>
              <w:spacing w:after="0"/>
              <w:jc w:val="center"/>
              <w:rPr>
                <w:lang w:val="en-GB" w:eastAsia="zh-CN"/>
              </w:rPr>
            </w:pPr>
          </w:p>
        </w:tc>
        <w:tc>
          <w:tcPr>
            <w:tcW w:w="1727" w:type="dxa"/>
            <w:vAlign w:val="center"/>
          </w:tcPr>
          <w:p w14:paraId="455D5C1D" w14:textId="77777777" w:rsidR="00047DBF" w:rsidRDefault="00047DBF" w:rsidP="00205AE8">
            <w:pPr>
              <w:spacing w:after="0"/>
              <w:jc w:val="center"/>
              <w:rPr>
                <w:lang w:val="en-GB" w:eastAsia="zh-CN"/>
              </w:rPr>
            </w:pPr>
            <w:r>
              <w:rPr>
                <w:lang w:val="en-GB" w:eastAsia="zh-CN"/>
              </w:rPr>
              <w:t>Application layer</w:t>
            </w:r>
          </w:p>
        </w:tc>
        <w:tc>
          <w:tcPr>
            <w:tcW w:w="1195" w:type="dxa"/>
            <w:vAlign w:val="center"/>
          </w:tcPr>
          <w:p w14:paraId="29A3AB7D" w14:textId="77777777" w:rsidR="00047DBF" w:rsidRDefault="00047DBF" w:rsidP="00205AE8">
            <w:pPr>
              <w:spacing w:after="0"/>
              <w:jc w:val="center"/>
              <w:rPr>
                <w:lang w:val="en-GB" w:eastAsia="zh-CN"/>
              </w:rPr>
            </w:pPr>
            <w:r>
              <w:rPr>
                <w:rFonts w:hint="eastAsia"/>
                <w:lang w:val="en-GB" w:eastAsia="zh-CN"/>
              </w:rPr>
              <w:t>N</w:t>
            </w:r>
            <w:r>
              <w:rPr>
                <w:lang w:val="en-GB" w:eastAsia="zh-CN"/>
              </w:rPr>
              <w:t>/A</w:t>
            </w:r>
          </w:p>
        </w:tc>
        <w:tc>
          <w:tcPr>
            <w:tcW w:w="2443" w:type="dxa"/>
            <w:vAlign w:val="center"/>
          </w:tcPr>
          <w:p w14:paraId="06F6A3EB" w14:textId="77777777" w:rsidR="00047DBF" w:rsidRDefault="00047DBF" w:rsidP="00205AE8">
            <w:pPr>
              <w:spacing w:after="0"/>
              <w:jc w:val="center"/>
              <w:rPr>
                <w:lang w:val="en-GB" w:eastAsia="zh-CN"/>
              </w:rPr>
            </w:pPr>
            <w:r>
              <w:rPr>
                <w:rFonts w:hint="eastAsia"/>
                <w:lang w:val="en-GB" w:eastAsia="zh-CN"/>
              </w:rPr>
              <w:t>N</w:t>
            </w:r>
            <w:r>
              <w:rPr>
                <w:lang w:val="en-GB" w:eastAsia="zh-CN"/>
              </w:rPr>
              <w:t>/A</w:t>
            </w:r>
          </w:p>
        </w:tc>
        <w:tc>
          <w:tcPr>
            <w:tcW w:w="1469" w:type="dxa"/>
            <w:vAlign w:val="center"/>
          </w:tcPr>
          <w:p w14:paraId="3EFB291E" w14:textId="77777777" w:rsidR="00047DBF" w:rsidRDefault="00047DBF" w:rsidP="00205AE8">
            <w:pPr>
              <w:spacing w:after="0"/>
              <w:jc w:val="center"/>
              <w:rPr>
                <w:lang w:val="en-GB" w:eastAsia="zh-CN"/>
              </w:rPr>
            </w:pPr>
            <w:r>
              <w:rPr>
                <w:rFonts w:hint="eastAsia"/>
                <w:lang w:val="en-GB" w:eastAsia="zh-CN"/>
              </w:rPr>
              <w:t>N</w:t>
            </w:r>
            <w:r>
              <w:rPr>
                <w:lang w:val="en-GB" w:eastAsia="zh-CN"/>
              </w:rPr>
              <w:t>/A</w:t>
            </w:r>
          </w:p>
        </w:tc>
        <w:tc>
          <w:tcPr>
            <w:tcW w:w="1616" w:type="dxa"/>
            <w:vAlign w:val="center"/>
          </w:tcPr>
          <w:p w14:paraId="446526F6" w14:textId="77777777" w:rsidR="00047DBF" w:rsidRPr="00B52FFE" w:rsidRDefault="00047DBF" w:rsidP="00205AE8">
            <w:pPr>
              <w:spacing w:after="0"/>
              <w:jc w:val="center"/>
              <w:rPr>
                <w:lang w:val="en-GB" w:eastAsia="zh-CN"/>
              </w:rPr>
            </w:pPr>
            <w:r w:rsidRPr="00B52FFE">
              <w:rPr>
                <w:lang w:val="en-GB" w:eastAsia="zh-CN"/>
              </w:rPr>
              <w:t>Application layer</w:t>
            </w:r>
          </w:p>
        </w:tc>
        <w:tc>
          <w:tcPr>
            <w:tcW w:w="2654" w:type="dxa"/>
            <w:vAlign w:val="center"/>
          </w:tcPr>
          <w:p w14:paraId="779474A5" w14:textId="77777777" w:rsidR="00047DBF" w:rsidRPr="00B52FFE" w:rsidRDefault="00047DBF" w:rsidP="00205AE8">
            <w:pPr>
              <w:spacing w:after="0"/>
              <w:jc w:val="center"/>
              <w:rPr>
                <w:lang w:val="en-GB" w:eastAsia="zh-CN"/>
              </w:rPr>
            </w:pPr>
            <w:r w:rsidRPr="00B52FFE">
              <w:rPr>
                <w:lang w:val="en-GB" w:eastAsia="zh-CN"/>
              </w:rPr>
              <w:t>N/A</w:t>
            </w:r>
          </w:p>
        </w:tc>
        <w:tc>
          <w:tcPr>
            <w:tcW w:w="921" w:type="dxa"/>
            <w:vAlign w:val="center"/>
          </w:tcPr>
          <w:p w14:paraId="154BD082" w14:textId="77777777" w:rsidR="00047DBF" w:rsidRPr="00B52FFE" w:rsidRDefault="00047DBF" w:rsidP="00205AE8">
            <w:pPr>
              <w:spacing w:after="0"/>
              <w:jc w:val="center"/>
              <w:rPr>
                <w:lang w:val="en-GB" w:eastAsia="zh-CN"/>
              </w:rPr>
            </w:pPr>
            <w:r w:rsidRPr="00B52FFE">
              <w:rPr>
                <w:lang w:val="en-GB" w:eastAsia="zh-CN"/>
              </w:rPr>
              <w:t>N/A</w:t>
            </w:r>
          </w:p>
        </w:tc>
      </w:tr>
    </w:tbl>
    <w:p w14:paraId="5E05D4E3" w14:textId="183609B7" w:rsidR="00A314D9" w:rsidRPr="008332A6" w:rsidRDefault="00A314D9" w:rsidP="00784973">
      <w:pPr>
        <w:pStyle w:val="Caption"/>
        <w:keepNext/>
        <w:jc w:val="center"/>
        <w:rPr>
          <w:lang w:val="en-GB"/>
        </w:rPr>
      </w:pPr>
      <w:bookmarkStart w:id="5" w:name="_Ref213419389"/>
      <w:r w:rsidRPr="008332A6">
        <w:rPr>
          <w:lang w:val="en-GB"/>
        </w:rPr>
        <w:t xml:space="preserve">Table </w:t>
      </w:r>
      <w:r>
        <w:fldChar w:fldCharType="begin"/>
      </w:r>
      <w:r w:rsidRPr="008332A6">
        <w:rPr>
          <w:lang w:val="en-GB"/>
        </w:rPr>
        <w:instrText xml:space="preserve"> SEQ Table \* ARABIC </w:instrText>
      </w:r>
      <w:r>
        <w:fldChar w:fldCharType="separate"/>
      </w:r>
      <w:r w:rsidR="00047DBF">
        <w:rPr>
          <w:noProof/>
          <w:lang w:val="en-GB"/>
        </w:rPr>
        <w:t>3</w:t>
      </w:r>
      <w:r>
        <w:fldChar w:fldCharType="end"/>
      </w:r>
      <w:bookmarkEnd w:id="4"/>
      <w:bookmarkEnd w:id="5"/>
      <w:r>
        <w:rPr>
          <w:lang w:val="en-GB"/>
        </w:rPr>
        <w:t>. Sensing Data QoS Characteristics</w:t>
      </w:r>
    </w:p>
    <w:tbl>
      <w:tblPr>
        <w:tblStyle w:val="TableGrid"/>
        <w:tblW w:w="13800" w:type="dxa"/>
        <w:jc w:val="center"/>
        <w:tblLook w:val="04A0" w:firstRow="1" w:lastRow="0" w:firstColumn="1" w:lastColumn="0" w:noHBand="0" w:noVBand="1"/>
      </w:tblPr>
      <w:tblGrid>
        <w:gridCol w:w="2843"/>
        <w:gridCol w:w="1951"/>
        <w:gridCol w:w="1879"/>
        <w:gridCol w:w="2253"/>
        <w:gridCol w:w="1417"/>
        <w:gridCol w:w="992"/>
        <w:gridCol w:w="993"/>
        <w:gridCol w:w="1472"/>
      </w:tblGrid>
      <w:tr w:rsidR="00EA7395" w14:paraId="4202F345" w14:textId="77777777" w:rsidTr="00784973">
        <w:trPr>
          <w:trHeight w:val="313"/>
          <w:jc w:val="center"/>
        </w:trPr>
        <w:tc>
          <w:tcPr>
            <w:tcW w:w="2843" w:type="dxa"/>
            <w:vMerge w:val="restart"/>
            <w:shd w:val="clear" w:color="auto" w:fill="D9D9D9" w:themeFill="background1" w:themeFillShade="D9"/>
            <w:vAlign w:val="center"/>
          </w:tcPr>
          <w:p w14:paraId="04BAADCE" w14:textId="77777777" w:rsidR="00EA7395" w:rsidRDefault="00EA7395" w:rsidP="000811E2">
            <w:pPr>
              <w:spacing w:after="0"/>
              <w:jc w:val="center"/>
              <w:rPr>
                <w:b/>
                <w:bCs/>
                <w:sz w:val="18"/>
                <w:szCs w:val="18"/>
                <w:lang w:eastAsia="zh-CN"/>
              </w:rPr>
            </w:pPr>
            <w:r>
              <w:rPr>
                <w:rFonts w:hint="eastAsia"/>
                <w:b/>
                <w:bCs/>
                <w:sz w:val="18"/>
                <w:szCs w:val="18"/>
                <w:lang w:eastAsia="zh-CN"/>
              </w:rPr>
              <w:t>S</w:t>
            </w:r>
            <w:r>
              <w:rPr>
                <w:b/>
                <w:bCs/>
                <w:sz w:val="18"/>
                <w:szCs w:val="18"/>
                <w:lang w:eastAsia="zh-CN"/>
              </w:rPr>
              <w:t>ensing Use Cases</w:t>
            </w:r>
          </w:p>
        </w:tc>
        <w:tc>
          <w:tcPr>
            <w:tcW w:w="1951" w:type="dxa"/>
            <w:vMerge w:val="restart"/>
            <w:shd w:val="clear" w:color="auto" w:fill="D9D9D9" w:themeFill="background1" w:themeFillShade="D9"/>
            <w:vAlign w:val="center"/>
          </w:tcPr>
          <w:p w14:paraId="08AA798D" w14:textId="77777777" w:rsidR="00EA7395" w:rsidRDefault="00EA7395" w:rsidP="000811E2">
            <w:pPr>
              <w:spacing w:after="0"/>
              <w:jc w:val="center"/>
              <w:rPr>
                <w:b/>
                <w:bCs/>
                <w:sz w:val="18"/>
                <w:szCs w:val="18"/>
                <w:lang w:eastAsia="zh-CN"/>
              </w:rPr>
            </w:pPr>
            <w:r>
              <w:rPr>
                <w:rFonts w:hint="eastAsia"/>
                <w:b/>
                <w:bCs/>
                <w:sz w:val="18"/>
                <w:szCs w:val="18"/>
                <w:lang w:eastAsia="zh-CN"/>
              </w:rPr>
              <w:t>D</w:t>
            </w:r>
            <w:r>
              <w:rPr>
                <w:b/>
                <w:bCs/>
                <w:sz w:val="18"/>
                <w:szCs w:val="18"/>
                <w:lang w:eastAsia="zh-CN"/>
              </w:rPr>
              <w:t>ata Metrics/ Size/ Reporting Frequency</w:t>
            </w:r>
          </w:p>
        </w:tc>
        <w:tc>
          <w:tcPr>
            <w:tcW w:w="1879" w:type="dxa"/>
            <w:vMerge w:val="restart"/>
            <w:shd w:val="clear" w:color="auto" w:fill="D9D9D9" w:themeFill="background1" w:themeFillShade="D9"/>
          </w:tcPr>
          <w:p w14:paraId="0F05D52A" w14:textId="4D8C07F0" w:rsidR="00EA7395" w:rsidRDefault="00EA7395" w:rsidP="000811E2">
            <w:pPr>
              <w:spacing w:after="0"/>
              <w:jc w:val="center"/>
              <w:rPr>
                <w:b/>
                <w:bCs/>
                <w:sz w:val="18"/>
                <w:szCs w:val="18"/>
                <w:lang w:eastAsia="zh-CN"/>
              </w:rPr>
            </w:pPr>
            <w:r>
              <w:rPr>
                <w:rFonts w:hint="eastAsia"/>
                <w:b/>
                <w:bCs/>
                <w:sz w:val="18"/>
                <w:szCs w:val="18"/>
                <w:lang w:eastAsia="zh-CN"/>
              </w:rPr>
              <w:t>S</w:t>
            </w:r>
            <w:r>
              <w:rPr>
                <w:b/>
                <w:bCs/>
                <w:sz w:val="18"/>
                <w:szCs w:val="18"/>
                <w:lang w:eastAsia="zh-CN"/>
              </w:rPr>
              <w:t>ensing Service Category [</w:t>
            </w:r>
            <w:r w:rsidR="00047DBF">
              <w:rPr>
                <w:b/>
                <w:bCs/>
                <w:sz w:val="18"/>
                <w:szCs w:val="18"/>
                <w:lang w:eastAsia="zh-CN"/>
              </w:rPr>
              <w:t>6</w:t>
            </w:r>
            <w:r>
              <w:rPr>
                <w:b/>
                <w:bCs/>
                <w:sz w:val="18"/>
                <w:szCs w:val="18"/>
                <w:lang w:eastAsia="zh-CN"/>
              </w:rPr>
              <w:t>]</w:t>
            </w:r>
          </w:p>
        </w:tc>
        <w:tc>
          <w:tcPr>
            <w:tcW w:w="2253" w:type="dxa"/>
            <w:vMerge w:val="restart"/>
            <w:shd w:val="clear" w:color="auto" w:fill="D9D9D9" w:themeFill="background1" w:themeFillShade="D9"/>
          </w:tcPr>
          <w:p w14:paraId="6DCF75E9" w14:textId="77777777" w:rsidR="00EA7395" w:rsidRDefault="00EA7395" w:rsidP="000811E2">
            <w:pPr>
              <w:spacing w:after="0"/>
              <w:jc w:val="center"/>
              <w:rPr>
                <w:b/>
                <w:bCs/>
                <w:sz w:val="18"/>
                <w:szCs w:val="18"/>
                <w:lang w:eastAsia="zh-CN"/>
              </w:rPr>
            </w:pPr>
            <w:r w:rsidRPr="00A509D3">
              <w:rPr>
                <w:rFonts w:hint="eastAsia"/>
                <w:b/>
                <w:bCs/>
                <w:lang w:val="en-GB"/>
              </w:rPr>
              <w:t>S</w:t>
            </w:r>
            <w:r w:rsidRPr="00A509D3">
              <w:rPr>
                <w:b/>
                <w:bCs/>
                <w:lang w:val="en-GB"/>
              </w:rPr>
              <w:t>ensing Performance Requirements</w:t>
            </w:r>
          </w:p>
        </w:tc>
        <w:tc>
          <w:tcPr>
            <w:tcW w:w="4874" w:type="dxa"/>
            <w:gridSpan w:val="4"/>
            <w:shd w:val="clear" w:color="auto" w:fill="D9D9D9" w:themeFill="background1" w:themeFillShade="D9"/>
            <w:vAlign w:val="center"/>
          </w:tcPr>
          <w:p w14:paraId="4AEB5AB0" w14:textId="77777777" w:rsidR="00EA7395" w:rsidRDefault="00EA7395" w:rsidP="000811E2">
            <w:pPr>
              <w:spacing w:after="0"/>
              <w:jc w:val="center"/>
              <w:rPr>
                <w:b/>
                <w:bCs/>
                <w:sz w:val="18"/>
                <w:szCs w:val="18"/>
                <w:lang w:eastAsia="zh-CN"/>
              </w:rPr>
            </w:pPr>
            <w:r>
              <w:rPr>
                <w:b/>
                <w:bCs/>
                <w:sz w:val="18"/>
                <w:szCs w:val="18"/>
                <w:lang w:eastAsia="zh-CN"/>
              </w:rPr>
              <w:t>Need of QoS Characteristics?</w:t>
            </w:r>
          </w:p>
        </w:tc>
      </w:tr>
      <w:tr w:rsidR="00EA7395" w14:paraId="6B4C9B2A" w14:textId="77777777" w:rsidTr="00784973">
        <w:trPr>
          <w:trHeight w:val="312"/>
          <w:jc w:val="center"/>
        </w:trPr>
        <w:tc>
          <w:tcPr>
            <w:tcW w:w="2843" w:type="dxa"/>
            <w:vMerge/>
            <w:shd w:val="clear" w:color="auto" w:fill="D9D9D9" w:themeFill="background1" w:themeFillShade="D9"/>
            <w:vAlign w:val="center"/>
          </w:tcPr>
          <w:p w14:paraId="4F931052" w14:textId="77777777" w:rsidR="00EA7395" w:rsidRDefault="00EA7395" w:rsidP="000811E2">
            <w:pPr>
              <w:spacing w:after="0"/>
              <w:jc w:val="center"/>
              <w:rPr>
                <w:b/>
                <w:bCs/>
                <w:sz w:val="18"/>
                <w:szCs w:val="18"/>
                <w:lang w:eastAsia="zh-CN"/>
              </w:rPr>
            </w:pPr>
          </w:p>
        </w:tc>
        <w:tc>
          <w:tcPr>
            <w:tcW w:w="1951" w:type="dxa"/>
            <w:vMerge/>
            <w:shd w:val="clear" w:color="auto" w:fill="D9D9D9" w:themeFill="background1" w:themeFillShade="D9"/>
            <w:vAlign w:val="center"/>
          </w:tcPr>
          <w:p w14:paraId="57E5FE31" w14:textId="77777777" w:rsidR="00EA7395" w:rsidRDefault="00EA7395" w:rsidP="000811E2">
            <w:pPr>
              <w:spacing w:after="0"/>
              <w:jc w:val="center"/>
              <w:rPr>
                <w:b/>
                <w:bCs/>
                <w:sz w:val="18"/>
                <w:szCs w:val="18"/>
                <w:lang w:eastAsia="zh-CN"/>
              </w:rPr>
            </w:pPr>
          </w:p>
        </w:tc>
        <w:tc>
          <w:tcPr>
            <w:tcW w:w="1879" w:type="dxa"/>
            <w:vMerge/>
            <w:shd w:val="clear" w:color="auto" w:fill="D9D9D9" w:themeFill="background1" w:themeFillShade="D9"/>
          </w:tcPr>
          <w:p w14:paraId="2D5586ED" w14:textId="77777777" w:rsidR="00EA7395" w:rsidRDefault="00EA7395" w:rsidP="000811E2">
            <w:pPr>
              <w:spacing w:after="0"/>
              <w:jc w:val="center"/>
              <w:rPr>
                <w:b/>
                <w:bCs/>
                <w:sz w:val="18"/>
                <w:szCs w:val="18"/>
                <w:lang w:eastAsia="zh-CN"/>
              </w:rPr>
            </w:pPr>
          </w:p>
        </w:tc>
        <w:tc>
          <w:tcPr>
            <w:tcW w:w="2253" w:type="dxa"/>
            <w:vMerge/>
            <w:shd w:val="clear" w:color="auto" w:fill="D9D9D9" w:themeFill="background1" w:themeFillShade="D9"/>
          </w:tcPr>
          <w:p w14:paraId="452605DE" w14:textId="77777777" w:rsidR="00EA7395" w:rsidRPr="00A509D3" w:rsidRDefault="00EA7395" w:rsidP="000811E2">
            <w:pPr>
              <w:spacing w:after="0"/>
              <w:jc w:val="center"/>
              <w:rPr>
                <w:b/>
                <w:bCs/>
                <w:lang w:val="en-GB"/>
              </w:rPr>
            </w:pPr>
          </w:p>
        </w:tc>
        <w:tc>
          <w:tcPr>
            <w:tcW w:w="1417" w:type="dxa"/>
            <w:shd w:val="clear" w:color="auto" w:fill="D9D9D9" w:themeFill="background1" w:themeFillShade="D9"/>
            <w:vAlign w:val="center"/>
          </w:tcPr>
          <w:p w14:paraId="02AEBEDC" w14:textId="7751AD36" w:rsidR="00EA7395" w:rsidRDefault="00EA7395" w:rsidP="000811E2">
            <w:pPr>
              <w:spacing w:after="0"/>
              <w:jc w:val="center"/>
              <w:rPr>
                <w:b/>
                <w:bCs/>
                <w:sz w:val="18"/>
                <w:szCs w:val="18"/>
                <w:lang w:eastAsia="zh-CN"/>
              </w:rPr>
            </w:pPr>
            <w:r w:rsidRPr="0094197B">
              <w:rPr>
                <w:b/>
                <w:bCs/>
                <w:color w:val="0C0C0C"/>
              </w:rPr>
              <w:t>Priority</w:t>
            </w:r>
          </w:p>
        </w:tc>
        <w:tc>
          <w:tcPr>
            <w:tcW w:w="992" w:type="dxa"/>
            <w:shd w:val="clear" w:color="auto" w:fill="D9D9D9" w:themeFill="background1" w:themeFillShade="D9"/>
            <w:vAlign w:val="center"/>
          </w:tcPr>
          <w:p w14:paraId="04DCBD77" w14:textId="4BA81878" w:rsidR="00EA7395" w:rsidRDefault="00EA7395" w:rsidP="000811E2">
            <w:pPr>
              <w:spacing w:after="0"/>
              <w:jc w:val="center"/>
              <w:rPr>
                <w:b/>
                <w:bCs/>
                <w:sz w:val="18"/>
                <w:szCs w:val="18"/>
                <w:lang w:eastAsia="zh-CN"/>
              </w:rPr>
            </w:pPr>
            <w:r w:rsidRPr="00145EC0">
              <w:rPr>
                <w:b/>
                <w:bCs/>
                <w:color w:val="0C0C0C"/>
              </w:rPr>
              <w:t>PDB</w:t>
            </w:r>
          </w:p>
        </w:tc>
        <w:tc>
          <w:tcPr>
            <w:tcW w:w="993" w:type="dxa"/>
            <w:shd w:val="clear" w:color="auto" w:fill="D9D9D9" w:themeFill="background1" w:themeFillShade="D9"/>
            <w:vAlign w:val="center"/>
          </w:tcPr>
          <w:p w14:paraId="235D32E9" w14:textId="66083D90" w:rsidR="00EA7395" w:rsidRDefault="00EA7395" w:rsidP="000811E2">
            <w:pPr>
              <w:spacing w:after="0"/>
              <w:jc w:val="center"/>
              <w:rPr>
                <w:b/>
                <w:bCs/>
                <w:sz w:val="18"/>
                <w:szCs w:val="18"/>
                <w:lang w:eastAsia="zh-CN"/>
              </w:rPr>
            </w:pPr>
            <w:r w:rsidRPr="004709EA">
              <w:rPr>
                <w:b/>
                <w:bCs/>
                <w:color w:val="0C0C0C"/>
              </w:rPr>
              <w:t>PER</w:t>
            </w:r>
          </w:p>
        </w:tc>
        <w:tc>
          <w:tcPr>
            <w:tcW w:w="1472" w:type="dxa"/>
            <w:shd w:val="clear" w:color="auto" w:fill="D9D9D9" w:themeFill="background1" w:themeFillShade="D9"/>
            <w:vAlign w:val="center"/>
          </w:tcPr>
          <w:p w14:paraId="5EBBF255" w14:textId="37E46F8E" w:rsidR="00EA7395" w:rsidRDefault="00EA7395" w:rsidP="000811E2">
            <w:pPr>
              <w:spacing w:after="0"/>
              <w:jc w:val="center"/>
              <w:rPr>
                <w:b/>
                <w:bCs/>
                <w:sz w:val="18"/>
                <w:szCs w:val="18"/>
                <w:lang w:eastAsia="zh-CN"/>
              </w:rPr>
            </w:pPr>
            <w:r w:rsidRPr="00450884">
              <w:rPr>
                <w:b/>
                <w:bCs/>
                <w:color w:val="0C0C0C"/>
              </w:rPr>
              <w:t>MDBV</w:t>
            </w:r>
          </w:p>
        </w:tc>
      </w:tr>
      <w:tr w:rsidR="00EA7395" w14:paraId="6D327C62" w14:textId="77777777" w:rsidTr="00784973">
        <w:trPr>
          <w:trHeight w:val="389"/>
          <w:jc w:val="center"/>
        </w:trPr>
        <w:tc>
          <w:tcPr>
            <w:tcW w:w="2843" w:type="dxa"/>
            <w:vMerge w:val="restart"/>
            <w:vAlign w:val="center"/>
          </w:tcPr>
          <w:p w14:paraId="063B7609" w14:textId="77777777" w:rsidR="00EA7395" w:rsidRPr="00BE01CD" w:rsidRDefault="00EA7395" w:rsidP="00F706DD">
            <w:pPr>
              <w:spacing w:after="0"/>
              <w:jc w:val="center"/>
              <w:rPr>
                <w:lang w:val="en-GB" w:eastAsia="zh-CN"/>
              </w:rPr>
            </w:pPr>
            <w:r w:rsidRPr="00BE01CD">
              <w:rPr>
                <w:lang w:eastAsia="zh-CN"/>
              </w:rPr>
              <w:t>Detection and/or tracking of passive objects</w:t>
            </w:r>
          </w:p>
        </w:tc>
        <w:tc>
          <w:tcPr>
            <w:tcW w:w="1951" w:type="dxa"/>
            <w:vMerge w:val="restart"/>
            <w:vAlign w:val="center"/>
          </w:tcPr>
          <w:p w14:paraId="322BF430" w14:textId="77777777" w:rsidR="00EA7395" w:rsidRDefault="00EA7395" w:rsidP="00F706DD">
            <w:pPr>
              <w:spacing w:after="0"/>
              <w:jc w:val="center"/>
              <w:rPr>
                <w:lang w:val="en-GB" w:eastAsia="zh-CN"/>
              </w:rPr>
            </w:pPr>
            <w:r>
              <w:rPr>
                <w:rFonts w:hint="eastAsia"/>
                <w:lang w:val="en-GB" w:eastAsia="zh-CN"/>
              </w:rPr>
              <w:t>W</w:t>
            </w:r>
            <w:r>
              <w:rPr>
                <w:lang w:val="en-GB" w:eastAsia="zh-CN"/>
              </w:rPr>
              <w:t>ait for RAN1</w:t>
            </w:r>
          </w:p>
        </w:tc>
        <w:tc>
          <w:tcPr>
            <w:tcW w:w="1879" w:type="dxa"/>
          </w:tcPr>
          <w:p w14:paraId="5B43A2C3" w14:textId="77777777" w:rsidR="00EA7395" w:rsidRPr="00BE01CD" w:rsidRDefault="00EA7395" w:rsidP="00F706DD">
            <w:pPr>
              <w:spacing w:after="0"/>
              <w:jc w:val="center"/>
              <w:rPr>
                <w:lang w:eastAsia="zh-CN"/>
              </w:rPr>
            </w:pPr>
            <w:r w:rsidRPr="00BE01CD">
              <w:rPr>
                <w:rFonts w:hint="eastAsia"/>
                <w:lang w:eastAsia="zh-CN"/>
              </w:rPr>
              <w:t>1</w:t>
            </w:r>
          </w:p>
        </w:tc>
        <w:tc>
          <w:tcPr>
            <w:tcW w:w="2253" w:type="dxa"/>
            <w:vMerge w:val="restart"/>
            <w:vAlign w:val="center"/>
          </w:tcPr>
          <w:p w14:paraId="4CC7FE10" w14:textId="46C8743C" w:rsidR="00EA7395" w:rsidRPr="00F706DD" w:rsidRDefault="00EA7395" w:rsidP="00F706DD">
            <w:pPr>
              <w:spacing w:after="0"/>
              <w:jc w:val="center"/>
              <w:rPr>
                <w:lang w:eastAsia="zh-CN"/>
              </w:rPr>
            </w:pPr>
            <w:r w:rsidRPr="00F706DD">
              <w:rPr>
                <w:rFonts w:hint="eastAsia"/>
                <w:lang w:eastAsia="zh-CN"/>
              </w:rPr>
              <w:t>A</w:t>
            </w:r>
            <w:r w:rsidRPr="00F706DD">
              <w:rPr>
                <w:lang w:eastAsia="zh-CN"/>
              </w:rPr>
              <w:t>s defined in Table 6.2-1 TS 22.137</w:t>
            </w:r>
            <w:r w:rsidR="00047DBF">
              <w:rPr>
                <w:lang w:eastAsia="zh-CN"/>
              </w:rPr>
              <w:t xml:space="preserve"> [6]</w:t>
            </w:r>
          </w:p>
        </w:tc>
        <w:tc>
          <w:tcPr>
            <w:tcW w:w="1417" w:type="dxa"/>
            <w:vAlign w:val="center"/>
          </w:tcPr>
          <w:p w14:paraId="0E80FD08" w14:textId="6A95BF9B" w:rsidR="00EA7395" w:rsidRPr="00F706DD" w:rsidDel="00EA7395" w:rsidRDefault="00EA7395" w:rsidP="00036F3B">
            <w:pPr>
              <w:spacing w:after="0" w:line="240" w:lineRule="atLeast"/>
              <w:jc w:val="center"/>
              <w:rPr>
                <w:color w:val="0C0C0C"/>
                <w:lang w:val="en-GB"/>
              </w:rPr>
            </w:pPr>
            <w:r w:rsidRPr="00F706DD">
              <w:rPr>
                <w:color w:val="0C0C0C"/>
                <w:lang w:val="en-GB"/>
              </w:rPr>
              <w:t>Medium</w:t>
            </w:r>
            <w:r>
              <w:rPr>
                <w:color w:val="0C0C0C"/>
                <w:lang w:val="en-GB"/>
              </w:rPr>
              <w:t>;</w:t>
            </w:r>
          </w:p>
        </w:tc>
        <w:tc>
          <w:tcPr>
            <w:tcW w:w="992" w:type="dxa"/>
            <w:vAlign w:val="center"/>
          </w:tcPr>
          <w:p w14:paraId="1DD9ADF6" w14:textId="03707543" w:rsidR="00EA7395" w:rsidRPr="00F706DD" w:rsidRDefault="00EA7395" w:rsidP="00036F3B">
            <w:pPr>
              <w:spacing w:after="0" w:line="240" w:lineRule="atLeast"/>
              <w:jc w:val="center"/>
              <w:rPr>
                <w:color w:val="0C0C0C"/>
              </w:rPr>
            </w:pPr>
            <w:r w:rsidRPr="00F706DD">
              <w:rPr>
                <w:color w:val="0C0C0C"/>
              </w:rPr>
              <w:t>Low</w:t>
            </w:r>
          </w:p>
        </w:tc>
        <w:tc>
          <w:tcPr>
            <w:tcW w:w="993" w:type="dxa"/>
            <w:vAlign w:val="center"/>
          </w:tcPr>
          <w:p w14:paraId="689BF056" w14:textId="58435CEC" w:rsidR="00EA7395" w:rsidRPr="00F706DD" w:rsidRDefault="00EA7395" w:rsidP="00036F3B">
            <w:pPr>
              <w:spacing w:after="0" w:line="240" w:lineRule="atLeast"/>
              <w:jc w:val="center"/>
              <w:rPr>
                <w:color w:val="0C0C0C"/>
              </w:rPr>
            </w:pPr>
            <w:r w:rsidRPr="00F706DD">
              <w:rPr>
                <w:color w:val="0C0C0C"/>
              </w:rPr>
              <w:t>Low</w:t>
            </w:r>
          </w:p>
        </w:tc>
        <w:tc>
          <w:tcPr>
            <w:tcW w:w="1472" w:type="dxa"/>
            <w:vAlign w:val="center"/>
          </w:tcPr>
          <w:p w14:paraId="7E49B85B" w14:textId="5246718D" w:rsidR="00EA7395" w:rsidRPr="00F706DD" w:rsidRDefault="00EA7395" w:rsidP="00036F3B">
            <w:pPr>
              <w:spacing w:after="0"/>
              <w:jc w:val="center"/>
              <w:rPr>
                <w:lang w:val="en-GB" w:eastAsia="zh-CN"/>
              </w:rPr>
            </w:pPr>
            <w:r w:rsidRPr="00F706DD">
              <w:rPr>
                <w:color w:val="0C0C0C"/>
              </w:rPr>
              <w:t>Large</w:t>
            </w:r>
          </w:p>
        </w:tc>
      </w:tr>
      <w:tr w:rsidR="00EA7395" w14:paraId="37BFC00B" w14:textId="77777777" w:rsidTr="00784973">
        <w:trPr>
          <w:trHeight w:val="389"/>
          <w:jc w:val="center"/>
        </w:trPr>
        <w:tc>
          <w:tcPr>
            <w:tcW w:w="2843" w:type="dxa"/>
            <w:vMerge/>
            <w:vAlign w:val="center"/>
          </w:tcPr>
          <w:p w14:paraId="44DAA939" w14:textId="77777777" w:rsidR="00EA7395" w:rsidRPr="00BE01CD" w:rsidRDefault="00EA7395" w:rsidP="00F706DD">
            <w:pPr>
              <w:spacing w:after="0"/>
              <w:jc w:val="center"/>
              <w:rPr>
                <w:lang w:eastAsia="zh-CN"/>
              </w:rPr>
            </w:pPr>
          </w:p>
        </w:tc>
        <w:tc>
          <w:tcPr>
            <w:tcW w:w="1951" w:type="dxa"/>
            <w:vMerge/>
            <w:vAlign w:val="center"/>
          </w:tcPr>
          <w:p w14:paraId="139ABFA9" w14:textId="77777777" w:rsidR="00EA7395" w:rsidRDefault="00EA7395" w:rsidP="00F706DD">
            <w:pPr>
              <w:spacing w:after="0"/>
              <w:jc w:val="center"/>
              <w:rPr>
                <w:lang w:val="en-GB" w:eastAsia="zh-CN"/>
              </w:rPr>
            </w:pPr>
          </w:p>
        </w:tc>
        <w:tc>
          <w:tcPr>
            <w:tcW w:w="1879" w:type="dxa"/>
          </w:tcPr>
          <w:p w14:paraId="32B7629A" w14:textId="77777777" w:rsidR="00EA7395" w:rsidRPr="00BE01CD" w:rsidRDefault="00EA7395" w:rsidP="00F706DD">
            <w:pPr>
              <w:spacing w:after="0"/>
              <w:jc w:val="center"/>
              <w:rPr>
                <w:lang w:eastAsia="zh-CN"/>
              </w:rPr>
            </w:pPr>
            <w:r w:rsidRPr="00BE01CD">
              <w:rPr>
                <w:rFonts w:hint="eastAsia"/>
                <w:lang w:eastAsia="zh-CN"/>
              </w:rPr>
              <w:t>2</w:t>
            </w:r>
          </w:p>
        </w:tc>
        <w:tc>
          <w:tcPr>
            <w:tcW w:w="2253" w:type="dxa"/>
            <w:vMerge/>
          </w:tcPr>
          <w:p w14:paraId="404E8E3A" w14:textId="77777777" w:rsidR="00EA7395" w:rsidRPr="00BE01CD" w:rsidRDefault="00EA7395" w:rsidP="00F706DD">
            <w:pPr>
              <w:spacing w:after="0"/>
              <w:jc w:val="center"/>
              <w:rPr>
                <w:b/>
                <w:bCs/>
                <w:lang w:eastAsia="zh-CN"/>
              </w:rPr>
            </w:pPr>
          </w:p>
        </w:tc>
        <w:tc>
          <w:tcPr>
            <w:tcW w:w="1417" w:type="dxa"/>
            <w:vAlign w:val="center"/>
          </w:tcPr>
          <w:p w14:paraId="0E4B0738" w14:textId="654C92CC" w:rsidR="00EA7395" w:rsidRPr="00F706DD" w:rsidRDefault="00EA7395" w:rsidP="00036F3B">
            <w:pPr>
              <w:spacing w:after="0" w:line="240" w:lineRule="atLeast"/>
              <w:jc w:val="center"/>
              <w:rPr>
                <w:color w:val="0C0C0C"/>
              </w:rPr>
            </w:pPr>
            <w:r w:rsidRPr="00F706DD">
              <w:rPr>
                <w:color w:val="0C0C0C"/>
              </w:rPr>
              <w:t>Medium</w:t>
            </w:r>
          </w:p>
        </w:tc>
        <w:tc>
          <w:tcPr>
            <w:tcW w:w="992" w:type="dxa"/>
            <w:vAlign w:val="center"/>
          </w:tcPr>
          <w:p w14:paraId="60B98A25" w14:textId="4097D021" w:rsidR="00EA7395" w:rsidRPr="00F706DD" w:rsidRDefault="00EA7395" w:rsidP="00036F3B">
            <w:pPr>
              <w:spacing w:after="0" w:line="240" w:lineRule="atLeast"/>
              <w:jc w:val="center"/>
              <w:rPr>
                <w:color w:val="0C0C0C"/>
              </w:rPr>
            </w:pPr>
            <w:r w:rsidRPr="00F706DD">
              <w:rPr>
                <w:color w:val="0C0C0C"/>
              </w:rPr>
              <w:t>Low</w:t>
            </w:r>
          </w:p>
        </w:tc>
        <w:tc>
          <w:tcPr>
            <w:tcW w:w="993" w:type="dxa"/>
            <w:vAlign w:val="center"/>
          </w:tcPr>
          <w:p w14:paraId="16D54FD1" w14:textId="3F41C95C" w:rsidR="00EA7395" w:rsidRPr="00F706DD" w:rsidRDefault="00EA7395" w:rsidP="00036F3B">
            <w:pPr>
              <w:spacing w:after="0" w:line="240" w:lineRule="atLeast"/>
              <w:jc w:val="center"/>
              <w:rPr>
                <w:color w:val="0C0C0C"/>
              </w:rPr>
            </w:pPr>
            <w:r w:rsidRPr="00F706DD">
              <w:rPr>
                <w:color w:val="0C0C0C"/>
              </w:rPr>
              <w:t>Low</w:t>
            </w:r>
          </w:p>
        </w:tc>
        <w:tc>
          <w:tcPr>
            <w:tcW w:w="1472" w:type="dxa"/>
            <w:vAlign w:val="center"/>
          </w:tcPr>
          <w:p w14:paraId="28BB6288" w14:textId="737F207C" w:rsidR="00EA7395" w:rsidRPr="00F706DD" w:rsidRDefault="00EA7395" w:rsidP="00036F3B">
            <w:pPr>
              <w:spacing w:after="0"/>
              <w:jc w:val="center"/>
              <w:rPr>
                <w:b/>
                <w:bCs/>
                <w:lang w:eastAsia="zh-CN"/>
              </w:rPr>
            </w:pPr>
            <w:r w:rsidRPr="00F706DD">
              <w:rPr>
                <w:color w:val="0C0C0C"/>
              </w:rPr>
              <w:t>Large</w:t>
            </w:r>
          </w:p>
        </w:tc>
      </w:tr>
      <w:tr w:rsidR="00EA7395" w14:paraId="4960D1E5" w14:textId="77777777" w:rsidTr="00784973">
        <w:trPr>
          <w:trHeight w:val="389"/>
          <w:jc w:val="center"/>
        </w:trPr>
        <w:tc>
          <w:tcPr>
            <w:tcW w:w="2843" w:type="dxa"/>
            <w:vMerge/>
            <w:vAlign w:val="center"/>
          </w:tcPr>
          <w:p w14:paraId="52372828" w14:textId="77777777" w:rsidR="00EA7395" w:rsidRPr="00BE01CD" w:rsidRDefault="00EA7395" w:rsidP="00F706DD">
            <w:pPr>
              <w:spacing w:after="0"/>
              <w:jc w:val="center"/>
              <w:rPr>
                <w:lang w:eastAsia="zh-CN"/>
              </w:rPr>
            </w:pPr>
          </w:p>
        </w:tc>
        <w:tc>
          <w:tcPr>
            <w:tcW w:w="1951" w:type="dxa"/>
            <w:vMerge/>
            <w:vAlign w:val="center"/>
          </w:tcPr>
          <w:p w14:paraId="290C6F48" w14:textId="77777777" w:rsidR="00EA7395" w:rsidRDefault="00EA7395" w:rsidP="00F706DD">
            <w:pPr>
              <w:spacing w:after="0"/>
              <w:jc w:val="center"/>
              <w:rPr>
                <w:lang w:val="en-GB" w:eastAsia="zh-CN"/>
              </w:rPr>
            </w:pPr>
          </w:p>
        </w:tc>
        <w:tc>
          <w:tcPr>
            <w:tcW w:w="1879" w:type="dxa"/>
          </w:tcPr>
          <w:p w14:paraId="5D15F472" w14:textId="77777777" w:rsidR="00EA7395" w:rsidRPr="00BE01CD" w:rsidRDefault="00EA7395" w:rsidP="00F706DD">
            <w:pPr>
              <w:spacing w:after="0"/>
              <w:jc w:val="center"/>
              <w:rPr>
                <w:lang w:eastAsia="zh-CN"/>
              </w:rPr>
            </w:pPr>
            <w:r w:rsidRPr="00BE01CD">
              <w:rPr>
                <w:rFonts w:hint="eastAsia"/>
                <w:lang w:eastAsia="zh-CN"/>
              </w:rPr>
              <w:t>3</w:t>
            </w:r>
          </w:p>
        </w:tc>
        <w:tc>
          <w:tcPr>
            <w:tcW w:w="2253" w:type="dxa"/>
            <w:vMerge/>
          </w:tcPr>
          <w:p w14:paraId="2E4FAAB5" w14:textId="77777777" w:rsidR="00EA7395" w:rsidRPr="00BE01CD" w:rsidRDefault="00EA7395" w:rsidP="00F706DD">
            <w:pPr>
              <w:spacing w:after="0"/>
              <w:jc w:val="center"/>
              <w:rPr>
                <w:b/>
                <w:bCs/>
                <w:lang w:eastAsia="zh-CN"/>
              </w:rPr>
            </w:pPr>
          </w:p>
        </w:tc>
        <w:tc>
          <w:tcPr>
            <w:tcW w:w="1417" w:type="dxa"/>
            <w:vAlign w:val="center"/>
          </w:tcPr>
          <w:p w14:paraId="5E7B01D3" w14:textId="4A54B872" w:rsidR="00EA7395" w:rsidRPr="00F706DD" w:rsidRDefault="00EA7395" w:rsidP="00036F3B">
            <w:pPr>
              <w:spacing w:after="0" w:line="240" w:lineRule="atLeast"/>
              <w:jc w:val="center"/>
              <w:rPr>
                <w:color w:val="0C0C0C"/>
              </w:rPr>
            </w:pPr>
            <w:r w:rsidRPr="00F706DD">
              <w:rPr>
                <w:color w:val="0C0C0C"/>
              </w:rPr>
              <w:t>High/Medium</w:t>
            </w:r>
          </w:p>
        </w:tc>
        <w:tc>
          <w:tcPr>
            <w:tcW w:w="992" w:type="dxa"/>
            <w:vAlign w:val="center"/>
          </w:tcPr>
          <w:p w14:paraId="47E2B78D" w14:textId="1B1863B3" w:rsidR="00EA7395" w:rsidRPr="00F706DD" w:rsidRDefault="00EA7395" w:rsidP="00036F3B">
            <w:pPr>
              <w:spacing w:after="0" w:line="240" w:lineRule="atLeast"/>
              <w:jc w:val="center"/>
              <w:rPr>
                <w:color w:val="0C0C0C"/>
              </w:rPr>
            </w:pPr>
            <w:r w:rsidRPr="00F706DD">
              <w:rPr>
                <w:color w:val="0C0C0C"/>
              </w:rPr>
              <w:t>Low</w:t>
            </w:r>
          </w:p>
        </w:tc>
        <w:tc>
          <w:tcPr>
            <w:tcW w:w="993" w:type="dxa"/>
            <w:vAlign w:val="center"/>
          </w:tcPr>
          <w:p w14:paraId="573731A3" w14:textId="5F6D8C08" w:rsidR="00EA7395" w:rsidRPr="00F706DD" w:rsidRDefault="00EA7395" w:rsidP="00036F3B">
            <w:pPr>
              <w:spacing w:after="0" w:line="240" w:lineRule="atLeast"/>
              <w:jc w:val="center"/>
              <w:rPr>
                <w:color w:val="0C0C0C"/>
              </w:rPr>
            </w:pPr>
            <w:r w:rsidRPr="00F706DD">
              <w:rPr>
                <w:color w:val="0C0C0C"/>
              </w:rPr>
              <w:t>Low</w:t>
            </w:r>
          </w:p>
        </w:tc>
        <w:tc>
          <w:tcPr>
            <w:tcW w:w="1472" w:type="dxa"/>
            <w:vAlign w:val="center"/>
          </w:tcPr>
          <w:p w14:paraId="2ED20043" w14:textId="6E530616" w:rsidR="00EA7395" w:rsidRPr="00F706DD" w:rsidRDefault="00EA7395" w:rsidP="00036F3B">
            <w:pPr>
              <w:spacing w:after="0"/>
              <w:jc w:val="center"/>
              <w:rPr>
                <w:b/>
                <w:bCs/>
                <w:lang w:eastAsia="zh-CN"/>
              </w:rPr>
            </w:pPr>
            <w:r w:rsidRPr="00F706DD">
              <w:rPr>
                <w:color w:val="0C0C0C"/>
              </w:rPr>
              <w:t>Large</w:t>
            </w:r>
          </w:p>
        </w:tc>
      </w:tr>
      <w:tr w:rsidR="00EA7395" w14:paraId="0AE42B24" w14:textId="77777777" w:rsidTr="00784973">
        <w:trPr>
          <w:trHeight w:val="389"/>
          <w:jc w:val="center"/>
        </w:trPr>
        <w:tc>
          <w:tcPr>
            <w:tcW w:w="2843" w:type="dxa"/>
            <w:vMerge/>
            <w:vAlign w:val="center"/>
          </w:tcPr>
          <w:p w14:paraId="226129F1" w14:textId="77777777" w:rsidR="00EA7395" w:rsidRPr="00BE01CD" w:rsidRDefault="00EA7395" w:rsidP="00F706DD">
            <w:pPr>
              <w:spacing w:after="0"/>
              <w:jc w:val="center"/>
              <w:rPr>
                <w:lang w:eastAsia="zh-CN"/>
              </w:rPr>
            </w:pPr>
          </w:p>
        </w:tc>
        <w:tc>
          <w:tcPr>
            <w:tcW w:w="1951" w:type="dxa"/>
            <w:vMerge/>
            <w:vAlign w:val="center"/>
          </w:tcPr>
          <w:p w14:paraId="0492BDAC" w14:textId="77777777" w:rsidR="00EA7395" w:rsidRDefault="00EA7395" w:rsidP="00F706DD">
            <w:pPr>
              <w:spacing w:after="0"/>
              <w:jc w:val="center"/>
              <w:rPr>
                <w:lang w:val="en-GB" w:eastAsia="zh-CN"/>
              </w:rPr>
            </w:pPr>
          </w:p>
        </w:tc>
        <w:tc>
          <w:tcPr>
            <w:tcW w:w="1879" w:type="dxa"/>
          </w:tcPr>
          <w:p w14:paraId="0C832F07" w14:textId="77777777" w:rsidR="00EA7395" w:rsidRPr="00BE01CD" w:rsidRDefault="00EA7395" w:rsidP="00F706DD">
            <w:pPr>
              <w:spacing w:after="0"/>
              <w:jc w:val="center"/>
              <w:rPr>
                <w:lang w:eastAsia="zh-CN"/>
              </w:rPr>
            </w:pPr>
            <w:r w:rsidRPr="00BE01CD">
              <w:rPr>
                <w:rFonts w:hint="eastAsia"/>
                <w:lang w:eastAsia="zh-CN"/>
              </w:rPr>
              <w:t>4</w:t>
            </w:r>
          </w:p>
        </w:tc>
        <w:tc>
          <w:tcPr>
            <w:tcW w:w="2253" w:type="dxa"/>
            <w:vMerge/>
          </w:tcPr>
          <w:p w14:paraId="1FAFD438" w14:textId="77777777" w:rsidR="00EA7395" w:rsidRPr="00BE01CD" w:rsidRDefault="00EA7395" w:rsidP="00F706DD">
            <w:pPr>
              <w:spacing w:after="0"/>
              <w:jc w:val="center"/>
              <w:rPr>
                <w:b/>
                <w:bCs/>
                <w:lang w:eastAsia="zh-CN"/>
              </w:rPr>
            </w:pPr>
          </w:p>
        </w:tc>
        <w:tc>
          <w:tcPr>
            <w:tcW w:w="1417" w:type="dxa"/>
            <w:vAlign w:val="center"/>
          </w:tcPr>
          <w:p w14:paraId="6D853341" w14:textId="74C89A1A" w:rsidR="00EA7395" w:rsidRPr="00F706DD" w:rsidRDefault="00EA7395" w:rsidP="00036F3B">
            <w:pPr>
              <w:spacing w:after="0" w:line="240" w:lineRule="atLeast"/>
              <w:jc w:val="center"/>
              <w:rPr>
                <w:color w:val="0C0C0C"/>
              </w:rPr>
            </w:pPr>
            <w:r w:rsidRPr="00F706DD">
              <w:rPr>
                <w:color w:val="0C0C0C"/>
              </w:rPr>
              <w:t>High/Medium</w:t>
            </w:r>
          </w:p>
        </w:tc>
        <w:tc>
          <w:tcPr>
            <w:tcW w:w="992" w:type="dxa"/>
            <w:vAlign w:val="center"/>
          </w:tcPr>
          <w:p w14:paraId="50F14CA4" w14:textId="11B5781D" w:rsidR="00EA7395" w:rsidRPr="00F706DD" w:rsidRDefault="00EA7395" w:rsidP="00036F3B">
            <w:pPr>
              <w:spacing w:after="0" w:line="240" w:lineRule="atLeast"/>
              <w:jc w:val="center"/>
              <w:rPr>
                <w:color w:val="0C0C0C"/>
              </w:rPr>
            </w:pPr>
            <w:r w:rsidRPr="00F706DD">
              <w:rPr>
                <w:color w:val="0C0C0C"/>
              </w:rPr>
              <w:t>Low</w:t>
            </w:r>
          </w:p>
        </w:tc>
        <w:tc>
          <w:tcPr>
            <w:tcW w:w="993" w:type="dxa"/>
            <w:vAlign w:val="center"/>
          </w:tcPr>
          <w:p w14:paraId="587F791B" w14:textId="08A1E899" w:rsidR="00EA7395" w:rsidRPr="00F706DD" w:rsidRDefault="00EA7395" w:rsidP="00036F3B">
            <w:pPr>
              <w:spacing w:after="0" w:line="240" w:lineRule="atLeast"/>
              <w:jc w:val="center"/>
              <w:rPr>
                <w:color w:val="0C0C0C"/>
              </w:rPr>
            </w:pPr>
            <w:r w:rsidRPr="00F706DD">
              <w:rPr>
                <w:color w:val="0C0C0C"/>
              </w:rPr>
              <w:t>Low</w:t>
            </w:r>
          </w:p>
        </w:tc>
        <w:tc>
          <w:tcPr>
            <w:tcW w:w="1472" w:type="dxa"/>
            <w:vAlign w:val="center"/>
          </w:tcPr>
          <w:p w14:paraId="01F40EB0" w14:textId="021D75ED" w:rsidR="00EA7395" w:rsidRPr="00F706DD" w:rsidRDefault="00EA7395" w:rsidP="00036F3B">
            <w:pPr>
              <w:spacing w:after="0"/>
              <w:jc w:val="center"/>
              <w:rPr>
                <w:b/>
                <w:bCs/>
                <w:lang w:eastAsia="zh-CN"/>
              </w:rPr>
            </w:pPr>
            <w:r w:rsidRPr="00F706DD">
              <w:rPr>
                <w:color w:val="0C0C0C"/>
              </w:rPr>
              <w:t>Large</w:t>
            </w:r>
          </w:p>
        </w:tc>
      </w:tr>
      <w:tr w:rsidR="00EA7395" w14:paraId="2AD4F856" w14:textId="77777777" w:rsidTr="00784973">
        <w:trPr>
          <w:trHeight w:val="389"/>
          <w:jc w:val="center"/>
        </w:trPr>
        <w:tc>
          <w:tcPr>
            <w:tcW w:w="2843" w:type="dxa"/>
            <w:vAlign w:val="center"/>
          </w:tcPr>
          <w:p w14:paraId="6E57B634" w14:textId="77777777" w:rsidR="00EA7395" w:rsidRPr="00BE01CD" w:rsidRDefault="00EA7395" w:rsidP="00F706DD">
            <w:pPr>
              <w:spacing w:after="0"/>
              <w:jc w:val="center"/>
              <w:rPr>
                <w:lang w:val="en-GB" w:eastAsia="zh-CN"/>
              </w:rPr>
            </w:pPr>
            <w:r w:rsidRPr="00BE01CD">
              <w:rPr>
                <w:rFonts w:hint="eastAsia"/>
                <w:lang w:val="en-GB" w:eastAsia="zh-CN"/>
              </w:rPr>
              <w:t>E</w:t>
            </w:r>
            <w:r w:rsidRPr="00BE01CD">
              <w:rPr>
                <w:lang w:val="en-GB" w:eastAsia="zh-CN"/>
              </w:rPr>
              <w:t>nvironment monitoring</w:t>
            </w:r>
          </w:p>
        </w:tc>
        <w:tc>
          <w:tcPr>
            <w:tcW w:w="1951" w:type="dxa"/>
            <w:vMerge/>
            <w:vAlign w:val="center"/>
          </w:tcPr>
          <w:p w14:paraId="35F5ED95" w14:textId="77777777" w:rsidR="00EA7395" w:rsidRDefault="00EA7395" w:rsidP="00F706DD">
            <w:pPr>
              <w:spacing w:after="0"/>
              <w:jc w:val="center"/>
              <w:rPr>
                <w:lang w:val="en-GB" w:eastAsia="zh-CN"/>
              </w:rPr>
            </w:pPr>
          </w:p>
        </w:tc>
        <w:tc>
          <w:tcPr>
            <w:tcW w:w="1879" w:type="dxa"/>
          </w:tcPr>
          <w:p w14:paraId="36A82BB2" w14:textId="77777777" w:rsidR="00EA7395" w:rsidRPr="00BE01CD" w:rsidRDefault="00EA7395" w:rsidP="00F706DD">
            <w:pPr>
              <w:spacing w:after="0"/>
              <w:jc w:val="center"/>
              <w:rPr>
                <w:lang w:val="en-GB" w:eastAsia="zh-CN"/>
              </w:rPr>
            </w:pPr>
            <w:r w:rsidRPr="00BE01CD">
              <w:rPr>
                <w:rFonts w:hint="eastAsia"/>
                <w:lang w:val="en-GB" w:eastAsia="zh-CN"/>
              </w:rPr>
              <w:t>5</w:t>
            </w:r>
          </w:p>
        </w:tc>
        <w:tc>
          <w:tcPr>
            <w:tcW w:w="2253" w:type="dxa"/>
            <w:vMerge/>
          </w:tcPr>
          <w:p w14:paraId="6CA118D6" w14:textId="77777777" w:rsidR="00EA7395" w:rsidRPr="00BE01CD" w:rsidRDefault="00EA7395" w:rsidP="00F706DD">
            <w:pPr>
              <w:spacing w:after="0"/>
              <w:jc w:val="center"/>
              <w:rPr>
                <w:b/>
                <w:bCs/>
                <w:lang w:eastAsia="zh-CN"/>
              </w:rPr>
            </w:pPr>
          </w:p>
        </w:tc>
        <w:tc>
          <w:tcPr>
            <w:tcW w:w="1417" w:type="dxa"/>
            <w:vAlign w:val="center"/>
          </w:tcPr>
          <w:p w14:paraId="0D655DF6" w14:textId="00FFD61B" w:rsidR="00EA7395" w:rsidRPr="00F706DD" w:rsidRDefault="00EA7395" w:rsidP="00036F3B">
            <w:pPr>
              <w:spacing w:after="0" w:line="240" w:lineRule="atLeast"/>
              <w:jc w:val="center"/>
              <w:rPr>
                <w:color w:val="0C0C0C"/>
              </w:rPr>
            </w:pPr>
            <w:r w:rsidRPr="00F706DD">
              <w:rPr>
                <w:color w:val="0C0C0C"/>
              </w:rPr>
              <w:t>Low</w:t>
            </w:r>
          </w:p>
        </w:tc>
        <w:tc>
          <w:tcPr>
            <w:tcW w:w="992" w:type="dxa"/>
            <w:vAlign w:val="center"/>
          </w:tcPr>
          <w:p w14:paraId="6BE25715" w14:textId="79CD98D8" w:rsidR="00EA7395" w:rsidRPr="00F706DD" w:rsidRDefault="00EA7395" w:rsidP="00036F3B">
            <w:pPr>
              <w:spacing w:after="0" w:line="240" w:lineRule="atLeast"/>
              <w:jc w:val="center"/>
              <w:rPr>
                <w:color w:val="0C0C0C"/>
              </w:rPr>
            </w:pPr>
            <w:r w:rsidRPr="00F706DD">
              <w:rPr>
                <w:color w:val="0C0C0C"/>
              </w:rPr>
              <w:t>High</w:t>
            </w:r>
          </w:p>
        </w:tc>
        <w:tc>
          <w:tcPr>
            <w:tcW w:w="993" w:type="dxa"/>
            <w:vAlign w:val="center"/>
          </w:tcPr>
          <w:p w14:paraId="3FF823E1" w14:textId="2ABD7A0F" w:rsidR="00EA7395" w:rsidRPr="00F706DD" w:rsidRDefault="00EA7395" w:rsidP="00036F3B">
            <w:pPr>
              <w:spacing w:after="0" w:line="240" w:lineRule="atLeast"/>
              <w:jc w:val="center"/>
              <w:rPr>
                <w:color w:val="0C0C0C"/>
              </w:rPr>
            </w:pPr>
            <w:r w:rsidRPr="00F706DD">
              <w:rPr>
                <w:color w:val="0C0C0C"/>
              </w:rPr>
              <w:t>Low</w:t>
            </w:r>
          </w:p>
        </w:tc>
        <w:tc>
          <w:tcPr>
            <w:tcW w:w="1472" w:type="dxa"/>
            <w:vAlign w:val="center"/>
          </w:tcPr>
          <w:p w14:paraId="3CB5F06A" w14:textId="62322C04" w:rsidR="00EA7395" w:rsidRPr="00F706DD" w:rsidRDefault="00EA7395" w:rsidP="00036F3B">
            <w:pPr>
              <w:spacing w:after="0"/>
              <w:jc w:val="center"/>
              <w:rPr>
                <w:lang w:val="en-GB" w:eastAsia="zh-CN"/>
              </w:rPr>
            </w:pPr>
            <w:r w:rsidRPr="00F706DD">
              <w:rPr>
                <w:color w:val="0C0C0C"/>
              </w:rPr>
              <w:t>Large</w:t>
            </w:r>
          </w:p>
        </w:tc>
      </w:tr>
      <w:tr w:rsidR="00EA7395" w14:paraId="2FFBC059" w14:textId="77777777" w:rsidTr="00784973">
        <w:trPr>
          <w:trHeight w:val="389"/>
          <w:jc w:val="center"/>
        </w:trPr>
        <w:tc>
          <w:tcPr>
            <w:tcW w:w="2843" w:type="dxa"/>
            <w:vMerge w:val="restart"/>
            <w:vAlign w:val="center"/>
          </w:tcPr>
          <w:p w14:paraId="4747CF50" w14:textId="77777777" w:rsidR="00EA7395" w:rsidRPr="00BE01CD" w:rsidRDefault="00EA7395" w:rsidP="00F706DD">
            <w:pPr>
              <w:spacing w:after="0"/>
              <w:jc w:val="center"/>
              <w:rPr>
                <w:lang w:val="en-GB" w:eastAsia="zh-CN"/>
              </w:rPr>
            </w:pPr>
            <w:r w:rsidRPr="00BE01CD">
              <w:rPr>
                <w:lang w:val="en-GB" w:eastAsia="zh-CN"/>
              </w:rPr>
              <w:t>Motion monitoring</w:t>
            </w:r>
          </w:p>
        </w:tc>
        <w:tc>
          <w:tcPr>
            <w:tcW w:w="1951" w:type="dxa"/>
            <w:vMerge/>
          </w:tcPr>
          <w:p w14:paraId="28E90243" w14:textId="77777777" w:rsidR="00EA7395" w:rsidRDefault="00EA7395" w:rsidP="00F706DD">
            <w:pPr>
              <w:spacing w:after="0"/>
              <w:jc w:val="center"/>
              <w:rPr>
                <w:lang w:val="en-GB" w:eastAsia="zh-CN"/>
              </w:rPr>
            </w:pPr>
          </w:p>
        </w:tc>
        <w:tc>
          <w:tcPr>
            <w:tcW w:w="1879" w:type="dxa"/>
          </w:tcPr>
          <w:p w14:paraId="0E0881C9" w14:textId="77777777" w:rsidR="00EA7395" w:rsidRPr="00BE01CD" w:rsidRDefault="00EA7395" w:rsidP="00F706DD">
            <w:pPr>
              <w:spacing w:after="0"/>
              <w:jc w:val="center"/>
              <w:rPr>
                <w:lang w:val="en-GB" w:eastAsia="zh-CN"/>
              </w:rPr>
            </w:pPr>
            <w:r w:rsidRPr="00BE01CD">
              <w:rPr>
                <w:rFonts w:hint="eastAsia"/>
                <w:lang w:val="en-GB" w:eastAsia="zh-CN"/>
              </w:rPr>
              <w:t>6</w:t>
            </w:r>
          </w:p>
        </w:tc>
        <w:tc>
          <w:tcPr>
            <w:tcW w:w="2253" w:type="dxa"/>
            <w:vMerge/>
          </w:tcPr>
          <w:p w14:paraId="7767AD65" w14:textId="77777777" w:rsidR="00EA7395" w:rsidRPr="00BE01CD" w:rsidRDefault="00EA7395" w:rsidP="00F706DD">
            <w:pPr>
              <w:spacing w:after="0"/>
              <w:jc w:val="center"/>
              <w:rPr>
                <w:b/>
                <w:bCs/>
                <w:lang w:eastAsia="zh-CN"/>
              </w:rPr>
            </w:pPr>
          </w:p>
        </w:tc>
        <w:tc>
          <w:tcPr>
            <w:tcW w:w="1417" w:type="dxa"/>
            <w:vAlign w:val="center"/>
          </w:tcPr>
          <w:p w14:paraId="234337EB" w14:textId="5C888C89" w:rsidR="00EA7395" w:rsidRPr="00F706DD" w:rsidRDefault="00EA7395" w:rsidP="00036F3B">
            <w:pPr>
              <w:spacing w:after="0" w:line="240" w:lineRule="atLeast"/>
              <w:jc w:val="center"/>
              <w:rPr>
                <w:color w:val="0C0C0C"/>
              </w:rPr>
            </w:pPr>
            <w:r w:rsidRPr="00F706DD">
              <w:rPr>
                <w:color w:val="0C0C0C"/>
              </w:rPr>
              <w:t>Low</w:t>
            </w:r>
          </w:p>
        </w:tc>
        <w:tc>
          <w:tcPr>
            <w:tcW w:w="992" w:type="dxa"/>
            <w:vAlign w:val="center"/>
          </w:tcPr>
          <w:p w14:paraId="2DC65D5A" w14:textId="113412B9" w:rsidR="00EA7395" w:rsidRPr="00F706DD" w:rsidRDefault="00EA7395" w:rsidP="00036F3B">
            <w:pPr>
              <w:spacing w:after="0" w:line="240" w:lineRule="atLeast"/>
              <w:jc w:val="center"/>
              <w:rPr>
                <w:color w:val="0C0C0C"/>
              </w:rPr>
            </w:pPr>
            <w:r>
              <w:rPr>
                <w:color w:val="0C0C0C"/>
              </w:rPr>
              <w:t>High</w:t>
            </w:r>
          </w:p>
        </w:tc>
        <w:tc>
          <w:tcPr>
            <w:tcW w:w="993" w:type="dxa"/>
            <w:vAlign w:val="center"/>
          </w:tcPr>
          <w:p w14:paraId="19C2FF6B" w14:textId="1664E391" w:rsidR="00EA7395" w:rsidRPr="00F706DD" w:rsidDel="00F706DD" w:rsidRDefault="00EA7395" w:rsidP="00036F3B">
            <w:pPr>
              <w:spacing w:after="0"/>
              <w:jc w:val="center"/>
              <w:rPr>
                <w:color w:val="0C0C0C"/>
                <w:lang w:val="en-GB"/>
              </w:rPr>
            </w:pPr>
            <w:r>
              <w:rPr>
                <w:rFonts w:hint="eastAsia"/>
                <w:color w:val="0C0C0C"/>
                <w:lang w:val="en-GB"/>
              </w:rPr>
              <w:t>L</w:t>
            </w:r>
            <w:r>
              <w:rPr>
                <w:color w:val="0C0C0C"/>
                <w:lang w:val="en-GB"/>
              </w:rPr>
              <w:t>ow</w:t>
            </w:r>
          </w:p>
        </w:tc>
        <w:tc>
          <w:tcPr>
            <w:tcW w:w="1472" w:type="dxa"/>
            <w:vAlign w:val="center"/>
          </w:tcPr>
          <w:p w14:paraId="0DEBF3FC" w14:textId="0613ABEF" w:rsidR="00EA7395" w:rsidRPr="00F706DD" w:rsidRDefault="00EA7395" w:rsidP="00036F3B">
            <w:pPr>
              <w:spacing w:after="0"/>
              <w:jc w:val="center"/>
              <w:rPr>
                <w:lang w:val="en-GB" w:eastAsia="zh-CN"/>
              </w:rPr>
            </w:pPr>
            <w:r w:rsidRPr="00F706DD">
              <w:rPr>
                <w:color w:val="0C0C0C"/>
              </w:rPr>
              <w:t>Medium</w:t>
            </w:r>
          </w:p>
        </w:tc>
      </w:tr>
      <w:tr w:rsidR="00EA7395" w14:paraId="713D7057" w14:textId="77777777" w:rsidTr="00784973">
        <w:trPr>
          <w:trHeight w:val="389"/>
          <w:jc w:val="center"/>
        </w:trPr>
        <w:tc>
          <w:tcPr>
            <w:tcW w:w="2843" w:type="dxa"/>
            <w:vMerge/>
            <w:vAlign w:val="center"/>
          </w:tcPr>
          <w:p w14:paraId="680ED9D7" w14:textId="77777777" w:rsidR="00EA7395" w:rsidRPr="00BE01CD" w:rsidRDefault="00EA7395" w:rsidP="00F706DD">
            <w:pPr>
              <w:spacing w:after="0"/>
              <w:jc w:val="center"/>
              <w:rPr>
                <w:lang w:val="en-GB" w:eastAsia="zh-CN"/>
              </w:rPr>
            </w:pPr>
          </w:p>
        </w:tc>
        <w:tc>
          <w:tcPr>
            <w:tcW w:w="1951" w:type="dxa"/>
            <w:vMerge/>
          </w:tcPr>
          <w:p w14:paraId="1CC80033" w14:textId="77777777" w:rsidR="00EA7395" w:rsidRDefault="00EA7395" w:rsidP="00F706DD">
            <w:pPr>
              <w:spacing w:after="0"/>
              <w:jc w:val="center"/>
              <w:rPr>
                <w:lang w:val="en-GB" w:eastAsia="zh-CN"/>
              </w:rPr>
            </w:pPr>
          </w:p>
        </w:tc>
        <w:tc>
          <w:tcPr>
            <w:tcW w:w="1879" w:type="dxa"/>
          </w:tcPr>
          <w:p w14:paraId="3FBC5801" w14:textId="77777777" w:rsidR="00EA7395" w:rsidRPr="00BE01CD" w:rsidRDefault="00EA7395" w:rsidP="00F706DD">
            <w:pPr>
              <w:spacing w:after="0"/>
              <w:jc w:val="center"/>
              <w:rPr>
                <w:lang w:val="en-GB" w:eastAsia="zh-CN"/>
              </w:rPr>
            </w:pPr>
            <w:r w:rsidRPr="00BE01CD">
              <w:rPr>
                <w:rFonts w:hint="eastAsia"/>
                <w:lang w:val="en-GB" w:eastAsia="zh-CN"/>
              </w:rPr>
              <w:t>7</w:t>
            </w:r>
          </w:p>
        </w:tc>
        <w:tc>
          <w:tcPr>
            <w:tcW w:w="2253" w:type="dxa"/>
            <w:vMerge/>
          </w:tcPr>
          <w:p w14:paraId="3788F009" w14:textId="77777777" w:rsidR="00EA7395" w:rsidRPr="00BE01CD" w:rsidRDefault="00EA7395" w:rsidP="00F706DD">
            <w:pPr>
              <w:spacing w:after="0"/>
              <w:jc w:val="center"/>
              <w:rPr>
                <w:b/>
                <w:bCs/>
                <w:lang w:eastAsia="zh-CN"/>
              </w:rPr>
            </w:pPr>
          </w:p>
        </w:tc>
        <w:tc>
          <w:tcPr>
            <w:tcW w:w="1417" w:type="dxa"/>
            <w:vAlign w:val="center"/>
          </w:tcPr>
          <w:p w14:paraId="00D29E8D" w14:textId="7D844300" w:rsidR="00EA7395" w:rsidRPr="00F706DD" w:rsidRDefault="00EA7395" w:rsidP="00036F3B">
            <w:pPr>
              <w:spacing w:after="0" w:line="240" w:lineRule="atLeast"/>
              <w:jc w:val="center"/>
              <w:rPr>
                <w:color w:val="0C0C0C"/>
              </w:rPr>
            </w:pPr>
            <w:r w:rsidRPr="00F706DD">
              <w:rPr>
                <w:color w:val="0C0C0C"/>
              </w:rPr>
              <w:t>Extreme High</w:t>
            </w:r>
          </w:p>
        </w:tc>
        <w:tc>
          <w:tcPr>
            <w:tcW w:w="992" w:type="dxa"/>
            <w:vAlign w:val="center"/>
          </w:tcPr>
          <w:p w14:paraId="6D3D0626" w14:textId="1EF49DFD" w:rsidR="00EA7395" w:rsidRPr="00F706DD" w:rsidRDefault="00EA7395" w:rsidP="00036F3B">
            <w:pPr>
              <w:spacing w:after="0" w:line="240" w:lineRule="atLeast"/>
              <w:jc w:val="center"/>
              <w:rPr>
                <w:color w:val="0C0C0C"/>
              </w:rPr>
            </w:pPr>
            <w:r w:rsidRPr="00F706DD">
              <w:rPr>
                <w:color w:val="0C0C0C"/>
              </w:rPr>
              <w:t>Low</w:t>
            </w:r>
          </w:p>
        </w:tc>
        <w:tc>
          <w:tcPr>
            <w:tcW w:w="993" w:type="dxa"/>
            <w:vAlign w:val="center"/>
          </w:tcPr>
          <w:p w14:paraId="063A629C" w14:textId="5CEF8656" w:rsidR="00EA7395" w:rsidRPr="00F706DD" w:rsidRDefault="00EA7395" w:rsidP="00036F3B">
            <w:pPr>
              <w:spacing w:after="0" w:line="240" w:lineRule="atLeast"/>
              <w:jc w:val="center"/>
              <w:rPr>
                <w:color w:val="0C0C0C"/>
              </w:rPr>
            </w:pPr>
            <w:r w:rsidRPr="00F706DD">
              <w:rPr>
                <w:color w:val="0C0C0C"/>
              </w:rPr>
              <w:t>Low</w:t>
            </w:r>
          </w:p>
        </w:tc>
        <w:tc>
          <w:tcPr>
            <w:tcW w:w="1472" w:type="dxa"/>
            <w:vAlign w:val="center"/>
          </w:tcPr>
          <w:p w14:paraId="410829EE" w14:textId="3EE9E600" w:rsidR="00EA7395" w:rsidRPr="00F706DD" w:rsidRDefault="00EA7395" w:rsidP="00036F3B">
            <w:pPr>
              <w:spacing w:after="0"/>
              <w:jc w:val="center"/>
              <w:rPr>
                <w:lang w:val="en-GB" w:eastAsia="zh-CN"/>
              </w:rPr>
            </w:pPr>
            <w:r w:rsidRPr="00F706DD">
              <w:rPr>
                <w:color w:val="0C0C0C"/>
              </w:rPr>
              <w:t>Large</w:t>
            </w:r>
          </w:p>
        </w:tc>
      </w:tr>
      <w:tr w:rsidR="00EA7395" w14:paraId="22BA127F" w14:textId="77777777" w:rsidTr="00784973">
        <w:trPr>
          <w:trHeight w:val="150"/>
          <w:jc w:val="center"/>
        </w:trPr>
        <w:tc>
          <w:tcPr>
            <w:tcW w:w="2843" w:type="dxa"/>
            <w:vAlign w:val="center"/>
          </w:tcPr>
          <w:p w14:paraId="5D0BB47D" w14:textId="77777777" w:rsidR="00EA7395" w:rsidRPr="00BE01CD" w:rsidRDefault="00EA7395" w:rsidP="000811E2">
            <w:pPr>
              <w:spacing w:after="0"/>
              <w:jc w:val="center"/>
              <w:rPr>
                <w:lang w:val="en-GB" w:eastAsia="zh-CN"/>
              </w:rPr>
            </w:pPr>
            <w:r>
              <w:rPr>
                <w:lang w:val="en-GB" w:eastAsia="zh-CN"/>
              </w:rPr>
              <w:t>S</w:t>
            </w:r>
            <w:r w:rsidRPr="00BE01CD">
              <w:rPr>
                <w:lang w:val="en-GB" w:eastAsia="zh-CN"/>
              </w:rPr>
              <w:t>ensing for network optimization</w:t>
            </w:r>
          </w:p>
        </w:tc>
        <w:tc>
          <w:tcPr>
            <w:tcW w:w="1951" w:type="dxa"/>
            <w:vMerge/>
          </w:tcPr>
          <w:p w14:paraId="2517F50E" w14:textId="77777777" w:rsidR="00EA7395" w:rsidRPr="00903209" w:rsidRDefault="00EA7395" w:rsidP="000811E2">
            <w:pPr>
              <w:spacing w:after="0"/>
              <w:jc w:val="center"/>
              <w:rPr>
                <w:highlight w:val="green"/>
                <w:lang w:val="en-GB" w:eastAsia="zh-CN"/>
              </w:rPr>
            </w:pPr>
          </w:p>
        </w:tc>
        <w:tc>
          <w:tcPr>
            <w:tcW w:w="1879" w:type="dxa"/>
          </w:tcPr>
          <w:p w14:paraId="2320E52B" w14:textId="5BEB559C" w:rsidR="00EA7395" w:rsidRPr="00BE01CD" w:rsidRDefault="00036F3B" w:rsidP="000811E2">
            <w:pPr>
              <w:spacing w:after="0"/>
              <w:jc w:val="center"/>
              <w:rPr>
                <w:lang w:val="en-GB" w:eastAsia="zh-CN"/>
              </w:rPr>
            </w:pPr>
            <w:r>
              <w:rPr>
                <w:rFonts w:hint="eastAsia"/>
                <w:lang w:val="en-GB" w:eastAsia="zh-CN"/>
              </w:rPr>
              <w:t>N</w:t>
            </w:r>
            <w:r>
              <w:rPr>
                <w:lang w:val="en-GB" w:eastAsia="zh-CN"/>
              </w:rPr>
              <w:t>/A</w:t>
            </w:r>
          </w:p>
        </w:tc>
        <w:tc>
          <w:tcPr>
            <w:tcW w:w="2253" w:type="dxa"/>
          </w:tcPr>
          <w:p w14:paraId="4004563F" w14:textId="3BDBB4FD" w:rsidR="00EA7395" w:rsidRDefault="00036F3B" w:rsidP="000811E2">
            <w:pPr>
              <w:spacing w:after="0"/>
              <w:jc w:val="center"/>
              <w:rPr>
                <w:lang w:val="en-GB" w:eastAsia="zh-CN"/>
              </w:rPr>
            </w:pPr>
            <w:r>
              <w:rPr>
                <w:rFonts w:hint="eastAsia"/>
                <w:lang w:val="en-GB" w:eastAsia="zh-CN"/>
              </w:rPr>
              <w:t>N</w:t>
            </w:r>
            <w:r>
              <w:rPr>
                <w:lang w:val="en-GB" w:eastAsia="zh-CN"/>
              </w:rPr>
              <w:t>/A</w:t>
            </w:r>
          </w:p>
        </w:tc>
        <w:tc>
          <w:tcPr>
            <w:tcW w:w="1417" w:type="dxa"/>
            <w:vAlign w:val="center"/>
          </w:tcPr>
          <w:p w14:paraId="76264FBC" w14:textId="76BB3502" w:rsidR="00EA7395" w:rsidRDefault="00EA7395" w:rsidP="000811E2">
            <w:pPr>
              <w:spacing w:after="0"/>
              <w:jc w:val="center"/>
              <w:rPr>
                <w:lang w:val="en-GB" w:eastAsia="zh-CN"/>
              </w:rPr>
            </w:pPr>
            <w:r>
              <w:rPr>
                <w:lang w:val="en-GB" w:eastAsia="zh-CN"/>
              </w:rPr>
              <w:t>Low</w:t>
            </w:r>
          </w:p>
        </w:tc>
        <w:tc>
          <w:tcPr>
            <w:tcW w:w="992" w:type="dxa"/>
            <w:vAlign w:val="center"/>
          </w:tcPr>
          <w:p w14:paraId="70B8BA24" w14:textId="379954A7" w:rsidR="00EA7395" w:rsidRDefault="00036F3B" w:rsidP="000811E2">
            <w:pPr>
              <w:spacing w:after="0"/>
              <w:jc w:val="center"/>
              <w:rPr>
                <w:lang w:val="en-GB" w:eastAsia="zh-CN"/>
              </w:rPr>
            </w:pPr>
            <w:r>
              <w:rPr>
                <w:rFonts w:hint="eastAsia"/>
                <w:lang w:val="en-GB" w:eastAsia="zh-CN"/>
              </w:rPr>
              <w:t>L</w:t>
            </w:r>
            <w:r>
              <w:rPr>
                <w:lang w:val="en-GB" w:eastAsia="zh-CN"/>
              </w:rPr>
              <w:t>ow</w:t>
            </w:r>
          </w:p>
        </w:tc>
        <w:tc>
          <w:tcPr>
            <w:tcW w:w="993" w:type="dxa"/>
            <w:vAlign w:val="center"/>
          </w:tcPr>
          <w:p w14:paraId="79C9E5F8" w14:textId="26CB8274" w:rsidR="00EA7395" w:rsidRDefault="00036F3B" w:rsidP="000811E2">
            <w:pPr>
              <w:spacing w:after="0"/>
              <w:jc w:val="center"/>
              <w:rPr>
                <w:lang w:val="en-GB" w:eastAsia="zh-CN"/>
              </w:rPr>
            </w:pPr>
            <w:r>
              <w:rPr>
                <w:rFonts w:hint="eastAsia"/>
                <w:lang w:val="en-GB" w:eastAsia="zh-CN"/>
              </w:rPr>
              <w:t>L</w:t>
            </w:r>
            <w:r>
              <w:rPr>
                <w:lang w:val="en-GB" w:eastAsia="zh-CN"/>
              </w:rPr>
              <w:t>ow</w:t>
            </w:r>
          </w:p>
        </w:tc>
        <w:tc>
          <w:tcPr>
            <w:tcW w:w="1472" w:type="dxa"/>
            <w:vAlign w:val="center"/>
          </w:tcPr>
          <w:p w14:paraId="63006F48" w14:textId="63F12DA4" w:rsidR="00EA7395" w:rsidRDefault="00036F3B" w:rsidP="000811E2">
            <w:pPr>
              <w:spacing w:after="0"/>
              <w:jc w:val="center"/>
              <w:rPr>
                <w:lang w:val="en-GB" w:eastAsia="zh-CN"/>
              </w:rPr>
            </w:pPr>
            <w:r>
              <w:rPr>
                <w:rFonts w:hint="eastAsia"/>
                <w:lang w:val="en-GB" w:eastAsia="zh-CN"/>
              </w:rPr>
              <w:t>S</w:t>
            </w:r>
            <w:r>
              <w:rPr>
                <w:lang w:val="en-GB" w:eastAsia="zh-CN"/>
              </w:rPr>
              <w:t>mall</w:t>
            </w:r>
          </w:p>
        </w:tc>
      </w:tr>
    </w:tbl>
    <w:p w14:paraId="4EC1352C" w14:textId="77777777" w:rsidR="00B93FBF" w:rsidRDefault="00B93FBF" w:rsidP="00B93FBF">
      <w:pPr>
        <w:rPr>
          <w:lang w:eastAsia="zh-CN"/>
        </w:rPr>
      </w:pPr>
    </w:p>
    <w:p w14:paraId="7ABA69A8" w14:textId="02E280E1" w:rsidR="00BE6BCF" w:rsidRPr="00784973" w:rsidRDefault="00BE6BCF" w:rsidP="003059DE">
      <w:pPr>
        <w:rPr>
          <w:lang w:val="en-GB" w:eastAsia="zh-CN"/>
        </w:rPr>
        <w:sectPr w:rsidR="00BE6BCF" w:rsidRPr="00784973" w:rsidSect="004A3943">
          <w:pgSz w:w="15840" w:h="12240" w:orient="landscape"/>
          <w:pgMar w:top="1440" w:right="567" w:bottom="1440" w:left="567" w:header="720" w:footer="720" w:gutter="0"/>
          <w:cols w:space="720"/>
          <w:docGrid w:linePitch="360"/>
        </w:sectPr>
      </w:pPr>
    </w:p>
    <w:p w14:paraId="6DFD6DDE" w14:textId="7F1DB6A9" w:rsidR="00380EBE" w:rsidRDefault="00CB4218" w:rsidP="00B30000">
      <w:pPr>
        <w:pStyle w:val="Heading2"/>
        <w:rPr>
          <w:lang w:eastAsia="zh-CN"/>
        </w:rPr>
      </w:pPr>
      <w:r w:rsidRPr="002F6166">
        <w:rPr>
          <w:lang w:eastAsia="zh-CN"/>
        </w:rPr>
        <w:lastRenderedPageBreak/>
        <w:t xml:space="preserve">Data </w:t>
      </w:r>
      <w:r w:rsidR="00356DD6">
        <w:rPr>
          <w:lang w:eastAsia="zh-CN"/>
        </w:rPr>
        <w:t>Collection</w:t>
      </w:r>
      <w:r w:rsidR="00222DD2" w:rsidRPr="002F6166">
        <w:rPr>
          <w:lang w:eastAsia="zh-CN"/>
        </w:rPr>
        <w:t xml:space="preserve"> </w:t>
      </w:r>
      <w:r w:rsidR="000620F2">
        <w:rPr>
          <w:lang w:eastAsia="zh-CN"/>
        </w:rPr>
        <w:t>Framework</w:t>
      </w:r>
    </w:p>
    <w:p w14:paraId="7EE48944" w14:textId="77777777" w:rsidR="0010003A" w:rsidRPr="00D11484" w:rsidRDefault="0010003A" w:rsidP="0010003A">
      <w:pPr>
        <w:rPr>
          <w:lang w:val="en-GB" w:eastAsia="zh-CN"/>
        </w:rPr>
      </w:pPr>
      <w:r>
        <w:rPr>
          <w:lang w:eastAsia="zh-CN"/>
        </w:rPr>
        <w:t xml:space="preserve">Based on the above discussion, it is obvious that different types of data may terminates at different network entities. Depends on the producer and consumer of each use case, the data transfer tunnel could be different. </w:t>
      </w:r>
      <w:r>
        <w:rPr>
          <w:lang w:val="en-GB" w:eastAsia="zh-CN"/>
        </w:rPr>
        <w:t>But of course, if the producer and consumer are the same, the same solution of data transfer tunnel between same producer/consumer should be considered.</w:t>
      </w:r>
    </w:p>
    <w:p w14:paraId="2072FC94" w14:textId="10196373" w:rsidR="0010003A" w:rsidRDefault="0010003A" w:rsidP="0010003A">
      <w:pPr>
        <w:pStyle w:val="Obs-prop"/>
        <w:rPr>
          <w:rFonts w:eastAsiaTheme="minorEastAsia"/>
          <w:lang w:eastAsia="zh-CN"/>
        </w:rPr>
      </w:pPr>
      <w:r>
        <w:rPr>
          <w:rFonts w:hint="eastAsia"/>
          <w:lang w:eastAsia="zh-CN"/>
        </w:rPr>
        <w:t>O</w:t>
      </w:r>
      <w:r>
        <w:rPr>
          <w:lang w:eastAsia="zh-CN"/>
        </w:rPr>
        <w:t xml:space="preserve">bservation </w:t>
      </w:r>
      <w:r w:rsidR="00150446">
        <w:rPr>
          <w:lang w:eastAsia="zh-CN"/>
        </w:rPr>
        <w:t xml:space="preserve">11: </w:t>
      </w:r>
      <w:r>
        <w:rPr>
          <w:lang w:eastAsia="zh-CN"/>
        </w:rPr>
        <w:t xml:space="preserve">There’s no single solution/tunnel is perfect for different types of data, considering different pairs of producer/consumer, use case scenario, etc. But it is still possible to use the same tunnel for data transfer with the same </w:t>
      </w:r>
      <w:r>
        <w:rPr>
          <w:rFonts w:eastAsiaTheme="minorEastAsia"/>
          <w:lang w:eastAsia="zh-CN"/>
        </w:rPr>
        <w:t>termination points (i.e., same producer and consumer).</w:t>
      </w:r>
    </w:p>
    <w:p w14:paraId="7FA2AAD1" w14:textId="4C6862A1" w:rsidR="005C438C" w:rsidRDefault="009244EF" w:rsidP="005C438C">
      <w:pPr>
        <w:rPr>
          <w:lang w:val="en-GB" w:eastAsia="zh-CN"/>
        </w:rPr>
      </w:pPr>
      <w:r>
        <w:rPr>
          <w:lang w:val="en-GB" w:eastAsia="zh-CN"/>
        </w:rPr>
        <w:t xml:space="preserve">As summarized in above sections, </w:t>
      </w:r>
      <w:r w:rsidR="005C438C">
        <w:rPr>
          <w:lang w:val="en-GB" w:eastAsia="zh-CN"/>
        </w:rPr>
        <w:t xml:space="preserve">data collection framework </w:t>
      </w:r>
      <w:r w:rsidR="00F0216A">
        <w:rPr>
          <w:lang w:val="en-GB" w:eastAsia="zh-CN"/>
        </w:rPr>
        <w:t>is a cross-WG topic</w:t>
      </w:r>
      <w:r w:rsidR="00541872">
        <w:rPr>
          <w:lang w:val="en-GB" w:eastAsia="zh-CN"/>
        </w:rPr>
        <w:t xml:space="preserve"> which impacting RAN1, RAN2, RAN3, SA2 and SA</w:t>
      </w:r>
      <w:r w:rsidR="00381246">
        <w:rPr>
          <w:lang w:val="en-GB" w:eastAsia="zh-CN"/>
        </w:rPr>
        <w:t>5</w:t>
      </w:r>
      <w:r w:rsidR="00EC0D6E">
        <w:rPr>
          <w:lang w:val="en-GB" w:eastAsia="zh-CN"/>
        </w:rPr>
        <w:t>.</w:t>
      </w:r>
      <w:r w:rsidR="00F0216A">
        <w:rPr>
          <w:lang w:val="en-GB" w:eastAsia="zh-CN"/>
        </w:rPr>
        <w:t xml:space="preserve"> </w:t>
      </w:r>
      <w:r w:rsidR="00EC0D6E">
        <w:rPr>
          <w:lang w:val="en-GB" w:eastAsia="zh-CN"/>
        </w:rPr>
        <w:t>B</w:t>
      </w:r>
      <w:r w:rsidR="00F0216A">
        <w:rPr>
          <w:lang w:val="en-GB" w:eastAsia="zh-CN"/>
        </w:rPr>
        <w:t xml:space="preserve">efore addressing the detailed solution, </w:t>
      </w:r>
      <w:r w:rsidR="00F0216A" w:rsidRPr="00B52FFE">
        <w:rPr>
          <w:i/>
          <w:iCs/>
          <w:u w:val="single"/>
          <w:lang w:val="en-GB" w:eastAsia="zh-CN"/>
        </w:rPr>
        <w:t>it is important to understand what is the RAN2 focused area(s) for data collection framework</w:t>
      </w:r>
      <w:r w:rsidR="00F0216A">
        <w:rPr>
          <w:lang w:val="en-GB" w:eastAsia="zh-CN"/>
        </w:rPr>
        <w:t xml:space="preserve">. </w:t>
      </w:r>
    </w:p>
    <w:p w14:paraId="51FEDC8F" w14:textId="4CA92895" w:rsidR="004E7A1E" w:rsidRDefault="0015799B" w:rsidP="00314303">
      <w:pPr>
        <w:rPr>
          <w:lang w:val="en-GB" w:eastAsia="zh-CN"/>
        </w:rPr>
      </w:pPr>
      <w:r>
        <w:rPr>
          <w:lang w:val="en-GB" w:eastAsia="zh-CN"/>
        </w:rPr>
        <w:t>First of all, a</w:t>
      </w:r>
      <w:r w:rsidR="00F0216A">
        <w:rPr>
          <w:lang w:val="en-GB" w:eastAsia="zh-CN"/>
        </w:rPr>
        <w:t xml:space="preserve">s discussed earlier, measurement framework </w:t>
      </w:r>
      <w:r w:rsidR="002827AF">
        <w:rPr>
          <w:lang w:val="en-GB" w:eastAsia="zh-CN"/>
        </w:rPr>
        <w:t xml:space="preserve">and data collection framework serve for different purposes. </w:t>
      </w:r>
      <w:r w:rsidR="006C4F42">
        <w:rPr>
          <w:lang w:val="en-GB" w:eastAsia="zh-CN"/>
        </w:rPr>
        <w:t xml:space="preserve">For data collection framework, </w:t>
      </w:r>
      <w:r w:rsidR="00314303">
        <w:rPr>
          <w:lang w:val="en-GB" w:eastAsia="zh-CN"/>
        </w:rPr>
        <w:t xml:space="preserve">it should focus on the procedure </w:t>
      </w:r>
      <w:r w:rsidR="003D1770">
        <w:rPr>
          <w:lang w:val="en-GB" w:eastAsia="zh-CN"/>
        </w:rPr>
        <w:t xml:space="preserve">for </w:t>
      </w:r>
      <w:r w:rsidR="003D1770">
        <w:rPr>
          <w:lang w:eastAsia="zh-CN"/>
        </w:rPr>
        <w:t xml:space="preserve">measurement-variant data (i.e., data after post-processing (e.g., logging, statistic, </w:t>
      </w:r>
      <w:proofErr w:type="spellStart"/>
      <w:r w:rsidR="003D1770">
        <w:rPr>
          <w:lang w:eastAsia="zh-CN"/>
        </w:rPr>
        <w:t>etc</w:t>
      </w:r>
      <w:proofErr w:type="spellEnd"/>
      <w:r w:rsidR="003D1770">
        <w:rPr>
          <w:lang w:eastAsia="zh-CN"/>
        </w:rPr>
        <w:t>))</w:t>
      </w:r>
      <w:r w:rsidR="00314303">
        <w:rPr>
          <w:lang w:val="en-GB" w:eastAsia="zh-CN"/>
        </w:rPr>
        <w:t xml:space="preserve">, including how logging is performed (optionally), </w:t>
      </w:r>
      <w:r w:rsidR="006C4F42">
        <w:rPr>
          <w:lang w:val="en-GB" w:eastAsia="zh-CN"/>
        </w:rPr>
        <w:t xml:space="preserve">how data </w:t>
      </w:r>
      <w:r w:rsidR="00DF450E">
        <w:rPr>
          <w:lang w:val="en-GB" w:eastAsia="zh-CN"/>
        </w:rPr>
        <w:t>is transferred from producer to consumer</w:t>
      </w:r>
      <w:r w:rsidR="004E7A1E">
        <w:rPr>
          <w:lang w:val="en-GB" w:eastAsia="zh-CN"/>
        </w:rPr>
        <w:t xml:space="preserve"> (e.g., </w:t>
      </w:r>
      <w:r w:rsidR="005F7F46">
        <w:rPr>
          <w:lang w:val="en-GB" w:eastAsia="zh-CN"/>
        </w:rPr>
        <w:t xml:space="preserve">transport </w:t>
      </w:r>
      <w:r w:rsidR="004E7A1E">
        <w:rPr>
          <w:lang w:val="en-GB" w:eastAsia="zh-CN"/>
        </w:rPr>
        <w:t>protocol, bearer, format, etc)</w:t>
      </w:r>
      <w:r w:rsidR="00DF450E">
        <w:rPr>
          <w:lang w:val="en-GB" w:eastAsia="zh-CN"/>
        </w:rPr>
        <w:t xml:space="preserve"> and how this transfer path </w:t>
      </w:r>
      <w:r w:rsidR="006C4F42">
        <w:rPr>
          <w:lang w:val="en-GB" w:eastAsia="zh-CN"/>
        </w:rPr>
        <w:t>is being configured by netwo</w:t>
      </w:r>
      <w:r w:rsidR="004E7A1E">
        <w:rPr>
          <w:lang w:val="en-GB" w:eastAsia="zh-CN"/>
        </w:rPr>
        <w:t xml:space="preserve">rk. </w:t>
      </w:r>
      <w:r w:rsidR="00B312F9">
        <w:rPr>
          <w:lang w:val="en-GB" w:eastAsia="zh-CN"/>
        </w:rPr>
        <w:t xml:space="preserve">How data is measured </w:t>
      </w:r>
      <w:r w:rsidR="00E235A8">
        <w:rPr>
          <w:lang w:val="en-GB" w:eastAsia="zh-CN"/>
        </w:rPr>
        <w:t>is within remit of measurement framework.</w:t>
      </w:r>
    </w:p>
    <w:p w14:paraId="71C7C082" w14:textId="3908DD6A" w:rsidR="00381246" w:rsidRDefault="00381246" w:rsidP="005C438C">
      <w:pPr>
        <w:rPr>
          <w:lang w:val="en-GB" w:eastAsia="zh-CN"/>
        </w:rPr>
      </w:pPr>
      <w:r>
        <w:rPr>
          <w:rFonts w:hint="eastAsia"/>
          <w:lang w:val="en-GB" w:eastAsia="zh-CN"/>
        </w:rPr>
        <w:t>A</w:t>
      </w:r>
      <w:r>
        <w:rPr>
          <w:lang w:val="en-GB" w:eastAsia="zh-CN"/>
        </w:rPr>
        <w:t>nother</w:t>
      </w:r>
      <w:r w:rsidR="00034161">
        <w:rPr>
          <w:lang w:val="en-GB" w:eastAsia="zh-CN"/>
        </w:rPr>
        <w:t xml:space="preserve"> aspect is the responsible WGs for defining QoS characteristics for different types of data transfer. Before 6G,</w:t>
      </w:r>
      <w:r w:rsidR="007849AA">
        <w:rPr>
          <w:lang w:val="en-GB" w:eastAsia="zh-CN"/>
        </w:rPr>
        <w:t xml:space="preserve"> traffic </w:t>
      </w:r>
      <w:r w:rsidR="004A1BAD">
        <w:rPr>
          <w:lang w:val="en-GB" w:eastAsia="zh-CN"/>
        </w:rPr>
        <w:t>mainly comes from application layer, where SA2 will define QoS characteristics and its mapping to 5QI based on different requirements from applications.</w:t>
      </w:r>
      <w:r w:rsidR="001F6D87">
        <w:rPr>
          <w:lang w:val="en-GB" w:eastAsia="zh-CN"/>
        </w:rPr>
        <w:t xml:space="preserve"> A</w:t>
      </w:r>
      <w:r w:rsidR="004A1BAD">
        <w:rPr>
          <w:lang w:val="en-GB" w:eastAsia="zh-CN"/>
        </w:rPr>
        <w:t xml:space="preserve">s analysed above, </w:t>
      </w:r>
      <w:r w:rsidR="00F13544">
        <w:rPr>
          <w:lang w:val="en-GB" w:eastAsia="zh-CN"/>
        </w:rPr>
        <w:t xml:space="preserve">the key driving force for </w:t>
      </w:r>
      <w:r w:rsidR="004A1BAD">
        <w:rPr>
          <w:lang w:val="en-GB" w:eastAsia="zh-CN"/>
        </w:rPr>
        <w:t xml:space="preserve">6G data transfer </w:t>
      </w:r>
      <w:r w:rsidR="00F13544">
        <w:rPr>
          <w:lang w:val="en-GB" w:eastAsia="zh-CN"/>
        </w:rPr>
        <w:t>is AI/ML and sensing data</w:t>
      </w:r>
      <w:r w:rsidR="001F6D87">
        <w:rPr>
          <w:lang w:val="en-GB" w:eastAsia="zh-CN"/>
        </w:rPr>
        <w:t>. On one hand, those data</w:t>
      </w:r>
      <w:r w:rsidR="006B56C6">
        <w:rPr>
          <w:lang w:val="en-GB" w:eastAsia="zh-CN"/>
        </w:rPr>
        <w:t xml:space="preserve"> are generated internally inside RAN and may be further consumed by RAN</w:t>
      </w:r>
      <w:r w:rsidR="00B435EA">
        <w:rPr>
          <w:lang w:val="en-GB" w:eastAsia="zh-CN"/>
        </w:rPr>
        <w:t>, which needs RAN deeply involved in QoS characteristic definition</w:t>
      </w:r>
      <w:r w:rsidR="006B56C6">
        <w:rPr>
          <w:lang w:val="en-GB" w:eastAsia="zh-CN"/>
        </w:rPr>
        <w:t>.</w:t>
      </w:r>
      <w:r w:rsidR="001F6D87">
        <w:rPr>
          <w:lang w:val="en-GB" w:eastAsia="zh-CN"/>
        </w:rPr>
        <w:t xml:space="preserve"> On the other hand, </w:t>
      </w:r>
      <w:r w:rsidR="00B435EA">
        <w:rPr>
          <w:rFonts w:hint="eastAsia"/>
          <w:lang w:val="en-GB" w:eastAsia="zh-CN"/>
        </w:rPr>
        <w:t>CN</w:t>
      </w:r>
      <w:r w:rsidR="00B435EA">
        <w:rPr>
          <w:lang w:val="en-GB" w:eastAsia="zh-CN"/>
        </w:rPr>
        <w:t xml:space="preserve"> may also consume </w:t>
      </w:r>
      <w:r w:rsidR="003E3B3D">
        <w:rPr>
          <w:lang w:val="en-GB" w:eastAsia="zh-CN"/>
        </w:rPr>
        <w:t xml:space="preserve">same </w:t>
      </w:r>
      <w:r w:rsidR="00B435EA">
        <w:rPr>
          <w:lang w:val="en-GB" w:eastAsia="zh-CN"/>
        </w:rPr>
        <w:t>types of data</w:t>
      </w:r>
      <w:r w:rsidR="003E3B3D">
        <w:rPr>
          <w:lang w:val="en-GB" w:eastAsia="zh-CN"/>
        </w:rPr>
        <w:t xml:space="preserve"> as in RAN</w:t>
      </w:r>
      <w:r w:rsidR="00B435EA">
        <w:rPr>
          <w:lang w:val="en-GB" w:eastAsia="zh-CN"/>
        </w:rPr>
        <w:t>, where SA2 can be responsible.</w:t>
      </w:r>
    </w:p>
    <w:p w14:paraId="61623368" w14:textId="626E7DA9" w:rsidR="0010003A" w:rsidRDefault="00B435EA" w:rsidP="0010003A">
      <w:pPr>
        <w:rPr>
          <w:lang w:eastAsia="zh-CN"/>
        </w:rPr>
      </w:pPr>
      <w:r w:rsidRPr="00B435EA">
        <w:rPr>
          <w:lang w:val="en-GB" w:eastAsia="zh-CN"/>
        </w:rPr>
        <w:t>T</w:t>
      </w:r>
      <w:r w:rsidR="0010003A" w:rsidRPr="00B435EA">
        <w:rPr>
          <w:lang w:eastAsia="zh-CN"/>
        </w:rPr>
        <w:t>here are two possible way-forwards:</w:t>
      </w:r>
    </w:p>
    <w:p w14:paraId="0F5B010A" w14:textId="5201E15B" w:rsidR="0010003A" w:rsidRPr="006D2280" w:rsidRDefault="001472AA" w:rsidP="0010003A">
      <w:pPr>
        <w:pStyle w:val="ListParagraph"/>
        <w:numPr>
          <w:ilvl w:val="0"/>
          <w:numId w:val="38"/>
        </w:numPr>
        <w:rPr>
          <w:rFonts w:ascii="Times New Roman" w:hAnsi="Times New Roman"/>
          <w:sz w:val="20"/>
          <w:szCs w:val="20"/>
          <w:lang w:eastAsia="zh-CN"/>
        </w:rPr>
      </w:pPr>
      <w:r>
        <w:rPr>
          <w:rFonts w:ascii="Times New Roman" w:eastAsiaTheme="minorEastAsia" w:hAnsi="Times New Roman"/>
          <w:sz w:val="20"/>
          <w:szCs w:val="20"/>
          <w:lang w:eastAsia="zh-CN"/>
        </w:rPr>
        <w:t xml:space="preserve">For </w:t>
      </w:r>
      <w:r w:rsidRPr="001472AA">
        <w:rPr>
          <w:rFonts w:ascii="Times New Roman" w:eastAsiaTheme="minorEastAsia" w:hAnsi="Times New Roman"/>
          <w:sz w:val="20"/>
          <w:szCs w:val="20"/>
          <w:lang w:eastAsia="zh-CN"/>
        </w:rPr>
        <w:t>data</w:t>
      </w:r>
      <w:r>
        <w:rPr>
          <w:rFonts w:ascii="Times New Roman" w:eastAsiaTheme="minorEastAsia" w:hAnsi="Times New Roman"/>
          <w:sz w:val="20"/>
          <w:szCs w:val="20"/>
          <w:lang w:eastAsia="zh-CN"/>
        </w:rPr>
        <w:t xml:space="preserve"> only</w:t>
      </w:r>
      <w:r w:rsidRPr="001472AA">
        <w:rPr>
          <w:rFonts w:ascii="Times New Roman" w:eastAsiaTheme="minorEastAsia" w:hAnsi="Times New Roman"/>
          <w:sz w:val="20"/>
          <w:szCs w:val="20"/>
          <w:lang w:eastAsia="zh-CN"/>
        </w:rPr>
        <w:t xml:space="preserve"> consumed by RAN, </w:t>
      </w:r>
      <w:r>
        <w:rPr>
          <w:rFonts w:ascii="Times New Roman" w:eastAsiaTheme="minorEastAsia" w:hAnsi="Times New Roman"/>
          <w:sz w:val="20"/>
          <w:szCs w:val="20"/>
          <w:lang w:eastAsia="zh-CN"/>
        </w:rPr>
        <w:t>e.g.,</w:t>
      </w:r>
      <w:r w:rsidRPr="001472AA">
        <w:rPr>
          <w:rFonts w:ascii="Times New Roman" w:eastAsiaTheme="minorEastAsia" w:hAnsi="Times New Roman"/>
          <w:sz w:val="20"/>
          <w:szCs w:val="20"/>
          <w:lang w:eastAsia="zh-CN"/>
        </w:rPr>
        <w:t xml:space="preserve"> AI/ML NW-side training data collection, two-sided model monitoring</w:t>
      </w:r>
      <w:r>
        <w:rPr>
          <w:rFonts w:ascii="Times New Roman" w:eastAsiaTheme="minorEastAsia" w:hAnsi="Times New Roman"/>
          <w:sz w:val="20"/>
          <w:szCs w:val="20"/>
          <w:lang w:eastAsia="zh-CN"/>
        </w:rPr>
        <w:t>, since those data are mainly related to air interface, RAN2 can define the QoS characteristics based on the knowledge of the concerned use case(s)</w:t>
      </w:r>
      <w:r w:rsidR="009579A8">
        <w:rPr>
          <w:rFonts w:ascii="Times New Roman" w:eastAsiaTheme="minorEastAsia" w:hAnsi="Times New Roman"/>
          <w:sz w:val="20"/>
          <w:szCs w:val="20"/>
          <w:lang w:eastAsia="zh-CN"/>
        </w:rPr>
        <w:t xml:space="preserve"> led by RAN</w:t>
      </w:r>
      <w:r w:rsidR="00105143" w:rsidRPr="006D2280">
        <w:rPr>
          <w:rFonts w:ascii="Times New Roman" w:eastAsiaTheme="minorEastAsia" w:hAnsi="Times New Roman"/>
          <w:sz w:val="20"/>
          <w:szCs w:val="20"/>
          <w:lang w:eastAsia="zh-CN"/>
        </w:rPr>
        <w:t>;</w:t>
      </w:r>
    </w:p>
    <w:p w14:paraId="638A26B4" w14:textId="54140B25" w:rsidR="00B435EA" w:rsidRPr="00633E08" w:rsidRDefault="00EE1EE9" w:rsidP="0010003A">
      <w:pPr>
        <w:pStyle w:val="ListParagraph"/>
        <w:numPr>
          <w:ilvl w:val="0"/>
          <w:numId w:val="38"/>
        </w:numPr>
        <w:rPr>
          <w:rFonts w:ascii="Times New Roman" w:hAnsi="Times New Roman"/>
          <w:sz w:val="20"/>
          <w:szCs w:val="20"/>
          <w:lang w:eastAsia="zh-CN"/>
        </w:rPr>
      </w:pPr>
      <w:r w:rsidRPr="00EE1EE9">
        <w:rPr>
          <w:rFonts w:ascii="Times New Roman" w:eastAsiaTheme="minorEastAsia" w:hAnsi="Times New Roman"/>
          <w:sz w:val="20"/>
          <w:szCs w:val="20"/>
          <w:lang w:eastAsia="zh-CN"/>
        </w:rPr>
        <w:t>For data that can be consumed by both RAN and CN, RAN2 informs SA2 on the need of defining different QoS characteristics for the concerned data type(s)</w:t>
      </w:r>
      <w:r>
        <w:rPr>
          <w:rFonts w:ascii="Times New Roman" w:eastAsiaTheme="minorEastAsia" w:hAnsi="Times New Roman"/>
          <w:sz w:val="20"/>
          <w:szCs w:val="20"/>
          <w:lang w:eastAsia="zh-CN"/>
        </w:rPr>
        <w:t>.</w:t>
      </w:r>
      <w:r w:rsidR="00006AB0">
        <w:rPr>
          <w:rFonts w:ascii="Times New Roman" w:eastAsiaTheme="minorEastAsia" w:hAnsi="Times New Roman"/>
          <w:sz w:val="20"/>
          <w:szCs w:val="20"/>
          <w:lang w:eastAsia="zh-CN"/>
        </w:rPr>
        <w:t xml:space="preserve"> </w:t>
      </w:r>
    </w:p>
    <w:p w14:paraId="3AA2EEA8" w14:textId="61E15A9F" w:rsidR="00633E08" w:rsidRPr="00563E82" w:rsidRDefault="0037346C" w:rsidP="00633E08">
      <w:pPr>
        <w:rPr>
          <w:lang w:val="en-GB" w:eastAsia="zh-CN"/>
        </w:rPr>
      </w:pPr>
      <w:r w:rsidRPr="00B52FFE">
        <w:rPr>
          <w:i/>
          <w:iCs/>
          <w:u w:val="single"/>
          <w:lang w:val="en-GB" w:eastAsia="zh-CN"/>
        </w:rPr>
        <w:t>Another key aspect to clarify is the meaning of ‘protocol’</w:t>
      </w:r>
      <w:r w:rsidRPr="009C2CF8">
        <w:rPr>
          <w:lang w:val="en-GB" w:eastAsia="zh-CN"/>
        </w:rPr>
        <w:t xml:space="preserve">. </w:t>
      </w:r>
      <w:r w:rsidR="009C2CF8">
        <w:rPr>
          <w:lang w:val="en-GB" w:eastAsia="zh-CN"/>
        </w:rPr>
        <w:t>In our under</w:t>
      </w:r>
      <w:r w:rsidR="009C2CF8" w:rsidRPr="00563E82">
        <w:rPr>
          <w:lang w:val="en-GB" w:eastAsia="zh-CN"/>
        </w:rPr>
        <w:t>standing, from data collection framework point of view, ‘protocol’ here means the transport layer protocol used for data transfer</w:t>
      </w:r>
      <w:r w:rsidR="00B275E2" w:rsidRPr="00563E82">
        <w:rPr>
          <w:lang w:val="en-GB" w:eastAsia="zh-CN"/>
        </w:rPr>
        <w:t>. Functionality protocol,</w:t>
      </w:r>
      <w:r w:rsidR="00F8786B">
        <w:rPr>
          <w:lang w:val="en-GB" w:eastAsia="zh-CN"/>
        </w:rPr>
        <w:t xml:space="preserve"> based on different data types,</w:t>
      </w:r>
      <w:r w:rsidR="00B275E2" w:rsidRPr="00563E82">
        <w:rPr>
          <w:lang w:val="en-GB" w:eastAsia="zh-CN"/>
        </w:rPr>
        <w:t xml:space="preserve"> such as data</w:t>
      </w:r>
      <w:r w:rsidR="00E85E2B" w:rsidRPr="00563E82">
        <w:rPr>
          <w:lang w:val="en-GB" w:eastAsia="zh-CN"/>
        </w:rPr>
        <w:t xml:space="preserve"> </w:t>
      </w:r>
      <w:r w:rsidR="0047527E" w:rsidRPr="00563E82">
        <w:rPr>
          <w:lang w:val="en-GB" w:eastAsia="zh-CN"/>
        </w:rPr>
        <w:t xml:space="preserve">processing </w:t>
      </w:r>
      <w:r w:rsidR="00E85E2B" w:rsidRPr="00563E82">
        <w:rPr>
          <w:lang w:val="en-GB" w:eastAsia="zh-CN"/>
        </w:rPr>
        <w:t xml:space="preserve">(e.g., segmentation, assembly, etc), </w:t>
      </w:r>
      <w:r w:rsidR="00A80E2C" w:rsidRPr="00563E82">
        <w:rPr>
          <w:lang w:val="en-GB" w:eastAsia="zh-CN"/>
        </w:rPr>
        <w:t xml:space="preserve">functionality </w:t>
      </w:r>
      <w:r w:rsidR="00B275E2" w:rsidRPr="00563E82">
        <w:rPr>
          <w:lang w:val="en-GB" w:eastAsia="zh-CN"/>
        </w:rPr>
        <w:t>management</w:t>
      </w:r>
      <w:r w:rsidR="009C2CF8" w:rsidRPr="00563E82">
        <w:rPr>
          <w:lang w:val="en-GB" w:eastAsia="zh-CN"/>
        </w:rPr>
        <w:t xml:space="preserve"> </w:t>
      </w:r>
      <w:r w:rsidR="00043928" w:rsidRPr="00563E82">
        <w:rPr>
          <w:lang w:val="en-GB" w:eastAsia="zh-CN"/>
        </w:rPr>
        <w:t>should be discussed separately in AI/ML and sensing agenda. Based on this assumption, functionality protocol used for AI/ML and/or Sensing can leverage the same transport layer protocol for data transfer if termination points are the same.</w:t>
      </w:r>
    </w:p>
    <w:p w14:paraId="074C0DC0" w14:textId="6AD983CF" w:rsidR="00043928" w:rsidRPr="00563E82" w:rsidRDefault="00043928" w:rsidP="00493F13">
      <w:pPr>
        <w:pStyle w:val="Obs-prop"/>
        <w:rPr>
          <w:lang w:eastAsia="zh-CN"/>
        </w:rPr>
      </w:pPr>
      <w:r w:rsidRPr="00563E82">
        <w:rPr>
          <w:rFonts w:hint="eastAsia"/>
          <w:lang w:eastAsia="zh-CN"/>
        </w:rPr>
        <w:t>O</w:t>
      </w:r>
      <w:r w:rsidRPr="00563E82">
        <w:rPr>
          <w:lang w:eastAsia="zh-CN"/>
        </w:rPr>
        <w:t xml:space="preserve">bservation </w:t>
      </w:r>
      <w:r w:rsidR="00150446">
        <w:rPr>
          <w:lang w:eastAsia="zh-CN"/>
        </w:rPr>
        <w:t>12</w:t>
      </w:r>
      <w:r w:rsidR="00150446" w:rsidRPr="00563E82">
        <w:rPr>
          <w:lang w:eastAsia="zh-CN"/>
        </w:rPr>
        <w:t xml:space="preserve">: </w:t>
      </w:r>
      <w:r w:rsidR="006C29B9" w:rsidRPr="00563E82">
        <w:rPr>
          <w:lang w:eastAsia="zh-CN"/>
        </w:rPr>
        <w:t>Transport layer protocol</w:t>
      </w:r>
      <w:r w:rsidR="00515743" w:rsidRPr="00563E82">
        <w:rPr>
          <w:lang w:eastAsia="zh-CN"/>
        </w:rPr>
        <w:t xml:space="preserve"> of data collection fram</w:t>
      </w:r>
      <w:r w:rsidR="00355CC9" w:rsidRPr="00563E82">
        <w:rPr>
          <w:lang w:eastAsia="zh-CN"/>
        </w:rPr>
        <w:t>e</w:t>
      </w:r>
      <w:r w:rsidR="00515743" w:rsidRPr="00563E82">
        <w:rPr>
          <w:lang w:eastAsia="zh-CN"/>
        </w:rPr>
        <w:t>work</w:t>
      </w:r>
      <w:r w:rsidR="006C29B9" w:rsidRPr="00563E82">
        <w:rPr>
          <w:lang w:eastAsia="zh-CN"/>
        </w:rPr>
        <w:t xml:space="preserve"> is used for carrying data defined by </w:t>
      </w:r>
      <w:r w:rsidR="00355CC9" w:rsidRPr="00563E82">
        <w:rPr>
          <w:lang w:eastAsia="zh-CN"/>
        </w:rPr>
        <w:t>AI/ML</w:t>
      </w:r>
      <w:r w:rsidR="00665C58" w:rsidRPr="00563E82">
        <w:rPr>
          <w:lang w:eastAsia="zh-CN"/>
        </w:rPr>
        <w:t xml:space="preserve"> protocol</w:t>
      </w:r>
      <w:r w:rsidR="00355CC9" w:rsidRPr="00563E82">
        <w:rPr>
          <w:lang w:eastAsia="zh-CN"/>
        </w:rPr>
        <w:t xml:space="preserve"> or sensing </w:t>
      </w:r>
      <w:r w:rsidR="006C29B9" w:rsidRPr="00563E82">
        <w:rPr>
          <w:lang w:eastAsia="zh-CN"/>
        </w:rPr>
        <w:t xml:space="preserve">protocol. </w:t>
      </w:r>
    </w:p>
    <w:p w14:paraId="22062EE5" w14:textId="229A6342" w:rsidR="00C725C2" w:rsidRDefault="000620F2" w:rsidP="00C07BDD">
      <w:pPr>
        <w:pStyle w:val="Obs-prop"/>
        <w:spacing w:after="0"/>
        <w:rPr>
          <w:lang w:eastAsia="zh-CN"/>
        </w:rPr>
      </w:pPr>
      <w:r w:rsidRPr="00563E82">
        <w:rPr>
          <w:lang w:eastAsia="zh-CN"/>
        </w:rPr>
        <w:t xml:space="preserve">Proposal </w:t>
      </w:r>
      <w:r w:rsidR="00C27916" w:rsidRPr="00563E82">
        <w:rPr>
          <w:lang w:eastAsia="zh-CN"/>
        </w:rPr>
        <w:t>4</w:t>
      </w:r>
      <w:r w:rsidRPr="00563E82">
        <w:rPr>
          <w:lang w:eastAsia="zh-CN"/>
        </w:rPr>
        <w:t xml:space="preserve">: </w:t>
      </w:r>
      <w:r w:rsidR="00C725C2">
        <w:rPr>
          <w:lang w:eastAsia="zh-CN"/>
        </w:rPr>
        <w:t xml:space="preserve">Separate discussion on </w:t>
      </w:r>
      <w:r w:rsidR="00C725C2" w:rsidRPr="00C725C2">
        <w:rPr>
          <w:lang w:eastAsia="zh-CN"/>
        </w:rPr>
        <w:t>procedure/functionality management of the service</w:t>
      </w:r>
      <w:r w:rsidR="00C725C2">
        <w:rPr>
          <w:lang w:eastAsia="zh-CN"/>
        </w:rPr>
        <w:t>s (e.g., AI, sensing)</w:t>
      </w:r>
      <w:r w:rsidR="00C725C2" w:rsidRPr="00C725C2">
        <w:rPr>
          <w:lang w:eastAsia="zh-CN"/>
        </w:rPr>
        <w:t xml:space="preserve">, and the </w:t>
      </w:r>
      <w:r w:rsidR="00C725C2">
        <w:rPr>
          <w:lang w:eastAsia="zh-CN"/>
        </w:rPr>
        <w:t>data collection framework</w:t>
      </w:r>
      <w:r w:rsidR="00C725C2" w:rsidRPr="00C725C2">
        <w:rPr>
          <w:lang w:eastAsia="zh-CN"/>
        </w:rPr>
        <w:t xml:space="preserve"> of the service</w:t>
      </w:r>
      <w:r w:rsidR="00C725C2">
        <w:rPr>
          <w:lang w:eastAsia="zh-CN"/>
        </w:rPr>
        <w:t>:</w:t>
      </w:r>
    </w:p>
    <w:p w14:paraId="75A90892" w14:textId="3DEB0FC1" w:rsidR="000620F2" w:rsidRPr="00563E82" w:rsidRDefault="00356DD6" w:rsidP="00B52FFE">
      <w:pPr>
        <w:pStyle w:val="Obs-prop"/>
        <w:numPr>
          <w:ilvl w:val="0"/>
          <w:numId w:val="15"/>
        </w:numPr>
        <w:spacing w:after="0"/>
        <w:rPr>
          <w:lang w:eastAsia="zh-CN"/>
        </w:rPr>
      </w:pPr>
      <w:r w:rsidRPr="00563E82">
        <w:rPr>
          <w:lang w:eastAsia="zh-CN"/>
        </w:rPr>
        <w:t xml:space="preserve">Data Collection Framework focuses on </w:t>
      </w:r>
      <w:r w:rsidR="006618DB" w:rsidRPr="00563E82">
        <w:rPr>
          <w:lang w:eastAsia="zh-CN"/>
        </w:rPr>
        <w:t xml:space="preserve">the procedure </w:t>
      </w:r>
      <w:r w:rsidR="003D1770">
        <w:rPr>
          <w:lang w:eastAsia="zh-CN"/>
        </w:rPr>
        <w:t>of measurement-variant data (i.e., data after post-processing (e.g., logging, statistic, etc))</w:t>
      </w:r>
      <w:r w:rsidR="00635B79" w:rsidRPr="00563E82">
        <w:rPr>
          <w:lang w:eastAsia="zh-CN"/>
        </w:rPr>
        <w:t xml:space="preserve"> and transport layer used for data tran</w:t>
      </w:r>
      <w:r w:rsidR="001F5BB5" w:rsidRPr="00563E82">
        <w:rPr>
          <w:lang w:eastAsia="zh-CN"/>
        </w:rPr>
        <w:t>s</w:t>
      </w:r>
      <w:r w:rsidR="00635B79" w:rsidRPr="00563E82">
        <w:rPr>
          <w:lang w:eastAsia="zh-CN"/>
        </w:rPr>
        <w:t>fer</w:t>
      </w:r>
      <w:r w:rsidR="006618DB" w:rsidRPr="00563E82">
        <w:rPr>
          <w:lang w:eastAsia="zh-CN"/>
        </w:rPr>
        <w:t xml:space="preserve">, including </w:t>
      </w:r>
      <w:r w:rsidRPr="00563E82">
        <w:rPr>
          <w:lang w:eastAsia="zh-CN"/>
        </w:rPr>
        <w:t>the following aspects</w:t>
      </w:r>
      <w:r w:rsidR="000620F2" w:rsidRPr="00563E82">
        <w:rPr>
          <w:lang w:eastAsia="zh-CN"/>
        </w:rPr>
        <w:t xml:space="preserve">: </w:t>
      </w:r>
    </w:p>
    <w:p w14:paraId="709D6482" w14:textId="37B92B60" w:rsidR="00356DD6" w:rsidRPr="00563E82" w:rsidRDefault="0042523E" w:rsidP="00B52FFE">
      <w:pPr>
        <w:pStyle w:val="Obs-prop"/>
        <w:numPr>
          <w:ilvl w:val="1"/>
          <w:numId w:val="15"/>
        </w:numPr>
        <w:spacing w:after="0"/>
        <w:rPr>
          <w:lang w:eastAsia="zh-CN"/>
        </w:rPr>
      </w:pPr>
      <w:r>
        <w:rPr>
          <w:lang w:eastAsia="zh-CN"/>
        </w:rPr>
        <w:t>Procedure</w:t>
      </w:r>
      <w:r w:rsidR="00801362">
        <w:rPr>
          <w:lang w:eastAsia="zh-CN"/>
        </w:rPr>
        <w:t>(s)</w:t>
      </w:r>
      <w:r w:rsidR="00356DD6" w:rsidRPr="00563E82">
        <w:rPr>
          <w:lang w:eastAsia="zh-CN"/>
        </w:rPr>
        <w:t xml:space="preserve"> for </w:t>
      </w:r>
      <w:r w:rsidR="003D1770">
        <w:rPr>
          <w:lang w:eastAsia="zh-CN"/>
        </w:rPr>
        <w:t>measurement-variant data</w:t>
      </w:r>
      <w:r w:rsidR="00E515D5">
        <w:rPr>
          <w:lang w:eastAsia="zh-CN"/>
        </w:rPr>
        <w:t xml:space="preserve"> </w:t>
      </w:r>
      <w:r w:rsidR="003D1770">
        <w:rPr>
          <w:lang w:eastAsia="zh-CN"/>
        </w:rPr>
        <w:t xml:space="preserve">reporting, </w:t>
      </w:r>
      <w:r w:rsidR="00B312F9" w:rsidRPr="00563E82">
        <w:rPr>
          <w:lang w:eastAsia="zh-CN"/>
        </w:rPr>
        <w:t>logging</w:t>
      </w:r>
      <w:r w:rsidR="00623CE7" w:rsidRPr="00563E82">
        <w:rPr>
          <w:lang w:eastAsia="zh-CN"/>
        </w:rPr>
        <w:t xml:space="preserve"> (optionally)</w:t>
      </w:r>
      <w:r w:rsidR="003D1770">
        <w:rPr>
          <w:lang w:eastAsia="zh-CN"/>
        </w:rPr>
        <w:t>, etc</w:t>
      </w:r>
      <w:r w:rsidR="00356DD6" w:rsidRPr="00563E82">
        <w:rPr>
          <w:lang w:eastAsia="zh-CN"/>
        </w:rPr>
        <w:t>;</w:t>
      </w:r>
    </w:p>
    <w:p w14:paraId="221E885C" w14:textId="4D9D466C" w:rsidR="00356DD6" w:rsidRPr="00563E82" w:rsidRDefault="0072503E" w:rsidP="00B52FFE">
      <w:pPr>
        <w:pStyle w:val="Obs-prop"/>
        <w:numPr>
          <w:ilvl w:val="1"/>
          <w:numId w:val="15"/>
        </w:numPr>
        <w:spacing w:after="0"/>
        <w:rPr>
          <w:lang w:eastAsia="zh-CN"/>
        </w:rPr>
      </w:pPr>
      <w:r w:rsidRPr="00563E82">
        <w:rPr>
          <w:lang w:eastAsia="zh-CN"/>
        </w:rPr>
        <w:t>T</w:t>
      </w:r>
      <w:r w:rsidR="00A61EDD" w:rsidRPr="00563E82">
        <w:rPr>
          <w:lang w:eastAsia="zh-CN"/>
        </w:rPr>
        <w:t xml:space="preserve">ransport </w:t>
      </w:r>
      <w:r w:rsidR="005F7F46" w:rsidRPr="00563E82">
        <w:rPr>
          <w:lang w:eastAsia="zh-CN"/>
        </w:rPr>
        <w:t>layer p</w:t>
      </w:r>
      <w:r w:rsidRPr="00563E82">
        <w:rPr>
          <w:lang w:eastAsia="zh-CN"/>
        </w:rPr>
        <w:t>rotocol</w:t>
      </w:r>
      <w:r w:rsidR="0060713A">
        <w:rPr>
          <w:lang w:eastAsia="zh-CN"/>
        </w:rPr>
        <w:t>(s)</w:t>
      </w:r>
      <w:r w:rsidRPr="00563E82">
        <w:rPr>
          <w:lang w:eastAsia="zh-CN"/>
        </w:rPr>
        <w:t>/radio bearer</w:t>
      </w:r>
      <w:r w:rsidR="0060713A">
        <w:rPr>
          <w:lang w:eastAsia="zh-CN"/>
        </w:rPr>
        <w:t>(s)</w:t>
      </w:r>
      <w:r w:rsidR="00356DD6" w:rsidRPr="00563E82">
        <w:rPr>
          <w:lang w:eastAsia="zh-CN"/>
        </w:rPr>
        <w:t xml:space="preserve"> for data r</w:t>
      </w:r>
      <w:r w:rsidR="000620F2" w:rsidRPr="00563E82">
        <w:rPr>
          <w:lang w:eastAsia="zh-CN"/>
        </w:rPr>
        <w:t xml:space="preserve">eporting/transfer </w:t>
      </w:r>
      <w:r w:rsidR="00356DD6" w:rsidRPr="00563E82">
        <w:rPr>
          <w:lang w:eastAsia="zh-CN"/>
        </w:rPr>
        <w:t>from producer to consumer;</w:t>
      </w:r>
    </w:p>
    <w:p w14:paraId="17083554" w14:textId="1EE6502B" w:rsidR="00B94D90" w:rsidRPr="00563E82" w:rsidRDefault="00B94D90" w:rsidP="00B52FFE">
      <w:pPr>
        <w:pStyle w:val="Obs-prop"/>
        <w:numPr>
          <w:ilvl w:val="1"/>
          <w:numId w:val="15"/>
        </w:numPr>
        <w:spacing w:after="0"/>
        <w:rPr>
          <w:lang w:eastAsia="zh-CN"/>
        </w:rPr>
      </w:pPr>
      <w:r w:rsidRPr="00563E82">
        <w:rPr>
          <w:lang w:eastAsia="zh-CN"/>
        </w:rPr>
        <w:t>On</w:t>
      </w:r>
      <w:r w:rsidR="00C07BDD" w:rsidRPr="00563E82">
        <w:rPr>
          <w:lang w:eastAsia="zh-CN"/>
        </w:rPr>
        <w:t xml:space="preserve"> </w:t>
      </w:r>
      <w:r w:rsidR="00356DD6" w:rsidRPr="00563E82">
        <w:rPr>
          <w:lang w:eastAsia="zh-CN"/>
        </w:rPr>
        <w:t xml:space="preserve">QoS </w:t>
      </w:r>
      <w:r w:rsidR="00E62138" w:rsidRPr="00563E82">
        <w:rPr>
          <w:lang w:eastAsia="zh-CN"/>
        </w:rPr>
        <w:t>characteristics</w:t>
      </w:r>
      <w:r w:rsidR="00B21AAC" w:rsidRPr="00563E82">
        <w:rPr>
          <w:lang w:eastAsia="zh-CN"/>
        </w:rPr>
        <w:t>:</w:t>
      </w:r>
    </w:p>
    <w:p w14:paraId="7FC6F197" w14:textId="440C6025" w:rsidR="00356DD6" w:rsidRPr="00563E82" w:rsidRDefault="00B94D90" w:rsidP="00B52FFE">
      <w:pPr>
        <w:pStyle w:val="Obs-prop"/>
        <w:numPr>
          <w:ilvl w:val="1"/>
          <w:numId w:val="46"/>
        </w:numPr>
        <w:spacing w:after="0"/>
        <w:ind w:leftChars="320" w:left="1080"/>
        <w:rPr>
          <w:lang w:eastAsia="zh-CN"/>
        </w:rPr>
      </w:pPr>
      <w:r w:rsidRPr="00563E82">
        <w:rPr>
          <w:lang w:eastAsia="zh-CN"/>
        </w:rPr>
        <w:t>RAN2 to discuss</w:t>
      </w:r>
      <w:r w:rsidR="00526944">
        <w:rPr>
          <w:lang w:eastAsia="zh-CN"/>
        </w:rPr>
        <w:t xml:space="preserve"> whether and how to </w:t>
      </w:r>
      <w:r w:rsidRPr="00563E82">
        <w:rPr>
          <w:lang w:eastAsia="zh-CN"/>
        </w:rPr>
        <w:t>define QoS characteristics of</w:t>
      </w:r>
      <w:r w:rsidR="00C07BDD" w:rsidRPr="00563E82">
        <w:rPr>
          <w:lang w:eastAsia="zh-CN"/>
        </w:rPr>
        <w:t xml:space="preserve"> data </w:t>
      </w:r>
      <w:r w:rsidR="00994E61" w:rsidRPr="00563E82">
        <w:rPr>
          <w:lang w:eastAsia="zh-CN"/>
        </w:rPr>
        <w:t>consumed by</w:t>
      </w:r>
      <w:r w:rsidR="00C07BDD" w:rsidRPr="00563E82">
        <w:rPr>
          <w:lang w:eastAsia="zh-CN"/>
        </w:rPr>
        <w:t xml:space="preserve"> RAN</w:t>
      </w:r>
      <w:r w:rsidRPr="00563E82">
        <w:rPr>
          <w:lang w:eastAsia="zh-CN"/>
        </w:rPr>
        <w:t xml:space="preserve">, </w:t>
      </w:r>
      <w:r w:rsidR="00B435EA" w:rsidRPr="00563E82">
        <w:rPr>
          <w:lang w:eastAsia="zh-CN"/>
        </w:rPr>
        <w:t>including AI/ML NW-side training data collection, two-sided model monitoring</w:t>
      </w:r>
      <w:r w:rsidR="00B0606C">
        <w:rPr>
          <w:lang w:eastAsia="zh-CN"/>
        </w:rPr>
        <w:t>, sensing data for network optimizations</w:t>
      </w:r>
      <w:r w:rsidRPr="00563E82">
        <w:rPr>
          <w:lang w:eastAsia="zh-CN"/>
        </w:rPr>
        <w:t>;</w:t>
      </w:r>
    </w:p>
    <w:p w14:paraId="41A53707" w14:textId="6D5AB77E" w:rsidR="00356DD6" w:rsidRPr="00563E82" w:rsidRDefault="001470F4" w:rsidP="00B52FFE">
      <w:pPr>
        <w:pStyle w:val="Obs-prop"/>
        <w:numPr>
          <w:ilvl w:val="1"/>
          <w:numId w:val="46"/>
        </w:numPr>
        <w:spacing w:after="0"/>
        <w:ind w:leftChars="320" w:left="1080"/>
        <w:rPr>
          <w:lang w:eastAsia="zh-CN"/>
        </w:rPr>
      </w:pPr>
      <w:r w:rsidRPr="00563E82">
        <w:rPr>
          <w:lang w:eastAsia="zh-CN"/>
        </w:rPr>
        <w:lastRenderedPageBreak/>
        <w:t xml:space="preserve">For data that can be consumed by both RAN and CN, RAN2 </w:t>
      </w:r>
      <w:r w:rsidR="005B4F64" w:rsidRPr="00563E82">
        <w:rPr>
          <w:lang w:eastAsia="zh-CN"/>
        </w:rPr>
        <w:t>informs SA2 on the need of defining different QoS characteristics for the concerned data type</w:t>
      </w:r>
      <w:r w:rsidR="00B94D90" w:rsidRPr="00563E82">
        <w:rPr>
          <w:lang w:eastAsia="zh-CN"/>
        </w:rPr>
        <w:t>(</w:t>
      </w:r>
      <w:r w:rsidR="00A51A88" w:rsidRPr="00563E82">
        <w:rPr>
          <w:lang w:eastAsia="zh-CN"/>
        </w:rPr>
        <w:t>s</w:t>
      </w:r>
      <w:r w:rsidR="00B94D90" w:rsidRPr="00563E82">
        <w:rPr>
          <w:lang w:eastAsia="zh-CN"/>
        </w:rPr>
        <w:t>), including UE-side data collection, sensing data terminated/consumed by SF</w:t>
      </w:r>
      <w:r w:rsidR="00CF2B8D" w:rsidRPr="00563E82">
        <w:rPr>
          <w:lang w:eastAsia="zh-CN"/>
        </w:rPr>
        <w:t xml:space="preserve"> (in either RAN or CN)</w:t>
      </w:r>
      <w:r w:rsidRPr="00563E82">
        <w:rPr>
          <w:lang w:eastAsia="zh-CN"/>
        </w:rPr>
        <w:t>.</w:t>
      </w:r>
    </w:p>
    <w:p w14:paraId="4C3E5914" w14:textId="05879627" w:rsidR="00633E08" w:rsidRPr="00563E82" w:rsidRDefault="0047527E" w:rsidP="00B52FFE">
      <w:pPr>
        <w:pStyle w:val="Obs-prop"/>
        <w:numPr>
          <w:ilvl w:val="0"/>
          <w:numId w:val="15"/>
        </w:numPr>
        <w:spacing w:after="0"/>
        <w:rPr>
          <w:lang w:eastAsia="zh-CN"/>
        </w:rPr>
      </w:pPr>
      <w:r w:rsidRPr="00563E82">
        <w:rPr>
          <w:lang w:eastAsia="zh-CN"/>
        </w:rPr>
        <w:t xml:space="preserve">Functionality protocol(s) for AI/ML and sensing (including data processing (e.g., segmentation, assembly, etc), management, etc) </w:t>
      </w:r>
      <w:r w:rsidR="001A28EB">
        <w:rPr>
          <w:lang w:eastAsia="zh-CN"/>
        </w:rPr>
        <w:t>to</w:t>
      </w:r>
      <w:r w:rsidRPr="00563E82">
        <w:rPr>
          <w:lang w:eastAsia="zh-CN"/>
        </w:rPr>
        <w:t xml:space="preserve"> be discussed in AI/ML air and sensing specific agenda, respectively. </w:t>
      </w:r>
    </w:p>
    <w:p w14:paraId="44F586D9" w14:textId="77777777" w:rsidR="004A67F6" w:rsidRDefault="004A67F6" w:rsidP="004A67F6">
      <w:pPr>
        <w:rPr>
          <w:lang w:val="en-GB" w:eastAsia="zh-CN"/>
        </w:rPr>
      </w:pPr>
      <w:r>
        <w:rPr>
          <w:lang w:val="en-GB" w:eastAsia="zh-CN"/>
        </w:rPr>
        <w:t>Based on use cases and data producer/consumer summarized in above sections, the following transport layer protocol options can be considered for different termination points.</w:t>
      </w:r>
    </w:p>
    <w:p w14:paraId="42118F8B" w14:textId="3CAB07BE" w:rsidR="00386452" w:rsidRPr="009A09F8" w:rsidRDefault="00FA0FAF" w:rsidP="00131200">
      <w:pPr>
        <w:rPr>
          <w:b/>
          <w:bCs/>
          <w:u w:val="single"/>
          <w:lang w:val="en-GB" w:eastAsia="zh-CN"/>
        </w:rPr>
      </w:pPr>
      <w:r w:rsidRPr="009A09F8">
        <w:rPr>
          <w:rFonts w:hint="eastAsia"/>
          <w:b/>
          <w:bCs/>
          <w:u w:val="single"/>
          <w:lang w:val="en-GB" w:eastAsia="zh-CN"/>
        </w:rPr>
        <w:t>O</w:t>
      </w:r>
      <w:r w:rsidRPr="009A09F8">
        <w:rPr>
          <w:b/>
          <w:bCs/>
          <w:u w:val="single"/>
          <w:lang w:val="en-GB" w:eastAsia="zh-CN"/>
        </w:rPr>
        <w:t xml:space="preserve">ption </w:t>
      </w:r>
      <w:r w:rsidR="00962A05">
        <w:rPr>
          <w:b/>
          <w:bCs/>
          <w:u w:val="single"/>
          <w:lang w:val="en-GB" w:eastAsia="zh-CN"/>
        </w:rPr>
        <w:t>1</w:t>
      </w:r>
      <w:r w:rsidRPr="009A09F8">
        <w:rPr>
          <w:b/>
          <w:bCs/>
          <w:u w:val="single"/>
          <w:lang w:val="en-GB" w:eastAsia="zh-CN"/>
        </w:rPr>
        <w:t>: Data producer: UE; Data consumer: CN/AF</w:t>
      </w:r>
    </w:p>
    <w:p w14:paraId="7FAB6493" w14:textId="041B3553" w:rsidR="0076797B" w:rsidRPr="001F074D" w:rsidRDefault="00FA0FAF" w:rsidP="0017738C">
      <w:pPr>
        <w:jc w:val="both"/>
        <w:rPr>
          <w:lang w:val="en-GB" w:eastAsia="zh-CN"/>
        </w:rPr>
      </w:pPr>
      <w:r w:rsidRPr="001F074D">
        <w:rPr>
          <w:lang w:val="en-GB" w:eastAsia="zh-CN"/>
        </w:rPr>
        <w:t>Suitable data types</w:t>
      </w:r>
      <w:r w:rsidR="001F074D" w:rsidRPr="001F074D">
        <w:rPr>
          <w:lang w:val="en-GB" w:eastAsia="zh-CN"/>
        </w:rPr>
        <w:t xml:space="preserve"> include: </w:t>
      </w:r>
    </w:p>
    <w:p w14:paraId="4F59EF10" w14:textId="230AD18E" w:rsidR="008D7493" w:rsidRPr="001F074D" w:rsidRDefault="008D7493" w:rsidP="00B52FFE">
      <w:pPr>
        <w:pStyle w:val="ListParagraph"/>
        <w:numPr>
          <w:ilvl w:val="0"/>
          <w:numId w:val="47"/>
        </w:numPr>
        <w:spacing w:after="0"/>
        <w:jc w:val="both"/>
        <w:rPr>
          <w:rFonts w:ascii="Times New Roman" w:hAnsi="Times New Roman"/>
          <w:sz w:val="20"/>
          <w:szCs w:val="20"/>
          <w:lang w:val="en-GB" w:eastAsia="zh-CN"/>
        </w:rPr>
      </w:pPr>
      <w:r w:rsidRPr="001F074D">
        <w:rPr>
          <w:rFonts w:ascii="Times New Roman" w:hAnsi="Times New Roman"/>
          <w:sz w:val="20"/>
          <w:szCs w:val="20"/>
          <w:lang w:val="en-GB" w:eastAsia="zh-CN"/>
        </w:rPr>
        <w:t xml:space="preserve">AI/ML UE-side </w:t>
      </w:r>
      <w:r w:rsidR="001F074D" w:rsidRPr="001F074D">
        <w:rPr>
          <w:rFonts w:ascii="Times New Roman" w:hAnsi="Times New Roman"/>
          <w:sz w:val="20"/>
          <w:szCs w:val="20"/>
          <w:lang w:val="en-GB" w:eastAsia="zh-CN"/>
        </w:rPr>
        <w:t xml:space="preserve">model </w:t>
      </w:r>
      <w:r w:rsidRPr="001F074D">
        <w:rPr>
          <w:rFonts w:ascii="Times New Roman" w:hAnsi="Times New Roman"/>
          <w:sz w:val="20"/>
          <w:szCs w:val="20"/>
          <w:lang w:val="en-GB" w:eastAsia="zh-CN"/>
        </w:rPr>
        <w:t>data collection</w:t>
      </w:r>
      <w:r w:rsidR="001F074D" w:rsidRPr="001F074D">
        <w:rPr>
          <w:rFonts w:ascii="Times New Roman" w:hAnsi="Times New Roman"/>
          <w:sz w:val="20"/>
          <w:szCs w:val="20"/>
          <w:lang w:val="en-GB" w:eastAsia="zh-CN"/>
        </w:rPr>
        <w:t xml:space="preserve"> in </w:t>
      </w:r>
      <w:r w:rsidR="001F074D" w:rsidRPr="001F074D">
        <w:rPr>
          <w:rFonts w:ascii="Times New Roman" w:hAnsi="Times New Roman"/>
          <w:sz w:val="20"/>
          <w:szCs w:val="20"/>
          <w:lang w:val="en-GB" w:eastAsia="zh-CN"/>
        </w:rPr>
        <w:fldChar w:fldCharType="begin"/>
      </w:r>
      <w:r w:rsidR="001F074D" w:rsidRPr="001F074D">
        <w:rPr>
          <w:rFonts w:ascii="Times New Roman" w:hAnsi="Times New Roman"/>
          <w:sz w:val="20"/>
          <w:szCs w:val="20"/>
          <w:lang w:val="en-GB" w:eastAsia="zh-CN"/>
        </w:rPr>
        <w:instrText xml:space="preserve"> REF _Ref212900758 \h  \* MERGEFORMAT </w:instrText>
      </w:r>
      <w:r w:rsidR="001F074D" w:rsidRPr="001F074D">
        <w:rPr>
          <w:rFonts w:ascii="Times New Roman" w:hAnsi="Times New Roman"/>
          <w:sz w:val="20"/>
          <w:szCs w:val="20"/>
          <w:lang w:val="en-GB" w:eastAsia="zh-CN"/>
        </w:rPr>
      </w:r>
      <w:r w:rsidR="001F074D" w:rsidRPr="001F074D">
        <w:rPr>
          <w:rFonts w:ascii="Times New Roman" w:hAnsi="Times New Roman"/>
          <w:sz w:val="20"/>
          <w:szCs w:val="20"/>
          <w:lang w:val="en-GB" w:eastAsia="zh-CN"/>
        </w:rPr>
        <w:fldChar w:fldCharType="separate"/>
      </w:r>
      <w:r w:rsidR="008332A6" w:rsidRPr="008332A6">
        <w:rPr>
          <w:rFonts w:ascii="Times New Roman" w:hAnsi="Times New Roman"/>
          <w:bCs/>
          <w:sz w:val="20"/>
          <w:szCs w:val="20"/>
          <w:lang w:val="en-GB"/>
        </w:rPr>
        <w:t xml:space="preserve">Table </w:t>
      </w:r>
      <w:r w:rsidR="008332A6" w:rsidRPr="008332A6">
        <w:rPr>
          <w:rFonts w:ascii="Times New Roman" w:hAnsi="Times New Roman"/>
          <w:b/>
          <w:bCs/>
          <w:noProof/>
          <w:sz w:val="20"/>
          <w:szCs w:val="20"/>
          <w:lang w:val="en-GB"/>
        </w:rPr>
        <w:t>1</w:t>
      </w:r>
      <w:r w:rsidR="001F074D" w:rsidRPr="001F074D">
        <w:rPr>
          <w:rFonts w:ascii="Times New Roman" w:hAnsi="Times New Roman"/>
          <w:sz w:val="20"/>
          <w:szCs w:val="20"/>
          <w:lang w:val="en-GB" w:eastAsia="zh-CN"/>
        </w:rPr>
        <w:fldChar w:fldCharType="end"/>
      </w:r>
      <w:r w:rsidRPr="001F074D">
        <w:rPr>
          <w:rFonts w:ascii="Times New Roman" w:hAnsi="Times New Roman"/>
          <w:sz w:val="20"/>
          <w:szCs w:val="20"/>
          <w:lang w:val="en-GB" w:eastAsia="zh-CN"/>
        </w:rPr>
        <w:t>.</w:t>
      </w:r>
    </w:p>
    <w:p w14:paraId="48350A69" w14:textId="1FA73C28" w:rsidR="008D7493" w:rsidRPr="001F074D" w:rsidRDefault="008D7493" w:rsidP="00B52FFE">
      <w:pPr>
        <w:numPr>
          <w:ilvl w:val="0"/>
          <w:numId w:val="47"/>
        </w:numPr>
        <w:spacing w:after="0"/>
        <w:jc w:val="both"/>
        <w:rPr>
          <w:lang w:val="en-GB" w:eastAsia="zh-CN"/>
        </w:rPr>
      </w:pPr>
      <w:r w:rsidRPr="001F074D">
        <w:rPr>
          <w:lang w:val="en-GB" w:eastAsia="zh-CN"/>
        </w:rPr>
        <w:t xml:space="preserve">Sensing </w:t>
      </w:r>
      <w:r w:rsidR="001F074D" w:rsidRPr="001F074D">
        <w:rPr>
          <w:lang w:val="en-GB" w:eastAsia="zh-CN"/>
        </w:rPr>
        <w:t>data when sensing data</w:t>
      </w:r>
      <w:r w:rsidR="00E95F62">
        <w:rPr>
          <w:lang w:val="en-GB" w:eastAsia="zh-CN"/>
        </w:rPr>
        <w:t xml:space="preserve"> processing and result</w:t>
      </w:r>
      <w:r w:rsidR="001F074D" w:rsidRPr="001F074D">
        <w:rPr>
          <w:lang w:val="en-GB" w:eastAsia="zh-CN"/>
        </w:rPr>
        <w:t xml:space="preserve"> </w:t>
      </w:r>
      <w:r w:rsidR="00E95F62">
        <w:rPr>
          <w:lang w:val="en-GB" w:eastAsia="zh-CN"/>
        </w:rPr>
        <w:t>calculation</w:t>
      </w:r>
      <w:r w:rsidR="00E95F62" w:rsidRPr="001F074D">
        <w:rPr>
          <w:lang w:val="en-GB" w:eastAsia="zh-CN"/>
        </w:rPr>
        <w:t xml:space="preserve"> </w:t>
      </w:r>
      <w:r w:rsidR="001F074D" w:rsidRPr="001F074D">
        <w:rPr>
          <w:lang w:val="en-GB" w:eastAsia="zh-CN"/>
        </w:rPr>
        <w:t xml:space="preserve">is </w:t>
      </w:r>
      <w:r w:rsidRPr="001F074D">
        <w:rPr>
          <w:lang w:val="en-GB" w:eastAsia="zh-CN"/>
        </w:rPr>
        <w:t xml:space="preserve">either SF in CN or </w:t>
      </w:r>
      <w:r w:rsidR="003A2DF0">
        <w:rPr>
          <w:lang w:val="en-GB" w:eastAsia="zh-CN"/>
        </w:rPr>
        <w:t>application layer</w:t>
      </w:r>
      <w:r w:rsidR="001F074D">
        <w:rPr>
          <w:lang w:val="en-GB" w:eastAsia="zh-CN"/>
        </w:rPr>
        <w:t xml:space="preserve"> in </w:t>
      </w:r>
      <w:r w:rsidR="00E95F62">
        <w:rPr>
          <w:lang w:val="en-GB" w:eastAsia="zh-CN"/>
        </w:rPr>
        <w:fldChar w:fldCharType="begin"/>
      </w:r>
      <w:r w:rsidR="00E95F62">
        <w:rPr>
          <w:lang w:val="en-GB" w:eastAsia="zh-CN"/>
        </w:rPr>
        <w:instrText xml:space="preserve"> REF _Ref213349469 \h </w:instrText>
      </w:r>
      <w:r w:rsidR="00E95F62">
        <w:rPr>
          <w:lang w:val="en-GB" w:eastAsia="zh-CN"/>
        </w:rPr>
      </w:r>
      <w:r w:rsidR="00E95F62">
        <w:rPr>
          <w:lang w:val="en-GB" w:eastAsia="zh-CN"/>
        </w:rPr>
        <w:fldChar w:fldCharType="separate"/>
      </w:r>
      <w:r w:rsidR="00E95F62">
        <w:t xml:space="preserve">Table </w:t>
      </w:r>
      <w:r w:rsidR="00E95F62">
        <w:rPr>
          <w:noProof/>
        </w:rPr>
        <w:t>2</w:t>
      </w:r>
      <w:r w:rsidR="00E95F62">
        <w:rPr>
          <w:lang w:val="en-GB" w:eastAsia="zh-CN"/>
        </w:rPr>
        <w:fldChar w:fldCharType="end"/>
      </w:r>
      <w:r w:rsidR="001F074D">
        <w:rPr>
          <w:lang w:val="en-GB" w:eastAsia="zh-CN"/>
        </w:rPr>
        <w:fldChar w:fldCharType="begin"/>
      </w:r>
      <w:r w:rsidR="001F074D">
        <w:rPr>
          <w:lang w:val="en-GB" w:eastAsia="zh-CN"/>
        </w:rPr>
        <w:instrText xml:space="preserve"> REF _Ref212902105 \h </w:instrText>
      </w:r>
      <w:r w:rsidR="001F074D">
        <w:rPr>
          <w:lang w:val="en-GB" w:eastAsia="zh-CN"/>
        </w:rPr>
      </w:r>
      <w:r w:rsidR="001F074D">
        <w:rPr>
          <w:lang w:val="en-GB" w:eastAsia="zh-CN"/>
        </w:rPr>
        <w:fldChar w:fldCharType="end"/>
      </w:r>
      <w:r w:rsidRPr="001F074D">
        <w:rPr>
          <w:lang w:val="en-GB" w:eastAsia="zh-CN"/>
        </w:rPr>
        <w:t>.</w:t>
      </w:r>
    </w:p>
    <w:p w14:paraId="6A237D06" w14:textId="4F2C5CF9" w:rsidR="001B03CB" w:rsidRPr="001B03CB" w:rsidRDefault="001B03CB" w:rsidP="001B03CB">
      <w:pPr>
        <w:pStyle w:val="Caption"/>
        <w:keepNext/>
        <w:jc w:val="center"/>
        <w:rPr>
          <w:b w:val="0"/>
          <w:bCs/>
          <w:lang w:val="en-GB"/>
        </w:rPr>
      </w:pPr>
      <w:bookmarkStart w:id="6" w:name="_Ref213162950"/>
      <w:r w:rsidRPr="001B03CB">
        <w:rPr>
          <w:b w:val="0"/>
          <w:bCs/>
          <w:lang w:val="en-GB"/>
        </w:rPr>
        <w:t xml:space="preserve">Table </w:t>
      </w:r>
      <w:r w:rsidRPr="001B03CB">
        <w:rPr>
          <w:b w:val="0"/>
          <w:bCs/>
        </w:rPr>
        <w:fldChar w:fldCharType="begin"/>
      </w:r>
      <w:r w:rsidRPr="001B03CB">
        <w:rPr>
          <w:b w:val="0"/>
          <w:bCs/>
          <w:lang w:val="en-GB"/>
        </w:rPr>
        <w:instrText xml:space="preserve"> SEQ Table \* ARABIC </w:instrText>
      </w:r>
      <w:r w:rsidRPr="001B03CB">
        <w:rPr>
          <w:b w:val="0"/>
          <w:bCs/>
        </w:rPr>
        <w:fldChar w:fldCharType="separate"/>
      </w:r>
      <w:r w:rsidR="008332A6">
        <w:rPr>
          <w:b w:val="0"/>
          <w:bCs/>
          <w:noProof/>
          <w:lang w:val="en-GB"/>
        </w:rPr>
        <w:t>4</w:t>
      </w:r>
      <w:r w:rsidRPr="001B03CB">
        <w:rPr>
          <w:b w:val="0"/>
          <w:bCs/>
        </w:rPr>
        <w:fldChar w:fldCharType="end"/>
      </w:r>
      <w:bookmarkEnd w:id="6"/>
      <w:r w:rsidRPr="001B03CB">
        <w:rPr>
          <w:b w:val="0"/>
          <w:bCs/>
          <w:lang w:val="en-GB"/>
        </w:rPr>
        <w:t xml:space="preserve">. </w:t>
      </w:r>
      <w:r w:rsidR="00856F53">
        <w:rPr>
          <w:b w:val="0"/>
          <w:bCs/>
          <w:lang w:val="en-GB"/>
        </w:rPr>
        <w:t>Transport Layer Protocol</w:t>
      </w:r>
      <w:r w:rsidRPr="001B03CB">
        <w:rPr>
          <w:b w:val="0"/>
          <w:bCs/>
          <w:lang w:val="en-GB"/>
        </w:rPr>
        <w:t xml:space="preserve"> for UE-CN/AF Data Transfer</w:t>
      </w:r>
    </w:p>
    <w:tbl>
      <w:tblPr>
        <w:tblStyle w:val="TableGrid"/>
        <w:tblW w:w="9227" w:type="dxa"/>
        <w:tblLook w:val="04A0" w:firstRow="1" w:lastRow="0" w:firstColumn="1" w:lastColumn="0" w:noHBand="0" w:noVBand="1"/>
      </w:tblPr>
      <w:tblGrid>
        <w:gridCol w:w="3393"/>
        <w:gridCol w:w="4540"/>
        <w:gridCol w:w="1294"/>
      </w:tblGrid>
      <w:tr w:rsidR="0037346C" w14:paraId="7879E404" w14:textId="6EB1CB4F" w:rsidTr="0037346C">
        <w:tc>
          <w:tcPr>
            <w:tcW w:w="2908" w:type="dxa"/>
            <w:shd w:val="clear" w:color="auto" w:fill="D9D9D9" w:themeFill="background1" w:themeFillShade="D9"/>
          </w:tcPr>
          <w:p w14:paraId="63300FCC" w14:textId="70B01843" w:rsidR="0037346C" w:rsidRPr="00962A05" w:rsidRDefault="0037346C" w:rsidP="00962A05">
            <w:pPr>
              <w:jc w:val="center"/>
              <w:rPr>
                <w:b/>
                <w:bCs/>
                <w:lang w:val="en-GB" w:eastAsia="zh-CN"/>
              </w:rPr>
            </w:pPr>
            <w:r w:rsidRPr="00962A05">
              <w:rPr>
                <w:rFonts w:hint="eastAsia"/>
                <w:b/>
                <w:bCs/>
                <w:lang w:val="en-GB" w:eastAsia="zh-CN"/>
              </w:rPr>
              <w:t>E</w:t>
            </w:r>
            <w:r w:rsidRPr="00962A05">
              <w:rPr>
                <w:b/>
                <w:bCs/>
                <w:lang w:val="en-GB" w:eastAsia="zh-CN"/>
              </w:rPr>
              <w:t>2E Data Transfer</w:t>
            </w:r>
          </w:p>
        </w:tc>
        <w:tc>
          <w:tcPr>
            <w:tcW w:w="5025" w:type="dxa"/>
            <w:shd w:val="clear" w:color="auto" w:fill="D9D9D9" w:themeFill="background1" w:themeFillShade="D9"/>
          </w:tcPr>
          <w:p w14:paraId="45DADDC0" w14:textId="036AE8E4" w:rsidR="0037346C" w:rsidRPr="00962A05" w:rsidRDefault="0037346C" w:rsidP="005D4BF9">
            <w:pPr>
              <w:jc w:val="center"/>
              <w:rPr>
                <w:b/>
                <w:bCs/>
                <w:lang w:val="en-GB" w:eastAsia="zh-CN"/>
              </w:rPr>
            </w:pPr>
            <w:r>
              <w:rPr>
                <w:b/>
                <w:bCs/>
                <w:lang w:val="en-GB" w:eastAsia="zh-CN"/>
              </w:rPr>
              <w:t>Transport Layer Protocol between UE and CN</w:t>
            </w:r>
          </w:p>
        </w:tc>
        <w:tc>
          <w:tcPr>
            <w:tcW w:w="1294" w:type="dxa"/>
            <w:shd w:val="clear" w:color="auto" w:fill="D9D9D9" w:themeFill="background1" w:themeFillShade="D9"/>
          </w:tcPr>
          <w:p w14:paraId="35D193CE" w14:textId="5D8B7E6A" w:rsidR="0037346C" w:rsidRDefault="0037346C" w:rsidP="00962A05">
            <w:pPr>
              <w:jc w:val="center"/>
              <w:rPr>
                <w:b/>
                <w:bCs/>
                <w:lang w:val="en-GB" w:eastAsia="zh-CN"/>
              </w:rPr>
            </w:pPr>
            <w:r>
              <w:rPr>
                <w:b/>
                <w:bCs/>
                <w:lang w:val="en-GB" w:eastAsia="zh-CN"/>
              </w:rPr>
              <w:t>Tunnel Termination</w:t>
            </w:r>
          </w:p>
        </w:tc>
      </w:tr>
      <w:tr w:rsidR="00175B18" w14:paraId="284C4549" w14:textId="77777777" w:rsidTr="00175B18">
        <w:tc>
          <w:tcPr>
            <w:tcW w:w="2908" w:type="dxa"/>
            <w:vMerge w:val="restart"/>
            <w:shd w:val="clear" w:color="auto" w:fill="auto"/>
            <w:vAlign w:val="center"/>
          </w:tcPr>
          <w:p w14:paraId="1C091FD7" w14:textId="06A1F62A" w:rsidR="00175B18" w:rsidRPr="00962A05" w:rsidRDefault="00175B18" w:rsidP="00175B18">
            <w:pPr>
              <w:jc w:val="center"/>
              <w:rPr>
                <w:b/>
                <w:bCs/>
                <w:lang w:val="en-GB" w:eastAsia="zh-CN"/>
              </w:rPr>
            </w:pPr>
            <w:r>
              <w:rPr>
                <w:b/>
                <w:bCs/>
                <w:noProof/>
                <w:lang w:val="en-GB" w:eastAsia="zh-CN"/>
              </w:rPr>
              <w:drawing>
                <wp:inline distT="0" distB="0" distL="0" distR="0" wp14:anchorId="55C0FACD" wp14:editId="68CBFA54">
                  <wp:extent cx="2017428" cy="210183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21966" cy="2106563"/>
                          </a:xfrm>
                          <a:prstGeom prst="rect">
                            <a:avLst/>
                          </a:prstGeom>
                          <a:noFill/>
                        </pic:spPr>
                      </pic:pic>
                    </a:graphicData>
                  </a:graphic>
                </wp:inline>
              </w:drawing>
            </w:r>
          </w:p>
        </w:tc>
        <w:tc>
          <w:tcPr>
            <w:tcW w:w="5025" w:type="dxa"/>
            <w:shd w:val="clear" w:color="auto" w:fill="auto"/>
          </w:tcPr>
          <w:p w14:paraId="3604BFB3" w14:textId="220FF3A4" w:rsidR="00FD3658" w:rsidRPr="00FD3658" w:rsidRDefault="00FD3658" w:rsidP="00FD3658">
            <w:pPr>
              <w:jc w:val="center"/>
              <w:rPr>
                <w:rFonts w:eastAsiaTheme="minorEastAsia"/>
                <w:b/>
                <w:bCs/>
                <w:noProof/>
                <w:lang w:val="en-GB" w:eastAsia="zh-CN"/>
              </w:rPr>
            </w:pPr>
            <w:r w:rsidRPr="00510FA0">
              <w:rPr>
                <w:rFonts w:eastAsia="Times New Roman"/>
                <w:b/>
                <w:bCs/>
                <w:noProof/>
                <w:lang w:val="en-GB" w:eastAsia="zh-CN"/>
              </w:rPr>
              <w:t xml:space="preserve">Option 1: </w:t>
            </w:r>
            <w:r>
              <w:rPr>
                <w:rFonts w:eastAsia="Times New Roman"/>
                <w:b/>
                <w:bCs/>
                <w:noProof/>
                <w:lang w:val="en-GB" w:eastAsia="zh-CN"/>
              </w:rPr>
              <w:t>O</w:t>
            </w:r>
            <w:r w:rsidRPr="00510FA0">
              <w:rPr>
                <w:rFonts w:eastAsia="Times New Roman"/>
                <w:b/>
                <w:bCs/>
                <w:noProof/>
                <w:lang w:val="en-GB" w:eastAsia="zh-CN"/>
              </w:rPr>
              <w:t xml:space="preserve">ver </w:t>
            </w:r>
            <w:r w:rsidR="002366F9">
              <w:rPr>
                <w:rFonts w:eastAsia="Times New Roman"/>
                <w:b/>
                <w:bCs/>
                <w:noProof/>
                <w:lang w:val="en-GB" w:eastAsia="zh-CN"/>
              </w:rPr>
              <w:t>NAS</w:t>
            </w:r>
          </w:p>
          <w:p w14:paraId="25174390" w14:textId="4CEA2998" w:rsidR="00175B18" w:rsidRPr="00962A05" w:rsidRDefault="004D2B5F" w:rsidP="00962A05">
            <w:pPr>
              <w:jc w:val="center"/>
              <w:rPr>
                <w:b/>
                <w:bCs/>
                <w:lang w:val="en-GB" w:eastAsia="zh-CN"/>
              </w:rPr>
            </w:pPr>
            <w:r>
              <w:rPr>
                <w:rFonts w:eastAsia="Times New Roman"/>
                <w:noProof/>
                <w:lang w:val="en-GB" w:eastAsia="zh-CN"/>
              </w:rPr>
              <w:object w:dxaOrig="4305" w:dyaOrig="3735" w14:anchorId="0C63D6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8.6pt;height:102.7pt" o:ole="">
                  <v:imagedata r:id="rId23" o:title=""/>
                </v:shape>
                <o:OLEObject Type="Embed" ProgID="Visio.Drawing.11" ShapeID="_x0000_i1025" DrawAspect="Content" ObjectID="_1824037621" r:id="rId24"/>
              </w:object>
            </w:r>
          </w:p>
        </w:tc>
        <w:tc>
          <w:tcPr>
            <w:tcW w:w="1294" w:type="dxa"/>
            <w:vMerge w:val="restart"/>
            <w:shd w:val="clear" w:color="auto" w:fill="auto"/>
            <w:vAlign w:val="center"/>
          </w:tcPr>
          <w:p w14:paraId="599AF23F" w14:textId="51EFABB4" w:rsidR="00175B18" w:rsidRDefault="00175B18" w:rsidP="0037346C">
            <w:pPr>
              <w:jc w:val="center"/>
              <w:rPr>
                <w:b/>
                <w:bCs/>
                <w:lang w:val="en-GB" w:eastAsia="zh-CN"/>
              </w:rPr>
            </w:pPr>
            <w:r>
              <w:rPr>
                <w:rFonts w:eastAsiaTheme="minorEastAsia" w:hint="eastAsia"/>
                <w:noProof/>
                <w:lang w:val="en-GB" w:eastAsia="zh-CN"/>
              </w:rPr>
              <w:t>C</w:t>
            </w:r>
            <w:r>
              <w:rPr>
                <w:rFonts w:eastAsiaTheme="minorEastAsia"/>
                <w:noProof/>
                <w:lang w:val="en-GB" w:eastAsia="zh-CN"/>
              </w:rPr>
              <w:t>N</w:t>
            </w:r>
          </w:p>
        </w:tc>
      </w:tr>
      <w:tr w:rsidR="00175B18" w14:paraId="6D8D8220" w14:textId="44201449" w:rsidTr="0037346C">
        <w:tc>
          <w:tcPr>
            <w:tcW w:w="2908" w:type="dxa"/>
            <w:vMerge/>
            <w:vAlign w:val="center"/>
          </w:tcPr>
          <w:p w14:paraId="772D626A" w14:textId="69276E92" w:rsidR="00175B18" w:rsidRDefault="00175B18" w:rsidP="0037346C">
            <w:pPr>
              <w:jc w:val="center"/>
              <w:rPr>
                <w:lang w:val="en-GB" w:eastAsia="zh-CN"/>
              </w:rPr>
            </w:pPr>
          </w:p>
        </w:tc>
        <w:tc>
          <w:tcPr>
            <w:tcW w:w="5025" w:type="dxa"/>
          </w:tcPr>
          <w:p w14:paraId="0A977DC2" w14:textId="73F7A461" w:rsidR="00FD3658" w:rsidRPr="00FD3658" w:rsidRDefault="00FD3658" w:rsidP="00FD3658">
            <w:pPr>
              <w:jc w:val="center"/>
              <w:rPr>
                <w:rFonts w:eastAsiaTheme="minorEastAsia"/>
                <w:b/>
                <w:bCs/>
                <w:noProof/>
                <w:lang w:val="en-GB" w:eastAsia="zh-CN"/>
              </w:rPr>
            </w:pPr>
            <w:r w:rsidRPr="00510FA0">
              <w:rPr>
                <w:rFonts w:eastAsia="Times New Roman"/>
                <w:b/>
                <w:bCs/>
                <w:noProof/>
                <w:lang w:val="en-GB" w:eastAsia="zh-CN"/>
              </w:rPr>
              <w:t xml:space="preserve">Option </w:t>
            </w:r>
            <w:r>
              <w:rPr>
                <w:rFonts w:eastAsia="Times New Roman"/>
                <w:b/>
                <w:bCs/>
                <w:noProof/>
                <w:lang w:val="en-GB" w:eastAsia="zh-CN"/>
              </w:rPr>
              <w:t>2</w:t>
            </w:r>
            <w:r w:rsidRPr="00510FA0">
              <w:rPr>
                <w:rFonts w:eastAsia="Times New Roman"/>
                <w:b/>
                <w:bCs/>
                <w:noProof/>
                <w:lang w:val="en-GB" w:eastAsia="zh-CN"/>
              </w:rPr>
              <w:t xml:space="preserve">: </w:t>
            </w:r>
            <w:r>
              <w:rPr>
                <w:rFonts w:eastAsia="Times New Roman"/>
                <w:b/>
                <w:bCs/>
                <w:noProof/>
                <w:lang w:val="en-GB" w:eastAsia="zh-CN"/>
              </w:rPr>
              <w:t>O</w:t>
            </w:r>
            <w:r w:rsidRPr="00510FA0">
              <w:rPr>
                <w:rFonts w:eastAsia="Times New Roman"/>
                <w:b/>
                <w:bCs/>
                <w:noProof/>
                <w:lang w:val="en-GB" w:eastAsia="zh-CN"/>
              </w:rPr>
              <w:t xml:space="preserve">ver </w:t>
            </w:r>
            <w:r w:rsidR="002366F9">
              <w:rPr>
                <w:rFonts w:eastAsia="Times New Roman"/>
                <w:b/>
                <w:bCs/>
                <w:noProof/>
                <w:lang w:val="en-GB" w:eastAsia="zh-CN"/>
              </w:rPr>
              <w:t>IP/non-IP and UP</w:t>
            </w:r>
            <w:r w:rsidR="00AA5150">
              <w:rPr>
                <w:rFonts w:eastAsia="Times New Roman"/>
                <w:b/>
                <w:bCs/>
                <w:noProof/>
                <w:lang w:val="en-GB" w:eastAsia="zh-CN"/>
              </w:rPr>
              <w:t>-L2</w:t>
            </w:r>
          </w:p>
          <w:p w14:paraId="77E64604" w14:textId="1E86C249" w:rsidR="00FC64E8" w:rsidRDefault="004D2B5F" w:rsidP="00C664BD">
            <w:pPr>
              <w:jc w:val="center"/>
              <w:rPr>
                <w:rFonts w:eastAsia="Times New Roman"/>
                <w:noProof/>
                <w:lang w:val="en-GB" w:eastAsia="zh-CN"/>
              </w:rPr>
            </w:pPr>
            <w:r>
              <w:rPr>
                <w:rFonts w:eastAsia="Times New Roman"/>
                <w:noProof/>
                <w:lang w:val="en-GB" w:eastAsia="zh-CN"/>
              </w:rPr>
              <w:object w:dxaOrig="4305" w:dyaOrig="3735" w14:anchorId="2EE6ADDB">
                <v:shape id="_x0000_i1026" type="#_x0000_t75" style="width:121.4pt;height:104.95pt" o:ole="">
                  <v:imagedata r:id="rId25" o:title=""/>
                </v:shape>
                <o:OLEObject Type="Embed" ProgID="Visio.Drawing.11" ShapeID="_x0000_i1026" DrawAspect="Content" ObjectID="_1824037622" r:id="rId26"/>
              </w:object>
            </w:r>
          </w:p>
          <w:p w14:paraId="23256B2E" w14:textId="717780C4" w:rsidR="00184EB1" w:rsidRPr="00C664BD" w:rsidRDefault="00184EB1" w:rsidP="00ED70EE">
            <w:pPr>
              <w:rPr>
                <w:rFonts w:eastAsiaTheme="minorEastAsia"/>
                <w:noProof/>
                <w:lang w:val="en-GB" w:eastAsia="zh-CN"/>
              </w:rPr>
            </w:pPr>
            <w:r>
              <w:rPr>
                <w:rFonts w:eastAsiaTheme="minorEastAsia" w:hint="eastAsia"/>
                <w:noProof/>
                <w:lang w:val="en-GB" w:eastAsia="zh-CN"/>
              </w:rPr>
              <w:t>N</w:t>
            </w:r>
            <w:r>
              <w:rPr>
                <w:rFonts w:eastAsiaTheme="minorEastAsia"/>
                <w:noProof/>
                <w:lang w:val="en-GB" w:eastAsia="zh-CN"/>
              </w:rPr>
              <w:t>OTE: Including SUPL</w:t>
            </w:r>
          </w:p>
        </w:tc>
        <w:tc>
          <w:tcPr>
            <w:tcW w:w="1294" w:type="dxa"/>
            <w:vMerge/>
            <w:vAlign w:val="center"/>
          </w:tcPr>
          <w:p w14:paraId="1DB7152E" w14:textId="1D39EAC1" w:rsidR="00175B18" w:rsidRDefault="00175B18" w:rsidP="00A56836">
            <w:pPr>
              <w:jc w:val="center"/>
              <w:rPr>
                <w:rFonts w:eastAsiaTheme="minorEastAsia"/>
                <w:noProof/>
                <w:lang w:val="en-GB" w:eastAsia="zh-CN"/>
              </w:rPr>
            </w:pPr>
          </w:p>
        </w:tc>
      </w:tr>
      <w:tr w:rsidR="00175B18" w14:paraId="434CA355" w14:textId="77777777" w:rsidTr="00FD3658">
        <w:tc>
          <w:tcPr>
            <w:tcW w:w="2908" w:type="dxa"/>
            <w:vMerge/>
          </w:tcPr>
          <w:p w14:paraId="36985D7F" w14:textId="77777777" w:rsidR="00175B18" w:rsidRDefault="00175B18" w:rsidP="00962A05">
            <w:pPr>
              <w:jc w:val="center"/>
              <w:rPr>
                <w:noProof/>
                <w:lang w:val="en-GB" w:eastAsia="zh-CN"/>
              </w:rPr>
            </w:pPr>
          </w:p>
        </w:tc>
        <w:tc>
          <w:tcPr>
            <w:tcW w:w="5025" w:type="dxa"/>
            <w:shd w:val="clear" w:color="auto" w:fill="auto"/>
          </w:tcPr>
          <w:p w14:paraId="0E479F71" w14:textId="0C31DFBD" w:rsidR="00175B18" w:rsidRPr="00FD3658" w:rsidRDefault="00FD3658" w:rsidP="00962A05">
            <w:pPr>
              <w:jc w:val="center"/>
              <w:rPr>
                <w:rFonts w:eastAsiaTheme="minorEastAsia"/>
                <w:b/>
                <w:bCs/>
                <w:noProof/>
                <w:lang w:val="en-GB" w:eastAsia="zh-CN"/>
              </w:rPr>
            </w:pPr>
            <w:r w:rsidRPr="00FD3658">
              <w:rPr>
                <w:rFonts w:eastAsiaTheme="minorEastAsia"/>
                <w:b/>
                <w:bCs/>
                <w:noProof/>
                <w:lang w:val="en-GB" w:eastAsia="zh-CN"/>
              </w:rPr>
              <w:t xml:space="preserve">Option 3: </w:t>
            </w:r>
            <w:r w:rsidR="00175B18" w:rsidRPr="00FD3658">
              <w:rPr>
                <w:rFonts w:eastAsiaTheme="minorEastAsia"/>
                <w:b/>
                <w:bCs/>
                <w:noProof/>
                <w:lang w:val="en-GB" w:eastAsia="zh-CN"/>
              </w:rPr>
              <w:t>NAS over UP</w:t>
            </w:r>
          </w:p>
        </w:tc>
        <w:tc>
          <w:tcPr>
            <w:tcW w:w="1294" w:type="dxa"/>
            <w:vMerge/>
            <w:vAlign w:val="center"/>
          </w:tcPr>
          <w:p w14:paraId="117EAA01" w14:textId="77777777" w:rsidR="00175B18" w:rsidRDefault="00175B18" w:rsidP="00A56836">
            <w:pPr>
              <w:jc w:val="center"/>
              <w:rPr>
                <w:rFonts w:eastAsiaTheme="minorEastAsia"/>
                <w:noProof/>
                <w:lang w:val="en-GB" w:eastAsia="zh-CN"/>
              </w:rPr>
            </w:pPr>
          </w:p>
        </w:tc>
      </w:tr>
    </w:tbl>
    <w:p w14:paraId="42EA065D" w14:textId="6EFB0C3C" w:rsidR="00FA0FAF" w:rsidRPr="009A09F8" w:rsidRDefault="00FA0FAF" w:rsidP="00131200">
      <w:pPr>
        <w:rPr>
          <w:b/>
          <w:bCs/>
          <w:u w:val="single"/>
          <w:lang w:val="en-GB" w:eastAsia="zh-CN"/>
        </w:rPr>
      </w:pPr>
      <w:r w:rsidRPr="009A09F8">
        <w:rPr>
          <w:rFonts w:hint="eastAsia"/>
          <w:b/>
          <w:bCs/>
          <w:u w:val="single"/>
          <w:lang w:val="en-GB" w:eastAsia="zh-CN"/>
        </w:rPr>
        <w:t>O</w:t>
      </w:r>
      <w:r w:rsidRPr="009A09F8">
        <w:rPr>
          <w:b/>
          <w:bCs/>
          <w:u w:val="single"/>
          <w:lang w:val="en-GB" w:eastAsia="zh-CN"/>
        </w:rPr>
        <w:t xml:space="preserve">ption </w:t>
      </w:r>
      <w:r w:rsidR="00962A05">
        <w:rPr>
          <w:b/>
          <w:bCs/>
          <w:u w:val="single"/>
          <w:lang w:val="en-GB" w:eastAsia="zh-CN"/>
        </w:rPr>
        <w:t>2</w:t>
      </w:r>
      <w:r w:rsidRPr="009A09F8">
        <w:rPr>
          <w:b/>
          <w:bCs/>
          <w:u w:val="single"/>
          <w:lang w:val="en-GB" w:eastAsia="zh-CN"/>
        </w:rPr>
        <w:t>: Data producer: RAN, Data consumer: CN/OAM/AF</w:t>
      </w:r>
    </w:p>
    <w:p w14:paraId="0CB7FC65" w14:textId="77777777" w:rsidR="0076797B" w:rsidRDefault="00FA0FAF" w:rsidP="008D7493">
      <w:pPr>
        <w:rPr>
          <w:lang w:val="en-GB" w:eastAsia="zh-CN"/>
        </w:rPr>
      </w:pPr>
      <w:r>
        <w:rPr>
          <w:lang w:val="en-GB" w:eastAsia="zh-CN"/>
        </w:rPr>
        <w:t>Suitable data types:</w:t>
      </w:r>
      <w:r w:rsidR="008D7493">
        <w:rPr>
          <w:lang w:val="en-GB" w:eastAsia="zh-CN"/>
        </w:rPr>
        <w:t xml:space="preserve"> </w:t>
      </w:r>
    </w:p>
    <w:p w14:paraId="4567D169" w14:textId="01AA32E5" w:rsidR="008D7493" w:rsidRPr="0017738C" w:rsidRDefault="001F074D" w:rsidP="0017738C">
      <w:pPr>
        <w:pStyle w:val="ListParagraph"/>
        <w:numPr>
          <w:ilvl w:val="0"/>
          <w:numId w:val="48"/>
        </w:numPr>
        <w:spacing w:after="180"/>
        <w:jc w:val="both"/>
        <w:rPr>
          <w:rFonts w:ascii="Times New Roman" w:hAnsi="Times New Roman"/>
          <w:sz w:val="20"/>
          <w:szCs w:val="20"/>
          <w:lang w:val="en-GB" w:eastAsia="zh-CN"/>
        </w:rPr>
      </w:pPr>
      <w:r w:rsidRPr="0017738C">
        <w:rPr>
          <w:rFonts w:ascii="Times New Roman" w:hAnsi="Times New Roman"/>
          <w:sz w:val="20"/>
          <w:szCs w:val="20"/>
          <w:lang w:val="en-GB" w:eastAsia="zh-CN"/>
        </w:rPr>
        <w:t xml:space="preserve">Two-sided model dataset/model parameter </w:t>
      </w:r>
      <w:r w:rsidR="00586453" w:rsidRPr="0017738C">
        <w:rPr>
          <w:rFonts w:ascii="Times New Roman" w:hAnsi="Times New Roman"/>
          <w:sz w:val="20"/>
          <w:szCs w:val="20"/>
          <w:lang w:val="en-GB" w:eastAsia="zh-CN"/>
        </w:rPr>
        <w:t xml:space="preserve">in </w:t>
      </w:r>
      <w:r w:rsidRPr="0017738C">
        <w:rPr>
          <w:rFonts w:ascii="Times New Roman" w:hAnsi="Times New Roman"/>
          <w:sz w:val="20"/>
          <w:szCs w:val="20"/>
          <w:lang w:val="en-GB" w:eastAsia="zh-CN"/>
        </w:rPr>
        <w:fldChar w:fldCharType="begin"/>
      </w:r>
      <w:r w:rsidRPr="0017738C">
        <w:rPr>
          <w:rFonts w:ascii="Times New Roman" w:hAnsi="Times New Roman"/>
          <w:sz w:val="20"/>
          <w:szCs w:val="20"/>
          <w:lang w:val="en-GB" w:eastAsia="zh-CN"/>
        </w:rPr>
        <w:instrText xml:space="preserve"> REF _Ref212900758 \h </w:instrText>
      </w:r>
      <w:r w:rsidR="0017738C">
        <w:rPr>
          <w:rFonts w:ascii="Times New Roman" w:hAnsi="Times New Roman"/>
          <w:sz w:val="20"/>
          <w:szCs w:val="20"/>
          <w:lang w:val="en-GB" w:eastAsia="zh-CN"/>
        </w:rPr>
        <w:instrText xml:space="preserve"> \* MERGEFORMAT </w:instrText>
      </w:r>
      <w:r w:rsidRPr="0017738C">
        <w:rPr>
          <w:rFonts w:ascii="Times New Roman" w:hAnsi="Times New Roman"/>
          <w:sz w:val="20"/>
          <w:szCs w:val="20"/>
          <w:lang w:val="en-GB" w:eastAsia="zh-CN"/>
        </w:rPr>
      </w:r>
      <w:r w:rsidRPr="0017738C">
        <w:rPr>
          <w:rFonts w:ascii="Times New Roman" w:hAnsi="Times New Roman"/>
          <w:sz w:val="20"/>
          <w:szCs w:val="20"/>
          <w:lang w:val="en-GB" w:eastAsia="zh-CN"/>
        </w:rPr>
        <w:fldChar w:fldCharType="separate"/>
      </w:r>
      <w:r w:rsidR="008332A6" w:rsidRPr="008332A6">
        <w:rPr>
          <w:rFonts w:ascii="Times New Roman" w:hAnsi="Times New Roman"/>
          <w:sz w:val="20"/>
          <w:szCs w:val="20"/>
          <w:lang w:val="en-GB" w:eastAsia="zh-CN"/>
        </w:rPr>
        <w:t>Table 1</w:t>
      </w:r>
      <w:r w:rsidRPr="0017738C">
        <w:rPr>
          <w:rFonts w:ascii="Times New Roman" w:hAnsi="Times New Roman"/>
          <w:sz w:val="20"/>
          <w:szCs w:val="20"/>
          <w:lang w:val="en-GB" w:eastAsia="zh-CN"/>
        </w:rPr>
        <w:fldChar w:fldCharType="end"/>
      </w:r>
      <w:r w:rsidR="008D7493" w:rsidRPr="0017738C">
        <w:rPr>
          <w:rFonts w:ascii="Times New Roman" w:hAnsi="Times New Roman"/>
          <w:sz w:val="20"/>
          <w:szCs w:val="20"/>
          <w:lang w:val="en-GB" w:eastAsia="zh-CN"/>
        </w:rPr>
        <w:t>.</w:t>
      </w:r>
    </w:p>
    <w:p w14:paraId="3AD97FC3" w14:textId="7E6A1AF7" w:rsidR="008D7493" w:rsidRPr="0017738C" w:rsidRDefault="001F074D" w:rsidP="0017738C">
      <w:pPr>
        <w:pStyle w:val="ListParagraph"/>
        <w:numPr>
          <w:ilvl w:val="0"/>
          <w:numId w:val="48"/>
        </w:numPr>
        <w:spacing w:after="180"/>
        <w:jc w:val="both"/>
        <w:rPr>
          <w:rFonts w:ascii="Times New Roman" w:hAnsi="Times New Roman"/>
          <w:sz w:val="20"/>
          <w:szCs w:val="20"/>
          <w:lang w:val="en-GB" w:eastAsia="zh-CN"/>
        </w:rPr>
      </w:pPr>
      <w:r w:rsidRPr="0017738C">
        <w:rPr>
          <w:rFonts w:ascii="Times New Roman" w:hAnsi="Times New Roman"/>
          <w:sz w:val="20"/>
          <w:szCs w:val="20"/>
          <w:lang w:val="en-GB" w:eastAsia="zh-CN"/>
        </w:rPr>
        <w:t>Sensing data when TRP is the sensing data producer and further transferred to SF</w:t>
      </w:r>
      <w:r w:rsidR="00865CCA">
        <w:rPr>
          <w:rFonts w:ascii="Times New Roman" w:hAnsi="Times New Roman"/>
          <w:sz w:val="20"/>
          <w:szCs w:val="20"/>
          <w:lang w:val="en-GB" w:eastAsia="zh-CN"/>
        </w:rPr>
        <w:t xml:space="preserve"> in CN</w:t>
      </w:r>
      <w:r w:rsidRPr="0017738C">
        <w:rPr>
          <w:rFonts w:ascii="Times New Roman" w:hAnsi="Times New Roman"/>
          <w:sz w:val="20"/>
          <w:szCs w:val="20"/>
          <w:lang w:val="en-GB" w:eastAsia="zh-CN"/>
        </w:rPr>
        <w:t xml:space="preserve"> or </w:t>
      </w:r>
      <w:r w:rsidR="003A2DF0">
        <w:rPr>
          <w:rFonts w:ascii="Times New Roman" w:hAnsi="Times New Roman"/>
          <w:sz w:val="20"/>
          <w:szCs w:val="20"/>
          <w:lang w:val="en-GB" w:eastAsia="zh-CN"/>
        </w:rPr>
        <w:t>application layer</w:t>
      </w:r>
      <w:r w:rsidRPr="0017738C">
        <w:rPr>
          <w:rFonts w:ascii="Times New Roman" w:hAnsi="Times New Roman"/>
          <w:sz w:val="20"/>
          <w:szCs w:val="20"/>
          <w:lang w:val="en-GB" w:eastAsia="zh-CN"/>
        </w:rPr>
        <w:t xml:space="preserve"> </w:t>
      </w:r>
      <w:r w:rsidRPr="009549DD">
        <w:rPr>
          <w:rFonts w:ascii="Times New Roman" w:hAnsi="Times New Roman"/>
          <w:sz w:val="20"/>
          <w:szCs w:val="20"/>
          <w:lang w:val="en-GB" w:eastAsia="zh-CN"/>
        </w:rPr>
        <w:t xml:space="preserve">in </w:t>
      </w:r>
      <w:r w:rsidR="003A2DF0" w:rsidRPr="009549DD">
        <w:rPr>
          <w:rFonts w:ascii="Times New Roman" w:hAnsi="Times New Roman"/>
          <w:sz w:val="20"/>
          <w:szCs w:val="20"/>
          <w:lang w:val="en-GB" w:eastAsia="zh-CN"/>
        </w:rPr>
        <w:fldChar w:fldCharType="begin"/>
      </w:r>
      <w:r w:rsidR="003A2DF0" w:rsidRPr="003A2DF0">
        <w:rPr>
          <w:rFonts w:ascii="Times New Roman" w:hAnsi="Times New Roman"/>
          <w:sz w:val="20"/>
          <w:szCs w:val="20"/>
          <w:lang w:val="en-GB" w:eastAsia="zh-CN"/>
        </w:rPr>
        <w:instrText xml:space="preserve"> REF _Ref213349469 \h  \* MERGEFORMAT </w:instrText>
      </w:r>
      <w:r w:rsidR="003A2DF0" w:rsidRPr="009549DD">
        <w:rPr>
          <w:rFonts w:ascii="Times New Roman" w:hAnsi="Times New Roman"/>
          <w:sz w:val="20"/>
          <w:szCs w:val="20"/>
          <w:lang w:val="en-GB" w:eastAsia="zh-CN"/>
        </w:rPr>
      </w:r>
      <w:r w:rsidR="003A2DF0" w:rsidRPr="009549DD">
        <w:rPr>
          <w:rFonts w:ascii="Times New Roman" w:hAnsi="Times New Roman"/>
          <w:sz w:val="20"/>
          <w:szCs w:val="20"/>
          <w:lang w:val="en-GB" w:eastAsia="zh-CN"/>
        </w:rPr>
        <w:fldChar w:fldCharType="separate"/>
      </w:r>
      <w:r w:rsidR="003A2DF0" w:rsidRPr="00B52FFE">
        <w:rPr>
          <w:rFonts w:ascii="Times New Roman" w:hAnsi="Times New Roman"/>
          <w:sz w:val="20"/>
          <w:szCs w:val="20"/>
        </w:rPr>
        <w:t xml:space="preserve">Table </w:t>
      </w:r>
      <w:r w:rsidR="003A2DF0" w:rsidRPr="00B52FFE">
        <w:rPr>
          <w:rFonts w:ascii="Times New Roman" w:hAnsi="Times New Roman"/>
          <w:noProof/>
          <w:sz w:val="20"/>
          <w:szCs w:val="20"/>
        </w:rPr>
        <w:t>2</w:t>
      </w:r>
      <w:r w:rsidR="003A2DF0" w:rsidRPr="009549DD">
        <w:rPr>
          <w:rFonts w:ascii="Times New Roman" w:hAnsi="Times New Roman"/>
          <w:sz w:val="20"/>
          <w:szCs w:val="20"/>
          <w:lang w:val="en-GB" w:eastAsia="zh-CN"/>
        </w:rPr>
        <w:fldChar w:fldCharType="end"/>
      </w:r>
      <w:r w:rsidRPr="0017738C">
        <w:rPr>
          <w:rFonts w:ascii="Times New Roman" w:hAnsi="Times New Roman"/>
          <w:sz w:val="20"/>
          <w:szCs w:val="20"/>
          <w:lang w:val="en-GB" w:eastAsia="zh-CN"/>
        </w:rPr>
        <w:fldChar w:fldCharType="begin"/>
      </w:r>
      <w:r w:rsidRPr="0017738C">
        <w:rPr>
          <w:rFonts w:ascii="Times New Roman" w:hAnsi="Times New Roman"/>
          <w:sz w:val="20"/>
          <w:szCs w:val="20"/>
          <w:lang w:val="en-GB" w:eastAsia="zh-CN"/>
        </w:rPr>
        <w:instrText xml:space="preserve"> REF _Ref212902105 \h </w:instrText>
      </w:r>
      <w:r w:rsidR="0017738C">
        <w:rPr>
          <w:rFonts w:ascii="Times New Roman" w:hAnsi="Times New Roman"/>
          <w:sz w:val="20"/>
          <w:szCs w:val="20"/>
          <w:lang w:val="en-GB" w:eastAsia="zh-CN"/>
        </w:rPr>
        <w:instrText xml:space="preserve"> \* MERGEFORMAT </w:instrText>
      </w:r>
      <w:r w:rsidRPr="0017738C">
        <w:rPr>
          <w:rFonts w:ascii="Times New Roman" w:hAnsi="Times New Roman"/>
          <w:sz w:val="20"/>
          <w:szCs w:val="20"/>
          <w:lang w:val="en-GB" w:eastAsia="zh-CN"/>
        </w:rPr>
      </w:r>
      <w:r w:rsidRPr="0017738C">
        <w:rPr>
          <w:rFonts w:ascii="Times New Roman" w:hAnsi="Times New Roman"/>
          <w:sz w:val="20"/>
          <w:szCs w:val="20"/>
          <w:lang w:val="en-GB" w:eastAsia="zh-CN"/>
        </w:rPr>
        <w:fldChar w:fldCharType="end"/>
      </w:r>
      <w:r w:rsidR="008D7493" w:rsidRPr="0017738C">
        <w:rPr>
          <w:rFonts w:ascii="Times New Roman" w:hAnsi="Times New Roman"/>
          <w:sz w:val="20"/>
          <w:szCs w:val="20"/>
          <w:lang w:val="en-GB" w:eastAsia="zh-CN"/>
        </w:rPr>
        <w:t xml:space="preserve">.  </w:t>
      </w:r>
    </w:p>
    <w:p w14:paraId="7FE685D3" w14:textId="46F828D4" w:rsidR="008D7493" w:rsidRDefault="008D7493" w:rsidP="002D151D">
      <w:pPr>
        <w:jc w:val="center"/>
        <w:rPr>
          <w:lang w:val="en-GB" w:eastAsia="zh-CN"/>
        </w:rPr>
      </w:pPr>
      <w:r>
        <w:rPr>
          <w:noProof/>
          <w:lang w:val="en-GB" w:eastAsia="zh-CN"/>
        </w:rPr>
        <w:lastRenderedPageBreak/>
        <w:drawing>
          <wp:inline distT="0" distB="0" distL="0" distR="0" wp14:anchorId="39431579" wp14:editId="5D9B8F3C">
            <wp:extent cx="2260683" cy="1733874"/>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7">
                      <a:extLst>
                        <a:ext uri="{28A0092B-C50C-407E-A947-70E740481C1C}">
                          <a14:useLocalDpi xmlns:a14="http://schemas.microsoft.com/office/drawing/2010/main" val="0"/>
                        </a:ext>
                      </a:extLst>
                    </a:blip>
                    <a:srcRect t="6447" b="5847"/>
                    <a:stretch/>
                  </pic:blipFill>
                  <pic:spPr bwMode="auto">
                    <a:xfrm>
                      <a:off x="0" y="0"/>
                      <a:ext cx="2327680" cy="1785259"/>
                    </a:xfrm>
                    <a:prstGeom prst="rect">
                      <a:avLst/>
                    </a:prstGeom>
                    <a:noFill/>
                    <a:ln>
                      <a:noFill/>
                    </a:ln>
                    <a:extLst>
                      <a:ext uri="{53640926-AAD7-44D8-BBD7-CCE9431645EC}">
                        <a14:shadowObscured xmlns:a14="http://schemas.microsoft.com/office/drawing/2010/main"/>
                      </a:ext>
                    </a:extLst>
                  </pic:spPr>
                </pic:pic>
              </a:graphicData>
            </a:graphic>
          </wp:inline>
        </w:drawing>
      </w:r>
    </w:p>
    <w:p w14:paraId="37441C65" w14:textId="0FD5CDD2" w:rsidR="00FA0FAF" w:rsidRDefault="002D151D" w:rsidP="00131200">
      <w:pPr>
        <w:rPr>
          <w:lang w:val="en-GB" w:eastAsia="zh-CN"/>
        </w:rPr>
      </w:pPr>
      <w:r>
        <w:rPr>
          <w:lang w:val="en-GB" w:eastAsia="zh-CN"/>
        </w:rPr>
        <w:t>However, for this option, there’s no RAN2 impact on radio protocol, as data is transferred from RAN to CN/OAM/AF without air interface impact.</w:t>
      </w:r>
    </w:p>
    <w:p w14:paraId="47252209" w14:textId="6A642072" w:rsidR="00EE0933" w:rsidRPr="009A09F8" w:rsidRDefault="00EE0933" w:rsidP="00EE0933">
      <w:pPr>
        <w:rPr>
          <w:b/>
          <w:bCs/>
          <w:u w:val="single"/>
          <w:lang w:val="en-GB" w:eastAsia="zh-CN"/>
        </w:rPr>
      </w:pPr>
      <w:r w:rsidRPr="009A09F8">
        <w:rPr>
          <w:rFonts w:hint="eastAsia"/>
          <w:b/>
          <w:bCs/>
          <w:u w:val="single"/>
          <w:lang w:val="en-GB" w:eastAsia="zh-CN"/>
        </w:rPr>
        <w:t>O</w:t>
      </w:r>
      <w:r w:rsidRPr="009A09F8">
        <w:rPr>
          <w:b/>
          <w:bCs/>
          <w:u w:val="single"/>
          <w:lang w:val="en-GB" w:eastAsia="zh-CN"/>
        </w:rPr>
        <w:t xml:space="preserve">ption </w:t>
      </w:r>
      <w:r w:rsidR="00962A05">
        <w:rPr>
          <w:b/>
          <w:bCs/>
          <w:u w:val="single"/>
          <w:lang w:val="en-GB" w:eastAsia="zh-CN"/>
        </w:rPr>
        <w:t>3</w:t>
      </w:r>
      <w:r w:rsidRPr="009A09F8">
        <w:rPr>
          <w:b/>
          <w:bCs/>
          <w:u w:val="single"/>
          <w:lang w:val="en-GB" w:eastAsia="zh-CN"/>
        </w:rPr>
        <w:t>: Data producer: UE; Data consumer: RAN</w:t>
      </w:r>
    </w:p>
    <w:p w14:paraId="2D5375A9" w14:textId="77777777" w:rsidR="00E10BBB" w:rsidRDefault="00EE0933" w:rsidP="0076797B">
      <w:pPr>
        <w:spacing w:after="0"/>
        <w:jc w:val="both"/>
        <w:rPr>
          <w:lang w:val="en-GB" w:eastAsia="zh-CN"/>
        </w:rPr>
      </w:pPr>
      <w:r>
        <w:rPr>
          <w:lang w:val="en-GB" w:eastAsia="zh-CN"/>
        </w:rPr>
        <w:t xml:space="preserve">Suitable data types: </w:t>
      </w:r>
    </w:p>
    <w:p w14:paraId="41C7BA79" w14:textId="192A8297" w:rsidR="00E10BBB" w:rsidRPr="0017738C" w:rsidRDefault="00E10BBB" w:rsidP="00E10BBB">
      <w:pPr>
        <w:pStyle w:val="ListParagraph"/>
        <w:numPr>
          <w:ilvl w:val="0"/>
          <w:numId w:val="49"/>
        </w:numPr>
        <w:spacing w:after="180"/>
        <w:jc w:val="both"/>
        <w:rPr>
          <w:rFonts w:ascii="Times New Roman" w:hAnsi="Times New Roman"/>
          <w:sz w:val="20"/>
          <w:szCs w:val="20"/>
          <w:lang w:val="en-GB" w:eastAsia="zh-CN"/>
        </w:rPr>
      </w:pPr>
      <w:bookmarkStart w:id="7" w:name="_Ref212911873"/>
      <w:r>
        <w:rPr>
          <w:rFonts w:ascii="Times New Roman" w:hAnsi="Times New Roman"/>
          <w:sz w:val="20"/>
          <w:szCs w:val="20"/>
          <w:lang w:val="en-GB" w:eastAsia="zh-CN"/>
        </w:rPr>
        <w:t>NW-side training data collection and monitoring data collection</w:t>
      </w:r>
      <w:r w:rsidRPr="0017738C">
        <w:rPr>
          <w:rFonts w:ascii="Times New Roman" w:hAnsi="Times New Roman"/>
          <w:sz w:val="20"/>
          <w:szCs w:val="20"/>
          <w:lang w:val="en-GB" w:eastAsia="zh-CN"/>
        </w:rPr>
        <w:t xml:space="preserve"> in </w:t>
      </w:r>
      <w:r w:rsidRPr="0017738C">
        <w:rPr>
          <w:rFonts w:ascii="Times New Roman" w:hAnsi="Times New Roman"/>
          <w:sz w:val="20"/>
          <w:szCs w:val="20"/>
          <w:lang w:val="en-GB" w:eastAsia="zh-CN"/>
        </w:rPr>
        <w:fldChar w:fldCharType="begin"/>
      </w:r>
      <w:r w:rsidRPr="0017738C">
        <w:rPr>
          <w:rFonts w:ascii="Times New Roman" w:hAnsi="Times New Roman"/>
          <w:sz w:val="20"/>
          <w:szCs w:val="20"/>
          <w:lang w:val="en-GB" w:eastAsia="zh-CN"/>
        </w:rPr>
        <w:instrText xml:space="preserve"> REF _Ref212900758 \h </w:instrText>
      </w:r>
      <w:r>
        <w:rPr>
          <w:rFonts w:ascii="Times New Roman" w:hAnsi="Times New Roman"/>
          <w:sz w:val="20"/>
          <w:szCs w:val="20"/>
          <w:lang w:val="en-GB" w:eastAsia="zh-CN"/>
        </w:rPr>
        <w:instrText xml:space="preserve"> \* MERGEFORMAT </w:instrText>
      </w:r>
      <w:r w:rsidRPr="0017738C">
        <w:rPr>
          <w:rFonts w:ascii="Times New Roman" w:hAnsi="Times New Roman"/>
          <w:sz w:val="20"/>
          <w:szCs w:val="20"/>
          <w:lang w:val="en-GB" w:eastAsia="zh-CN"/>
        </w:rPr>
      </w:r>
      <w:r w:rsidRPr="0017738C">
        <w:rPr>
          <w:rFonts w:ascii="Times New Roman" w:hAnsi="Times New Roman"/>
          <w:sz w:val="20"/>
          <w:szCs w:val="20"/>
          <w:lang w:val="en-GB" w:eastAsia="zh-CN"/>
        </w:rPr>
        <w:fldChar w:fldCharType="separate"/>
      </w:r>
      <w:r w:rsidR="008332A6" w:rsidRPr="008332A6">
        <w:rPr>
          <w:rFonts w:ascii="Times New Roman" w:hAnsi="Times New Roman"/>
          <w:sz w:val="20"/>
          <w:szCs w:val="20"/>
          <w:lang w:val="en-GB" w:eastAsia="zh-CN"/>
        </w:rPr>
        <w:t>Table 1</w:t>
      </w:r>
      <w:r w:rsidRPr="0017738C">
        <w:rPr>
          <w:rFonts w:ascii="Times New Roman" w:hAnsi="Times New Roman"/>
          <w:sz w:val="20"/>
          <w:szCs w:val="20"/>
          <w:lang w:val="en-GB" w:eastAsia="zh-CN"/>
        </w:rPr>
        <w:fldChar w:fldCharType="end"/>
      </w:r>
      <w:r w:rsidRPr="0017738C">
        <w:rPr>
          <w:rFonts w:ascii="Times New Roman" w:hAnsi="Times New Roman"/>
          <w:sz w:val="20"/>
          <w:szCs w:val="20"/>
          <w:lang w:val="en-GB" w:eastAsia="zh-CN"/>
        </w:rPr>
        <w:t>.</w:t>
      </w:r>
    </w:p>
    <w:p w14:paraId="264991EB" w14:textId="64233105" w:rsidR="00E10BBB" w:rsidRPr="0017738C" w:rsidRDefault="00E10BBB" w:rsidP="00E10BBB">
      <w:pPr>
        <w:pStyle w:val="ListParagraph"/>
        <w:numPr>
          <w:ilvl w:val="0"/>
          <w:numId w:val="49"/>
        </w:numPr>
        <w:spacing w:after="180"/>
        <w:jc w:val="both"/>
        <w:rPr>
          <w:rFonts w:ascii="Times New Roman" w:hAnsi="Times New Roman"/>
          <w:sz w:val="20"/>
          <w:szCs w:val="20"/>
          <w:lang w:val="en-GB" w:eastAsia="zh-CN"/>
        </w:rPr>
      </w:pPr>
      <w:r w:rsidRPr="0017738C">
        <w:rPr>
          <w:rFonts w:ascii="Times New Roman" w:hAnsi="Times New Roman"/>
          <w:sz w:val="20"/>
          <w:szCs w:val="20"/>
          <w:lang w:val="en-GB" w:eastAsia="zh-CN"/>
        </w:rPr>
        <w:t xml:space="preserve">Sensing data when </w:t>
      </w:r>
      <w:r>
        <w:rPr>
          <w:rFonts w:ascii="Times New Roman" w:hAnsi="Times New Roman"/>
          <w:sz w:val="20"/>
          <w:szCs w:val="20"/>
          <w:lang w:val="en-GB" w:eastAsia="zh-CN"/>
        </w:rPr>
        <w:t>UE</w:t>
      </w:r>
      <w:r w:rsidRPr="0017738C">
        <w:rPr>
          <w:rFonts w:ascii="Times New Roman" w:hAnsi="Times New Roman"/>
          <w:sz w:val="20"/>
          <w:szCs w:val="20"/>
          <w:lang w:val="en-GB" w:eastAsia="zh-CN"/>
        </w:rPr>
        <w:t xml:space="preserve"> is the sensing data producer and further transferred to SF</w:t>
      </w:r>
      <w:r>
        <w:rPr>
          <w:rFonts w:ascii="Times New Roman" w:hAnsi="Times New Roman"/>
          <w:sz w:val="20"/>
          <w:szCs w:val="20"/>
          <w:lang w:val="en-GB" w:eastAsia="zh-CN"/>
        </w:rPr>
        <w:t xml:space="preserve"> in RAN </w:t>
      </w:r>
      <w:r w:rsidRPr="0017738C">
        <w:rPr>
          <w:rFonts w:ascii="Times New Roman" w:hAnsi="Times New Roman"/>
          <w:sz w:val="20"/>
          <w:szCs w:val="20"/>
          <w:lang w:val="en-GB" w:eastAsia="zh-CN"/>
        </w:rPr>
        <w:t>i</w:t>
      </w:r>
      <w:r w:rsidRPr="009549DD">
        <w:rPr>
          <w:rFonts w:ascii="Times New Roman" w:hAnsi="Times New Roman"/>
          <w:sz w:val="20"/>
          <w:szCs w:val="20"/>
          <w:lang w:val="en-GB" w:eastAsia="zh-CN"/>
        </w:rPr>
        <w:t xml:space="preserve">n </w:t>
      </w:r>
      <w:r w:rsidR="003A2DF0" w:rsidRPr="009549DD">
        <w:rPr>
          <w:rFonts w:ascii="Times New Roman" w:hAnsi="Times New Roman"/>
          <w:sz w:val="20"/>
          <w:szCs w:val="20"/>
          <w:lang w:val="en-GB" w:eastAsia="zh-CN"/>
        </w:rPr>
        <w:fldChar w:fldCharType="begin"/>
      </w:r>
      <w:r w:rsidR="003A2DF0" w:rsidRPr="003A2DF0">
        <w:rPr>
          <w:rFonts w:ascii="Times New Roman" w:hAnsi="Times New Roman"/>
          <w:sz w:val="20"/>
          <w:szCs w:val="20"/>
          <w:lang w:val="en-GB" w:eastAsia="zh-CN"/>
        </w:rPr>
        <w:instrText xml:space="preserve"> REF _Ref213349469 \h  \* MERGEFORMAT </w:instrText>
      </w:r>
      <w:r w:rsidR="003A2DF0" w:rsidRPr="009549DD">
        <w:rPr>
          <w:rFonts w:ascii="Times New Roman" w:hAnsi="Times New Roman"/>
          <w:sz w:val="20"/>
          <w:szCs w:val="20"/>
          <w:lang w:val="en-GB" w:eastAsia="zh-CN"/>
        </w:rPr>
      </w:r>
      <w:r w:rsidR="003A2DF0" w:rsidRPr="009549DD">
        <w:rPr>
          <w:rFonts w:ascii="Times New Roman" w:hAnsi="Times New Roman"/>
          <w:sz w:val="20"/>
          <w:szCs w:val="20"/>
          <w:lang w:val="en-GB" w:eastAsia="zh-CN"/>
        </w:rPr>
        <w:fldChar w:fldCharType="separate"/>
      </w:r>
      <w:r w:rsidR="003A2DF0" w:rsidRPr="00B52FFE">
        <w:rPr>
          <w:rFonts w:ascii="Times New Roman" w:hAnsi="Times New Roman"/>
          <w:sz w:val="20"/>
          <w:szCs w:val="20"/>
        </w:rPr>
        <w:t xml:space="preserve">Table </w:t>
      </w:r>
      <w:r w:rsidR="003A2DF0" w:rsidRPr="00B52FFE">
        <w:rPr>
          <w:rFonts w:ascii="Times New Roman" w:hAnsi="Times New Roman"/>
          <w:noProof/>
          <w:sz w:val="20"/>
          <w:szCs w:val="20"/>
        </w:rPr>
        <w:t>2</w:t>
      </w:r>
      <w:r w:rsidR="003A2DF0" w:rsidRPr="009549DD">
        <w:rPr>
          <w:rFonts w:ascii="Times New Roman" w:hAnsi="Times New Roman"/>
          <w:sz w:val="20"/>
          <w:szCs w:val="20"/>
          <w:lang w:val="en-GB" w:eastAsia="zh-CN"/>
        </w:rPr>
        <w:fldChar w:fldCharType="end"/>
      </w:r>
      <w:r w:rsidRPr="00B52FFE">
        <w:rPr>
          <w:rFonts w:ascii="Times New Roman" w:hAnsi="Times New Roman"/>
          <w:sz w:val="20"/>
          <w:szCs w:val="20"/>
          <w:lang w:val="en-GB" w:eastAsia="zh-CN"/>
        </w:rPr>
        <w:fldChar w:fldCharType="begin"/>
      </w:r>
      <w:r w:rsidRPr="003A2DF0">
        <w:rPr>
          <w:rFonts w:ascii="Times New Roman" w:hAnsi="Times New Roman"/>
          <w:sz w:val="20"/>
          <w:szCs w:val="20"/>
          <w:lang w:val="en-GB" w:eastAsia="zh-CN"/>
        </w:rPr>
        <w:instrText xml:space="preserve"> REF _Ref212902105 \h  \* MERGEFORMAT </w:instrText>
      </w:r>
      <w:r w:rsidRPr="00B52FFE">
        <w:rPr>
          <w:rFonts w:ascii="Times New Roman" w:hAnsi="Times New Roman"/>
          <w:sz w:val="20"/>
          <w:szCs w:val="20"/>
          <w:lang w:val="en-GB" w:eastAsia="zh-CN"/>
        </w:rPr>
      </w:r>
      <w:r w:rsidRPr="00B52FFE">
        <w:rPr>
          <w:rFonts w:ascii="Times New Roman" w:hAnsi="Times New Roman"/>
          <w:sz w:val="20"/>
          <w:szCs w:val="20"/>
          <w:lang w:val="en-GB" w:eastAsia="zh-CN"/>
        </w:rPr>
        <w:fldChar w:fldCharType="end"/>
      </w:r>
      <w:r w:rsidRPr="009549DD">
        <w:rPr>
          <w:rFonts w:ascii="Times New Roman" w:hAnsi="Times New Roman"/>
          <w:sz w:val="20"/>
          <w:szCs w:val="20"/>
          <w:lang w:val="en-GB" w:eastAsia="zh-CN"/>
        </w:rPr>
        <w:t xml:space="preserve">.  </w:t>
      </w:r>
    </w:p>
    <w:p w14:paraId="5693F18B" w14:textId="04A9A6BC" w:rsidR="001B03CB" w:rsidRPr="001B03CB" w:rsidRDefault="001B03CB" w:rsidP="001B03CB">
      <w:pPr>
        <w:pStyle w:val="Caption"/>
        <w:keepNext/>
        <w:jc w:val="center"/>
        <w:rPr>
          <w:b w:val="0"/>
          <w:bCs/>
          <w:lang w:val="en-GB"/>
        </w:rPr>
      </w:pPr>
      <w:bookmarkStart w:id="8" w:name="_Ref213354937"/>
      <w:r w:rsidRPr="001B03CB">
        <w:rPr>
          <w:b w:val="0"/>
          <w:bCs/>
          <w:lang w:val="en-GB"/>
        </w:rPr>
        <w:t xml:space="preserve">Table </w:t>
      </w:r>
      <w:r w:rsidRPr="001B03CB">
        <w:rPr>
          <w:b w:val="0"/>
          <w:bCs/>
        </w:rPr>
        <w:fldChar w:fldCharType="begin"/>
      </w:r>
      <w:r w:rsidRPr="001B03CB">
        <w:rPr>
          <w:b w:val="0"/>
          <w:bCs/>
          <w:lang w:val="en-GB"/>
        </w:rPr>
        <w:instrText xml:space="preserve"> SEQ Table \* ARABIC </w:instrText>
      </w:r>
      <w:r w:rsidRPr="001B03CB">
        <w:rPr>
          <w:b w:val="0"/>
          <w:bCs/>
        </w:rPr>
        <w:fldChar w:fldCharType="separate"/>
      </w:r>
      <w:r w:rsidR="008332A6">
        <w:rPr>
          <w:b w:val="0"/>
          <w:bCs/>
          <w:noProof/>
          <w:lang w:val="en-GB"/>
        </w:rPr>
        <w:t>5</w:t>
      </w:r>
      <w:r w:rsidRPr="001B03CB">
        <w:rPr>
          <w:b w:val="0"/>
          <w:bCs/>
        </w:rPr>
        <w:fldChar w:fldCharType="end"/>
      </w:r>
      <w:bookmarkEnd w:id="7"/>
      <w:bookmarkEnd w:id="8"/>
      <w:r w:rsidRPr="001B03CB">
        <w:rPr>
          <w:b w:val="0"/>
          <w:bCs/>
          <w:lang w:val="en-GB"/>
        </w:rPr>
        <w:t>.</w:t>
      </w:r>
      <w:r w:rsidR="00856F53" w:rsidRPr="00856F53">
        <w:rPr>
          <w:b w:val="0"/>
          <w:bCs/>
          <w:lang w:val="en-GB"/>
        </w:rPr>
        <w:t xml:space="preserve"> </w:t>
      </w:r>
      <w:r w:rsidR="00856F53">
        <w:rPr>
          <w:b w:val="0"/>
          <w:bCs/>
          <w:lang w:val="en-GB"/>
        </w:rPr>
        <w:t>Transport Layer Protocol</w:t>
      </w:r>
      <w:r w:rsidRPr="001B03CB">
        <w:rPr>
          <w:b w:val="0"/>
          <w:bCs/>
          <w:lang w:val="en-GB"/>
        </w:rPr>
        <w:t xml:space="preserve"> for UE-RAN Data Transfer</w:t>
      </w:r>
    </w:p>
    <w:tbl>
      <w:tblPr>
        <w:tblStyle w:val="TableGrid"/>
        <w:tblW w:w="10348" w:type="dxa"/>
        <w:tblInd w:w="-856" w:type="dxa"/>
        <w:tblLook w:val="04A0" w:firstRow="1" w:lastRow="0" w:firstColumn="1" w:lastColumn="0" w:noHBand="0" w:noVBand="1"/>
      </w:tblPr>
      <w:tblGrid>
        <w:gridCol w:w="3637"/>
        <w:gridCol w:w="3653"/>
        <w:gridCol w:w="3816"/>
      </w:tblGrid>
      <w:tr w:rsidR="0076797B" w:rsidRPr="00962A05" w14:paraId="2D1518AB" w14:textId="77777777" w:rsidTr="000F014D">
        <w:tc>
          <w:tcPr>
            <w:tcW w:w="10348" w:type="dxa"/>
            <w:gridSpan w:val="3"/>
            <w:shd w:val="clear" w:color="auto" w:fill="D9D9D9" w:themeFill="background1" w:themeFillShade="D9"/>
          </w:tcPr>
          <w:p w14:paraId="1105F859" w14:textId="380B8C51" w:rsidR="0076797B" w:rsidRPr="00962A05" w:rsidRDefault="0076797B" w:rsidP="000811E2">
            <w:pPr>
              <w:jc w:val="center"/>
              <w:rPr>
                <w:b/>
                <w:bCs/>
                <w:lang w:val="en-GB" w:eastAsia="zh-CN"/>
              </w:rPr>
            </w:pPr>
            <w:r w:rsidRPr="00962A05">
              <w:rPr>
                <w:rFonts w:hint="eastAsia"/>
                <w:b/>
                <w:bCs/>
                <w:lang w:val="en-GB" w:eastAsia="zh-CN"/>
              </w:rPr>
              <w:t>E</w:t>
            </w:r>
            <w:r w:rsidRPr="00962A05">
              <w:rPr>
                <w:b/>
                <w:bCs/>
                <w:lang w:val="en-GB" w:eastAsia="zh-CN"/>
              </w:rPr>
              <w:t>2E Data Transfer</w:t>
            </w:r>
          </w:p>
        </w:tc>
      </w:tr>
      <w:tr w:rsidR="0076797B" w14:paraId="393F63E8" w14:textId="77777777" w:rsidTr="000F014D">
        <w:tc>
          <w:tcPr>
            <w:tcW w:w="10348" w:type="dxa"/>
            <w:gridSpan w:val="3"/>
            <w:vAlign w:val="center"/>
          </w:tcPr>
          <w:p w14:paraId="0C4474BE" w14:textId="00ED7E29" w:rsidR="0076797B" w:rsidRPr="0076797B" w:rsidRDefault="0076797B" w:rsidP="0076797B">
            <w:pPr>
              <w:jc w:val="center"/>
              <w:rPr>
                <w:lang w:val="en-GB" w:eastAsia="zh-CN"/>
              </w:rPr>
            </w:pPr>
            <w:r>
              <w:rPr>
                <w:noProof/>
                <w:lang w:val="en-GB" w:eastAsia="zh-CN"/>
              </w:rPr>
              <w:drawing>
                <wp:inline distT="0" distB="0" distL="0" distR="0" wp14:anchorId="7209CE21" wp14:editId="7D35C437">
                  <wp:extent cx="2291986" cy="1283734"/>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8">
                            <a:extLst>
                              <a:ext uri="{28A0092B-C50C-407E-A947-70E740481C1C}">
                                <a14:useLocalDpi xmlns:a14="http://schemas.microsoft.com/office/drawing/2010/main" val="0"/>
                              </a:ext>
                            </a:extLst>
                          </a:blip>
                          <a:srcRect t="12717" b="8964"/>
                          <a:stretch/>
                        </pic:blipFill>
                        <pic:spPr bwMode="auto">
                          <a:xfrm>
                            <a:off x="0" y="0"/>
                            <a:ext cx="2293442" cy="128455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6797B" w14:paraId="2FA2F8B8" w14:textId="77777777" w:rsidTr="000F014D">
        <w:tc>
          <w:tcPr>
            <w:tcW w:w="10348" w:type="dxa"/>
            <w:gridSpan w:val="3"/>
            <w:shd w:val="clear" w:color="auto" w:fill="D9D9D9" w:themeFill="background1" w:themeFillShade="D9"/>
          </w:tcPr>
          <w:p w14:paraId="76C99D43" w14:textId="123B81B9" w:rsidR="0076797B" w:rsidRDefault="005D4BF9" w:rsidP="0076797B">
            <w:pPr>
              <w:jc w:val="center"/>
              <w:rPr>
                <w:rFonts w:eastAsia="Times New Roman"/>
                <w:noProof/>
                <w:lang w:val="en-GB" w:eastAsia="zh-CN"/>
              </w:rPr>
            </w:pPr>
            <w:r>
              <w:rPr>
                <w:b/>
                <w:bCs/>
                <w:lang w:val="en-GB" w:eastAsia="zh-CN"/>
              </w:rPr>
              <w:t>Transport</w:t>
            </w:r>
            <w:r w:rsidR="00C5494F">
              <w:rPr>
                <w:b/>
                <w:bCs/>
                <w:lang w:val="en-GB" w:eastAsia="zh-CN"/>
              </w:rPr>
              <w:t xml:space="preserve"> Layer</w:t>
            </w:r>
            <w:r>
              <w:rPr>
                <w:b/>
                <w:bCs/>
                <w:lang w:val="en-GB" w:eastAsia="zh-CN"/>
              </w:rPr>
              <w:t xml:space="preserve"> Protocol between UE and RAN</w:t>
            </w:r>
          </w:p>
        </w:tc>
      </w:tr>
      <w:tr w:rsidR="009B230F" w14:paraId="67495528" w14:textId="77777777" w:rsidTr="000F014D">
        <w:tc>
          <w:tcPr>
            <w:tcW w:w="3397" w:type="dxa"/>
          </w:tcPr>
          <w:p w14:paraId="7FB038CC" w14:textId="3E201226" w:rsidR="009B230F" w:rsidRDefault="009B230F" w:rsidP="009B230F">
            <w:pPr>
              <w:jc w:val="center"/>
              <w:rPr>
                <w:b/>
                <w:bCs/>
                <w:lang w:val="en-GB" w:eastAsia="zh-CN"/>
              </w:rPr>
            </w:pPr>
            <w:r>
              <w:rPr>
                <w:rFonts w:hint="eastAsia"/>
                <w:b/>
                <w:bCs/>
                <w:lang w:val="en-GB" w:eastAsia="zh-CN"/>
              </w:rPr>
              <w:t>O</w:t>
            </w:r>
            <w:r>
              <w:rPr>
                <w:b/>
                <w:bCs/>
                <w:lang w:val="en-GB" w:eastAsia="zh-CN"/>
              </w:rPr>
              <w:t>ption 1: Reuse RRC</w:t>
            </w:r>
          </w:p>
          <w:p w14:paraId="459182C9" w14:textId="22387256" w:rsidR="009B230F" w:rsidRPr="00962A05" w:rsidRDefault="00615D81" w:rsidP="009B230F">
            <w:pPr>
              <w:jc w:val="center"/>
              <w:rPr>
                <w:b/>
                <w:bCs/>
                <w:lang w:val="en-GB" w:eastAsia="zh-CN"/>
              </w:rPr>
            </w:pPr>
            <w:r>
              <w:rPr>
                <w:rFonts w:eastAsia="Times New Roman"/>
                <w:noProof/>
                <w:lang w:eastAsia="zh-CN"/>
              </w:rPr>
              <w:object w:dxaOrig="4425" w:dyaOrig="2940" w14:anchorId="0A6D10F3">
                <v:shape id="_x0000_i1027" type="#_x0000_t75" style="width:166.6pt;height:110.25pt" o:ole="">
                  <v:imagedata r:id="rId29" o:title=""/>
                </v:shape>
                <o:OLEObject Type="Embed" ProgID="Visio.Drawing.11" ShapeID="_x0000_i1027" DrawAspect="Content" ObjectID="_1824037623" r:id="rId30"/>
              </w:object>
            </w:r>
          </w:p>
        </w:tc>
        <w:tc>
          <w:tcPr>
            <w:tcW w:w="3404" w:type="dxa"/>
          </w:tcPr>
          <w:p w14:paraId="5BA37BA2" w14:textId="6895E092" w:rsidR="009B230F" w:rsidRDefault="009B230F" w:rsidP="009B230F">
            <w:pPr>
              <w:jc w:val="center"/>
              <w:rPr>
                <w:b/>
                <w:bCs/>
                <w:lang w:val="en-GB" w:eastAsia="zh-CN"/>
              </w:rPr>
            </w:pPr>
            <w:r>
              <w:rPr>
                <w:rFonts w:hint="eastAsia"/>
                <w:b/>
                <w:bCs/>
                <w:lang w:val="en-GB" w:eastAsia="zh-CN"/>
              </w:rPr>
              <w:t>O</w:t>
            </w:r>
            <w:r>
              <w:rPr>
                <w:b/>
                <w:bCs/>
                <w:lang w:val="en-GB" w:eastAsia="zh-CN"/>
              </w:rPr>
              <w:t>ption 2: Over RRC</w:t>
            </w:r>
          </w:p>
          <w:p w14:paraId="4087BC82" w14:textId="5A4CEC55" w:rsidR="009B230F" w:rsidRPr="00962A05" w:rsidRDefault="00615D81" w:rsidP="009B230F">
            <w:pPr>
              <w:jc w:val="center"/>
              <w:rPr>
                <w:b/>
                <w:bCs/>
                <w:lang w:val="en-GB" w:eastAsia="zh-CN"/>
              </w:rPr>
            </w:pPr>
            <w:r>
              <w:rPr>
                <w:rFonts w:eastAsia="Times New Roman"/>
                <w:noProof/>
                <w:lang w:eastAsia="zh-CN"/>
              </w:rPr>
              <w:object w:dxaOrig="4395" w:dyaOrig="3285" w14:anchorId="7B9222C5">
                <v:shape id="_x0000_i1028" type="#_x0000_t75" style="width:141.75pt;height:105.8pt" o:ole="">
                  <v:imagedata r:id="rId31" o:title=""/>
                </v:shape>
                <o:OLEObject Type="Embed" ProgID="Visio.Drawing.11" ShapeID="_x0000_i1028" DrawAspect="Content" ObjectID="_1824037624" r:id="rId32"/>
              </w:object>
            </w:r>
          </w:p>
        </w:tc>
        <w:tc>
          <w:tcPr>
            <w:tcW w:w="3547" w:type="dxa"/>
          </w:tcPr>
          <w:p w14:paraId="4050C1D4" w14:textId="3221B1EC" w:rsidR="009B230F" w:rsidRDefault="009B230F" w:rsidP="009B230F">
            <w:pPr>
              <w:jc w:val="center"/>
              <w:rPr>
                <w:b/>
                <w:bCs/>
                <w:lang w:val="en-GB" w:eastAsia="zh-CN"/>
              </w:rPr>
            </w:pPr>
            <w:r>
              <w:rPr>
                <w:rFonts w:hint="eastAsia"/>
                <w:b/>
                <w:bCs/>
                <w:lang w:val="en-GB" w:eastAsia="zh-CN"/>
              </w:rPr>
              <w:t>O</w:t>
            </w:r>
            <w:r>
              <w:rPr>
                <w:b/>
                <w:bCs/>
                <w:lang w:val="en-GB" w:eastAsia="zh-CN"/>
              </w:rPr>
              <w:t>ption 3: Over CP-L2</w:t>
            </w:r>
          </w:p>
          <w:p w14:paraId="3257A45D" w14:textId="03C6951D" w:rsidR="009B230F" w:rsidRPr="00FC7BDA" w:rsidRDefault="00615D81" w:rsidP="009B230F">
            <w:pPr>
              <w:jc w:val="center"/>
              <w:rPr>
                <w:rFonts w:eastAsiaTheme="minorEastAsia"/>
                <w:noProof/>
                <w:lang w:val="en-GB" w:eastAsia="zh-CN"/>
              </w:rPr>
            </w:pPr>
            <w:r>
              <w:rPr>
                <w:rFonts w:eastAsia="Times New Roman"/>
                <w:noProof/>
                <w:lang w:eastAsia="zh-CN"/>
              </w:rPr>
              <w:object w:dxaOrig="4425" w:dyaOrig="2941" w14:anchorId="2D22D176">
                <v:shape id="_x0000_i1029" type="#_x0000_t75" style="width:165.7pt;height:108.8pt" o:ole="">
                  <v:imagedata r:id="rId33" o:title=""/>
                </v:shape>
                <o:OLEObject Type="Embed" ProgID="Visio.Drawing.11" ShapeID="_x0000_i1029" DrawAspect="Content" ObjectID="_1824037625" r:id="rId34"/>
              </w:object>
            </w:r>
          </w:p>
        </w:tc>
      </w:tr>
      <w:tr w:rsidR="009B230F" w14:paraId="2CA18466" w14:textId="77777777" w:rsidTr="000F014D">
        <w:tc>
          <w:tcPr>
            <w:tcW w:w="3397" w:type="dxa"/>
          </w:tcPr>
          <w:p w14:paraId="12ECB89F" w14:textId="7B6E2AB2" w:rsidR="009B230F" w:rsidRPr="00FC7BDA" w:rsidRDefault="009B230F" w:rsidP="009B230F">
            <w:pPr>
              <w:jc w:val="center"/>
              <w:rPr>
                <w:rFonts w:eastAsiaTheme="minorEastAsia"/>
                <w:b/>
                <w:bCs/>
                <w:noProof/>
                <w:lang w:val="en-GB" w:eastAsia="zh-CN"/>
              </w:rPr>
            </w:pPr>
            <w:r w:rsidRPr="00FC7BDA">
              <w:rPr>
                <w:rFonts w:eastAsiaTheme="minorEastAsia" w:hint="eastAsia"/>
                <w:b/>
                <w:bCs/>
                <w:noProof/>
                <w:lang w:val="en-GB" w:eastAsia="zh-CN"/>
              </w:rPr>
              <w:t>O</w:t>
            </w:r>
            <w:r w:rsidRPr="00FC7BDA">
              <w:rPr>
                <w:rFonts w:eastAsiaTheme="minorEastAsia"/>
                <w:b/>
                <w:bCs/>
                <w:noProof/>
                <w:lang w:val="en-GB" w:eastAsia="zh-CN"/>
              </w:rPr>
              <w:t xml:space="preserve">ption </w:t>
            </w:r>
            <w:r w:rsidR="00234670">
              <w:rPr>
                <w:rFonts w:eastAsiaTheme="minorEastAsia"/>
                <w:b/>
                <w:bCs/>
                <w:noProof/>
                <w:lang w:val="en-GB" w:eastAsia="zh-CN"/>
              </w:rPr>
              <w:t>4</w:t>
            </w:r>
            <w:r w:rsidRPr="00FC7BDA">
              <w:rPr>
                <w:rFonts w:eastAsiaTheme="minorEastAsia"/>
                <w:b/>
                <w:bCs/>
                <w:noProof/>
                <w:lang w:val="en-GB" w:eastAsia="zh-CN"/>
              </w:rPr>
              <w:t xml:space="preserve">: Over </w:t>
            </w:r>
            <w:r w:rsidR="00234670">
              <w:rPr>
                <w:rFonts w:eastAsiaTheme="minorEastAsia"/>
                <w:b/>
                <w:bCs/>
                <w:noProof/>
                <w:lang w:val="en-GB" w:eastAsia="zh-CN"/>
              </w:rPr>
              <w:t>UP</w:t>
            </w:r>
            <w:r w:rsidR="00CE6C28">
              <w:rPr>
                <w:rFonts w:eastAsiaTheme="minorEastAsia"/>
                <w:b/>
                <w:bCs/>
                <w:noProof/>
                <w:lang w:val="en-GB" w:eastAsia="zh-CN"/>
              </w:rPr>
              <w:t>-L2</w:t>
            </w:r>
          </w:p>
          <w:p w14:paraId="68D44E4C" w14:textId="57852B67" w:rsidR="009B230F" w:rsidRPr="00FC7BDA" w:rsidRDefault="000F014D" w:rsidP="009B230F">
            <w:pPr>
              <w:jc w:val="center"/>
              <w:rPr>
                <w:rFonts w:eastAsiaTheme="minorEastAsia"/>
                <w:b/>
                <w:bCs/>
                <w:noProof/>
                <w:lang w:val="en-GB" w:eastAsia="zh-CN"/>
              </w:rPr>
            </w:pPr>
            <w:r>
              <w:rPr>
                <w:rFonts w:eastAsia="Times New Roman"/>
                <w:noProof/>
                <w:lang w:eastAsia="zh-CN"/>
              </w:rPr>
              <w:object w:dxaOrig="4425" w:dyaOrig="2940" w14:anchorId="42DFF892">
                <v:shape id="_x0000_i1030" type="#_x0000_t75" style="width:171.05pt;height:113.2pt" o:ole="">
                  <v:imagedata r:id="rId35" o:title=""/>
                </v:shape>
                <o:OLEObject Type="Embed" ProgID="Visio.Drawing.11" ShapeID="_x0000_i1030" DrawAspect="Content" ObjectID="_1824037626" r:id="rId36"/>
              </w:object>
            </w:r>
          </w:p>
        </w:tc>
        <w:tc>
          <w:tcPr>
            <w:tcW w:w="3404" w:type="dxa"/>
          </w:tcPr>
          <w:p w14:paraId="3A26B873" w14:textId="4C68FBE7" w:rsidR="009B230F" w:rsidRDefault="009B230F" w:rsidP="009B230F">
            <w:pPr>
              <w:jc w:val="center"/>
              <w:rPr>
                <w:rFonts w:eastAsiaTheme="minorEastAsia"/>
                <w:b/>
                <w:bCs/>
                <w:noProof/>
                <w:lang w:val="en-GB" w:eastAsia="zh-CN"/>
              </w:rPr>
            </w:pPr>
            <w:r>
              <w:rPr>
                <w:rFonts w:eastAsiaTheme="minorEastAsia"/>
                <w:b/>
                <w:bCs/>
                <w:noProof/>
                <w:lang w:val="en-GB" w:eastAsia="zh-CN"/>
              </w:rPr>
              <w:lastRenderedPageBreak/>
              <w:t xml:space="preserve">Option </w:t>
            </w:r>
            <w:r w:rsidR="00234670">
              <w:rPr>
                <w:rFonts w:eastAsiaTheme="minorEastAsia"/>
                <w:b/>
                <w:bCs/>
                <w:noProof/>
                <w:lang w:val="en-GB" w:eastAsia="zh-CN"/>
              </w:rPr>
              <w:t>5</w:t>
            </w:r>
            <w:r>
              <w:rPr>
                <w:rFonts w:eastAsiaTheme="minorEastAsia"/>
                <w:b/>
                <w:bCs/>
                <w:noProof/>
                <w:lang w:val="en-GB" w:eastAsia="zh-CN"/>
              </w:rPr>
              <w:t>: Over IP and UP</w:t>
            </w:r>
            <w:r w:rsidR="00CE6C28">
              <w:rPr>
                <w:rFonts w:eastAsiaTheme="minorEastAsia"/>
                <w:b/>
                <w:bCs/>
                <w:noProof/>
                <w:lang w:val="en-GB" w:eastAsia="zh-CN"/>
              </w:rPr>
              <w:t>-L2</w:t>
            </w:r>
          </w:p>
          <w:p w14:paraId="4ED07FF1" w14:textId="1C97955F" w:rsidR="009B230F" w:rsidRDefault="00615D81" w:rsidP="009B230F">
            <w:pPr>
              <w:jc w:val="center"/>
              <w:rPr>
                <w:b/>
                <w:bCs/>
                <w:lang w:val="en-GB" w:eastAsia="zh-CN"/>
              </w:rPr>
            </w:pPr>
            <w:r>
              <w:rPr>
                <w:rFonts w:eastAsia="Times New Roman"/>
                <w:noProof/>
                <w:lang w:val="en-GB" w:eastAsia="zh-CN"/>
              </w:rPr>
              <w:object w:dxaOrig="4650" w:dyaOrig="3585" w14:anchorId="2DB7274A">
                <v:shape id="_x0000_i1031" type="#_x0000_t75" style="width:171.8pt;height:132.8pt" o:ole="">
                  <v:imagedata r:id="rId37" o:title=""/>
                </v:shape>
                <o:OLEObject Type="Embed" ProgID="Visio.Drawing.11" ShapeID="_x0000_i1031" DrawAspect="Content" ObjectID="_1824037627" r:id="rId38"/>
              </w:object>
            </w:r>
          </w:p>
        </w:tc>
        <w:tc>
          <w:tcPr>
            <w:tcW w:w="3547" w:type="dxa"/>
          </w:tcPr>
          <w:p w14:paraId="12499F18" w14:textId="7294B5E4" w:rsidR="009B230F" w:rsidRPr="00FC7BDA" w:rsidRDefault="009B230F" w:rsidP="009B230F">
            <w:pPr>
              <w:jc w:val="center"/>
              <w:rPr>
                <w:rFonts w:eastAsiaTheme="minorEastAsia"/>
                <w:b/>
                <w:bCs/>
                <w:noProof/>
                <w:lang w:val="en-GB" w:eastAsia="zh-CN"/>
              </w:rPr>
            </w:pPr>
            <w:r w:rsidRPr="00FC7BDA">
              <w:rPr>
                <w:rFonts w:eastAsiaTheme="minorEastAsia" w:hint="eastAsia"/>
                <w:b/>
                <w:bCs/>
                <w:noProof/>
                <w:lang w:val="en-GB" w:eastAsia="zh-CN"/>
              </w:rPr>
              <w:lastRenderedPageBreak/>
              <w:t>O</w:t>
            </w:r>
            <w:r w:rsidRPr="00FC7BDA">
              <w:rPr>
                <w:rFonts w:eastAsiaTheme="minorEastAsia"/>
                <w:b/>
                <w:bCs/>
                <w:noProof/>
                <w:lang w:val="en-GB" w:eastAsia="zh-CN"/>
              </w:rPr>
              <w:t xml:space="preserve">ption </w:t>
            </w:r>
            <w:r w:rsidR="00234670">
              <w:rPr>
                <w:rFonts w:eastAsiaTheme="minorEastAsia"/>
                <w:b/>
                <w:bCs/>
                <w:noProof/>
                <w:lang w:val="en-GB" w:eastAsia="zh-CN"/>
              </w:rPr>
              <w:t>6</w:t>
            </w:r>
            <w:r w:rsidRPr="00FC7BDA">
              <w:rPr>
                <w:rFonts w:eastAsiaTheme="minorEastAsia"/>
                <w:b/>
                <w:bCs/>
                <w:noProof/>
                <w:lang w:val="en-GB" w:eastAsia="zh-CN"/>
              </w:rPr>
              <w:t>: Over non-IP and UP</w:t>
            </w:r>
            <w:r w:rsidR="00CE6C28">
              <w:rPr>
                <w:rFonts w:eastAsiaTheme="minorEastAsia"/>
                <w:b/>
                <w:bCs/>
                <w:noProof/>
                <w:lang w:val="en-GB" w:eastAsia="zh-CN"/>
              </w:rPr>
              <w:t>-L2</w:t>
            </w:r>
          </w:p>
          <w:p w14:paraId="532E272B" w14:textId="08A04C43" w:rsidR="009B230F" w:rsidRPr="00FC7BDA" w:rsidRDefault="00615D81" w:rsidP="009B230F">
            <w:pPr>
              <w:jc w:val="center"/>
              <w:rPr>
                <w:rFonts w:eastAsiaTheme="minorEastAsia"/>
                <w:b/>
                <w:bCs/>
                <w:noProof/>
                <w:lang w:val="en-GB" w:eastAsia="zh-CN"/>
              </w:rPr>
            </w:pPr>
            <w:r>
              <w:rPr>
                <w:rFonts w:eastAsia="Times New Roman"/>
                <w:noProof/>
                <w:lang w:val="en-GB" w:eastAsia="zh-CN"/>
              </w:rPr>
              <w:object w:dxaOrig="4395" w:dyaOrig="3225" w14:anchorId="34AAAA07">
                <v:shape id="_x0000_i1032" type="#_x0000_t75" style="width:180pt;height:129.8pt" o:ole="">
                  <v:imagedata r:id="rId39" o:title=""/>
                </v:shape>
                <o:OLEObject Type="Embed" ProgID="Visio.Drawing.11" ShapeID="_x0000_i1032" DrawAspect="Content" ObjectID="_1824037628" r:id="rId40"/>
              </w:object>
            </w:r>
          </w:p>
        </w:tc>
      </w:tr>
      <w:tr w:rsidR="009B230F" w14:paraId="33F3B5A2" w14:textId="77777777" w:rsidTr="000F014D">
        <w:tc>
          <w:tcPr>
            <w:tcW w:w="10348" w:type="dxa"/>
            <w:gridSpan w:val="3"/>
          </w:tcPr>
          <w:p w14:paraId="19AD99D8" w14:textId="6D98C352" w:rsidR="009B230F" w:rsidRPr="006C65C1" w:rsidRDefault="009B230F" w:rsidP="009B230F">
            <w:pPr>
              <w:rPr>
                <w:rFonts w:eastAsiaTheme="minorEastAsia"/>
                <w:noProof/>
                <w:lang w:val="en-GB" w:eastAsia="zh-CN"/>
              </w:rPr>
            </w:pPr>
            <w:r w:rsidRPr="006C65C1">
              <w:rPr>
                <w:rFonts w:eastAsiaTheme="minorEastAsia" w:hint="eastAsia"/>
                <w:noProof/>
                <w:lang w:val="en-GB" w:eastAsia="zh-CN"/>
              </w:rPr>
              <w:lastRenderedPageBreak/>
              <w:t>N</w:t>
            </w:r>
            <w:r w:rsidRPr="006C65C1">
              <w:rPr>
                <w:rFonts w:eastAsiaTheme="minorEastAsia"/>
                <w:noProof/>
                <w:lang w:val="en-GB" w:eastAsia="zh-CN"/>
              </w:rPr>
              <w:t>OTE: The details of L2 protocol (e.g., SDAP, PDCP, RLC, MAC) is up to user plane discussion</w:t>
            </w:r>
          </w:p>
        </w:tc>
      </w:tr>
    </w:tbl>
    <w:p w14:paraId="5B050F43" w14:textId="783FAC60" w:rsidR="006B68A6" w:rsidRDefault="006B68A6" w:rsidP="00672E7F">
      <w:pPr>
        <w:pStyle w:val="Obs-prop"/>
        <w:spacing w:after="0"/>
        <w:rPr>
          <w:lang w:eastAsia="zh-CN"/>
        </w:rPr>
      </w:pPr>
    </w:p>
    <w:p w14:paraId="7A7B3DF1" w14:textId="1B482ACB" w:rsidR="006B68A6" w:rsidRDefault="008D239F" w:rsidP="008D239F">
      <w:pPr>
        <w:rPr>
          <w:lang w:val="en-GB" w:eastAsia="zh-CN"/>
        </w:rPr>
      </w:pPr>
      <w:r>
        <w:rPr>
          <w:rFonts w:hint="eastAsia"/>
          <w:lang w:val="en-GB" w:eastAsia="zh-CN"/>
        </w:rPr>
        <w:t>B</w:t>
      </w:r>
      <w:r>
        <w:rPr>
          <w:lang w:val="en-GB" w:eastAsia="zh-CN"/>
        </w:rPr>
        <w:t>ased on the requirements of data transfer for different types of data</w:t>
      </w:r>
      <w:r w:rsidR="00FB0D63">
        <w:rPr>
          <w:lang w:val="en-GB" w:eastAsia="zh-CN"/>
        </w:rPr>
        <w:t xml:space="preserve"> as analysed in </w:t>
      </w:r>
      <w:r w:rsidR="00FB0D63">
        <w:rPr>
          <w:lang w:val="en-GB" w:eastAsia="zh-CN"/>
        </w:rPr>
        <w:fldChar w:fldCharType="begin"/>
      </w:r>
      <w:r w:rsidR="00FB0D63">
        <w:rPr>
          <w:lang w:val="en-GB" w:eastAsia="zh-CN"/>
        </w:rPr>
        <w:instrText xml:space="preserve"> REF _Ref212900758 \h </w:instrText>
      </w:r>
      <w:r w:rsidR="00FB0D63">
        <w:rPr>
          <w:lang w:val="en-GB" w:eastAsia="zh-CN"/>
        </w:rPr>
      </w:r>
      <w:r w:rsidR="00FB0D63">
        <w:rPr>
          <w:lang w:val="en-GB" w:eastAsia="zh-CN"/>
        </w:rPr>
        <w:fldChar w:fldCharType="separate"/>
      </w:r>
      <w:r w:rsidR="00FB0D63" w:rsidRPr="00083E6F">
        <w:rPr>
          <w:bCs/>
          <w:lang w:val="en-GB"/>
        </w:rPr>
        <w:t xml:space="preserve">Table </w:t>
      </w:r>
      <w:r w:rsidR="00FB0D63">
        <w:rPr>
          <w:bCs/>
          <w:noProof/>
          <w:lang w:val="en-GB"/>
        </w:rPr>
        <w:t>1</w:t>
      </w:r>
      <w:r w:rsidR="00FB0D63">
        <w:rPr>
          <w:lang w:val="en-GB" w:eastAsia="zh-CN"/>
        </w:rPr>
        <w:fldChar w:fldCharType="end"/>
      </w:r>
      <w:r w:rsidR="00FB0D63">
        <w:rPr>
          <w:lang w:val="en-GB" w:eastAsia="zh-CN"/>
        </w:rPr>
        <w:t xml:space="preserve">, </w:t>
      </w:r>
      <w:r w:rsidR="00FB0D63">
        <w:rPr>
          <w:lang w:val="en-GB" w:eastAsia="zh-CN"/>
        </w:rPr>
        <w:fldChar w:fldCharType="begin"/>
      </w:r>
      <w:r w:rsidR="00FB0D63">
        <w:rPr>
          <w:lang w:val="en-GB" w:eastAsia="zh-CN"/>
        </w:rPr>
        <w:instrText xml:space="preserve"> REF _Ref213349469 \h </w:instrText>
      </w:r>
      <w:r w:rsidR="00FB0D63">
        <w:rPr>
          <w:lang w:val="en-GB" w:eastAsia="zh-CN"/>
        </w:rPr>
      </w:r>
      <w:r w:rsidR="00FB0D63">
        <w:rPr>
          <w:lang w:val="en-GB" w:eastAsia="zh-CN"/>
        </w:rPr>
        <w:fldChar w:fldCharType="separate"/>
      </w:r>
      <w:r w:rsidR="00FB0D63">
        <w:t xml:space="preserve">Table </w:t>
      </w:r>
      <w:r w:rsidR="00FB0D63">
        <w:rPr>
          <w:noProof/>
        </w:rPr>
        <w:t>2</w:t>
      </w:r>
      <w:r w:rsidR="00FB0D63">
        <w:rPr>
          <w:lang w:val="en-GB" w:eastAsia="zh-CN"/>
        </w:rPr>
        <w:fldChar w:fldCharType="end"/>
      </w:r>
      <w:r w:rsidR="00FB0D63">
        <w:rPr>
          <w:lang w:val="en-GB" w:eastAsia="zh-CN"/>
        </w:rPr>
        <w:t xml:space="preserve"> and </w:t>
      </w:r>
      <w:r w:rsidR="00FB0D63">
        <w:rPr>
          <w:lang w:val="en-GB" w:eastAsia="zh-CN"/>
        </w:rPr>
        <w:fldChar w:fldCharType="begin"/>
      </w:r>
      <w:r w:rsidR="00FB0D63">
        <w:rPr>
          <w:lang w:val="en-GB" w:eastAsia="zh-CN"/>
        </w:rPr>
        <w:instrText xml:space="preserve"> REF _Ref213419389 \h </w:instrText>
      </w:r>
      <w:r w:rsidR="00FB0D63">
        <w:rPr>
          <w:lang w:val="en-GB" w:eastAsia="zh-CN"/>
        </w:rPr>
      </w:r>
      <w:r w:rsidR="00FB0D63">
        <w:rPr>
          <w:lang w:val="en-GB" w:eastAsia="zh-CN"/>
        </w:rPr>
        <w:fldChar w:fldCharType="separate"/>
      </w:r>
      <w:r w:rsidR="00FB0D63" w:rsidRPr="008332A6">
        <w:rPr>
          <w:lang w:val="en-GB"/>
        </w:rPr>
        <w:t xml:space="preserve">Table </w:t>
      </w:r>
      <w:r w:rsidR="00FB0D63">
        <w:rPr>
          <w:noProof/>
          <w:lang w:val="en-GB"/>
        </w:rPr>
        <w:t>3</w:t>
      </w:r>
      <w:r w:rsidR="00FB0D63">
        <w:rPr>
          <w:lang w:val="en-GB" w:eastAsia="zh-CN"/>
        </w:rPr>
        <w:fldChar w:fldCharType="end"/>
      </w:r>
      <w:r>
        <w:rPr>
          <w:lang w:val="en-GB" w:eastAsia="zh-CN"/>
        </w:rPr>
        <w:t>, RAN2 can further analyse the pros/cons of different transport layer protocol options with below principles:</w:t>
      </w:r>
    </w:p>
    <w:p w14:paraId="0B56EFBA" w14:textId="77777777" w:rsidR="008D239F" w:rsidRPr="00FE6C2B" w:rsidRDefault="008D239F" w:rsidP="008D239F">
      <w:pPr>
        <w:pStyle w:val="Obs-prop"/>
        <w:numPr>
          <w:ilvl w:val="1"/>
          <w:numId w:val="15"/>
        </w:numPr>
        <w:spacing w:after="0"/>
        <w:rPr>
          <w:rFonts w:eastAsia="Calibri"/>
          <w:b w:val="0"/>
          <w:bCs w:val="0"/>
          <w:lang w:eastAsia="zh-CN"/>
        </w:rPr>
      </w:pPr>
      <w:r w:rsidRPr="00FE6C2B">
        <w:rPr>
          <w:rFonts w:eastAsiaTheme="minorEastAsia"/>
          <w:b w:val="0"/>
          <w:bCs w:val="0"/>
          <w:lang w:eastAsia="zh-CN"/>
        </w:rPr>
        <w:t>Forward compatibility to support various data sizes;</w:t>
      </w:r>
    </w:p>
    <w:p w14:paraId="2137623A" w14:textId="77777777" w:rsidR="008D239F" w:rsidRPr="00FE6C2B" w:rsidRDefault="008D239F" w:rsidP="008D239F">
      <w:pPr>
        <w:pStyle w:val="Obs-prop"/>
        <w:numPr>
          <w:ilvl w:val="1"/>
          <w:numId w:val="15"/>
        </w:numPr>
        <w:spacing w:after="0"/>
        <w:rPr>
          <w:b w:val="0"/>
          <w:bCs w:val="0"/>
          <w:lang w:eastAsia="zh-CN"/>
        </w:rPr>
      </w:pPr>
      <w:r w:rsidRPr="00FE6C2B">
        <w:rPr>
          <w:b w:val="0"/>
          <w:bCs w:val="0"/>
          <w:lang w:eastAsia="zh-CN"/>
        </w:rPr>
        <w:t>Whether support differentiation across different QoS/priority requirement for different data types;</w:t>
      </w:r>
    </w:p>
    <w:p w14:paraId="64C012A0" w14:textId="77777777" w:rsidR="008D239F" w:rsidRPr="00FE6C2B" w:rsidRDefault="008D239F" w:rsidP="008D239F">
      <w:pPr>
        <w:pStyle w:val="Obs-prop"/>
        <w:numPr>
          <w:ilvl w:val="1"/>
          <w:numId w:val="15"/>
        </w:numPr>
        <w:spacing w:after="0"/>
        <w:rPr>
          <w:b w:val="0"/>
          <w:bCs w:val="0"/>
          <w:lang w:eastAsia="zh-CN"/>
        </w:rPr>
      </w:pPr>
      <w:r w:rsidRPr="00FE6C2B">
        <w:rPr>
          <w:b w:val="0"/>
          <w:bCs w:val="0"/>
          <w:lang w:eastAsia="zh-CN"/>
        </w:rPr>
        <w:t>Whether can maximize reuse of air interface radio protocols between traffic transfer and data transfer;</w:t>
      </w:r>
    </w:p>
    <w:p w14:paraId="37976FDF" w14:textId="77777777" w:rsidR="008D239F" w:rsidRPr="00FE6C2B" w:rsidRDefault="008D239F" w:rsidP="008D239F">
      <w:pPr>
        <w:pStyle w:val="Obs-prop"/>
        <w:numPr>
          <w:ilvl w:val="1"/>
          <w:numId w:val="15"/>
        </w:numPr>
        <w:spacing w:after="0"/>
        <w:rPr>
          <w:b w:val="0"/>
          <w:bCs w:val="0"/>
          <w:lang w:eastAsia="zh-CN"/>
        </w:rPr>
      </w:pPr>
      <w:r w:rsidRPr="00FE6C2B">
        <w:rPr>
          <w:b w:val="0"/>
          <w:bCs w:val="0"/>
          <w:lang w:eastAsia="zh-CN"/>
        </w:rPr>
        <w:t>Whether can maximize reuse of air interface radio protocols between UE&lt;-&gt;CN and UE&lt;-&gt;RAN;</w:t>
      </w:r>
    </w:p>
    <w:p w14:paraId="47AB9F7E" w14:textId="77777777" w:rsidR="008D239F" w:rsidRPr="00FE6C2B" w:rsidRDefault="008D239F" w:rsidP="008D239F">
      <w:pPr>
        <w:pStyle w:val="Obs-prop"/>
        <w:numPr>
          <w:ilvl w:val="1"/>
          <w:numId w:val="15"/>
        </w:numPr>
        <w:rPr>
          <w:b w:val="0"/>
          <w:bCs w:val="0"/>
          <w:lang w:eastAsia="zh-CN"/>
        </w:rPr>
      </w:pPr>
      <w:r w:rsidRPr="00FE6C2B">
        <w:rPr>
          <w:b w:val="0"/>
          <w:bCs w:val="0"/>
          <w:lang w:eastAsia="zh-CN"/>
        </w:rPr>
        <w:t>Specification effort.</w:t>
      </w:r>
    </w:p>
    <w:p w14:paraId="5C7C9CBD" w14:textId="6689FB53" w:rsidR="008D239F" w:rsidRPr="00320BF7" w:rsidRDefault="008D239F" w:rsidP="00320BF7">
      <w:pPr>
        <w:rPr>
          <w:lang w:val="en-GB" w:eastAsia="zh-CN"/>
        </w:rPr>
      </w:pPr>
    </w:p>
    <w:p w14:paraId="2A3CE987" w14:textId="0E11D372" w:rsidR="00BE4388" w:rsidRDefault="006820E5" w:rsidP="00672E7F">
      <w:pPr>
        <w:pStyle w:val="Obs-prop"/>
        <w:spacing w:after="0"/>
        <w:rPr>
          <w:lang w:eastAsia="zh-CN"/>
        </w:rPr>
      </w:pPr>
      <w:r w:rsidRPr="00037FFD">
        <w:rPr>
          <w:lang w:eastAsia="zh-CN"/>
        </w:rPr>
        <w:t xml:space="preserve">Proposal </w:t>
      </w:r>
      <w:r w:rsidR="001638CB">
        <w:rPr>
          <w:lang w:eastAsia="zh-CN"/>
        </w:rPr>
        <w:t>5</w:t>
      </w:r>
      <w:r w:rsidR="00762F37" w:rsidRPr="00037FFD">
        <w:rPr>
          <w:lang w:eastAsia="zh-CN"/>
        </w:rPr>
        <w:t>:</w:t>
      </w:r>
      <w:r w:rsidR="00160EA3">
        <w:rPr>
          <w:lang w:eastAsia="zh-CN"/>
        </w:rPr>
        <w:t xml:space="preserve"> </w:t>
      </w:r>
      <w:r w:rsidR="004008A0">
        <w:rPr>
          <w:lang w:eastAsia="zh-CN"/>
        </w:rPr>
        <w:t>Transport layer</w:t>
      </w:r>
      <w:r w:rsidR="00BE4388">
        <w:rPr>
          <w:lang w:eastAsia="zh-CN"/>
        </w:rPr>
        <w:t xml:space="preserve"> protocol used for data transfer </w:t>
      </w:r>
      <w:r w:rsidR="008A6F2F">
        <w:rPr>
          <w:lang w:eastAsia="zh-CN"/>
        </w:rPr>
        <w:t>supports</w:t>
      </w:r>
      <w:r w:rsidR="00BE4388">
        <w:rPr>
          <w:lang w:eastAsia="zh-CN"/>
        </w:rPr>
        <w:t xml:space="preserve"> the following options:</w:t>
      </w:r>
    </w:p>
    <w:p w14:paraId="5D7AE389" w14:textId="37B1B7BF" w:rsidR="00BE4388" w:rsidRPr="00320BF7" w:rsidRDefault="00BE4388" w:rsidP="00672E7F">
      <w:pPr>
        <w:pStyle w:val="Obs-prop"/>
        <w:numPr>
          <w:ilvl w:val="0"/>
          <w:numId w:val="46"/>
        </w:numPr>
        <w:spacing w:after="0"/>
        <w:rPr>
          <w:lang w:eastAsia="zh-CN"/>
        </w:rPr>
      </w:pPr>
      <w:r>
        <w:rPr>
          <w:rFonts w:eastAsiaTheme="minorEastAsia" w:hint="eastAsia"/>
          <w:lang w:eastAsia="zh-CN"/>
        </w:rPr>
        <w:t>F</w:t>
      </w:r>
      <w:r>
        <w:rPr>
          <w:rFonts w:eastAsiaTheme="minorEastAsia"/>
          <w:lang w:eastAsia="zh-CN"/>
        </w:rPr>
        <w:t xml:space="preserve">or ‘data produced by UE and consumed by CN/AF’, </w:t>
      </w:r>
      <w:r w:rsidR="004A67F6">
        <w:rPr>
          <w:lang w:eastAsia="zh-CN"/>
        </w:rPr>
        <w:t xml:space="preserve">RAN2 to study two data transfer </w:t>
      </w:r>
      <w:r w:rsidR="004008A0">
        <w:rPr>
          <w:lang w:eastAsia="zh-CN"/>
        </w:rPr>
        <w:t>transport layer</w:t>
      </w:r>
      <w:r w:rsidR="004A67F6">
        <w:rPr>
          <w:lang w:eastAsia="zh-CN"/>
        </w:rPr>
        <w:t xml:space="preserve"> protocol options as </w:t>
      </w:r>
      <w:r w:rsidR="004A67F6" w:rsidRPr="00320BF7">
        <w:rPr>
          <w:lang w:eastAsia="zh-CN"/>
        </w:rPr>
        <w:t>sho</w:t>
      </w:r>
      <w:r w:rsidR="004A67F6" w:rsidRPr="00320BF7">
        <w:t xml:space="preserve">wn in </w:t>
      </w:r>
      <w:r w:rsidR="0037346C" w:rsidRPr="00320BF7">
        <w:fldChar w:fldCharType="begin"/>
      </w:r>
      <w:r w:rsidR="0037346C" w:rsidRPr="00320BF7">
        <w:instrText xml:space="preserve"> REF _Ref213162950 \h </w:instrText>
      </w:r>
      <w:r w:rsidR="00320BF7" w:rsidRPr="00320BF7">
        <w:instrText xml:space="preserve"> \* MERGEFORMAT </w:instrText>
      </w:r>
      <w:r w:rsidR="0037346C" w:rsidRPr="00320BF7">
        <w:fldChar w:fldCharType="separate"/>
      </w:r>
      <w:r w:rsidR="008332A6" w:rsidRPr="008332A6">
        <w:t xml:space="preserve">Table </w:t>
      </w:r>
      <w:r w:rsidR="008332A6" w:rsidRPr="008332A6">
        <w:rPr>
          <w:noProof/>
        </w:rPr>
        <w:t>4</w:t>
      </w:r>
      <w:r w:rsidR="0037346C" w:rsidRPr="00320BF7">
        <w:fldChar w:fldCharType="end"/>
      </w:r>
      <w:r w:rsidR="00AA5150">
        <w:t>: Option 1) Over NAS, Option 2) Over IP/non-IP and UP-L2</w:t>
      </w:r>
      <w:r w:rsidRPr="00320BF7">
        <w:rPr>
          <w:rFonts w:eastAsiaTheme="minorEastAsia"/>
          <w:lang w:eastAsia="zh-CN"/>
        </w:rPr>
        <w:t>;</w:t>
      </w:r>
    </w:p>
    <w:p w14:paraId="06F7C506" w14:textId="4E12D806" w:rsidR="008E1FAE" w:rsidRPr="0020361E" w:rsidRDefault="008E1FAE" w:rsidP="008E1FAE">
      <w:pPr>
        <w:pStyle w:val="Obs-prop"/>
        <w:numPr>
          <w:ilvl w:val="0"/>
          <w:numId w:val="46"/>
        </w:numPr>
        <w:spacing w:after="0"/>
        <w:rPr>
          <w:rFonts w:eastAsiaTheme="minorEastAsia"/>
          <w:lang w:eastAsia="zh-CN"/>
        </w:rPr>
      </w:pPr>
      <w:r>
        <w:rPr>
          <w:rFonts w:eastAsiaTheme="minorEastAsia" w:hint="eastAsia"/>
          <w:lang w:eastAsia="zh-CN"/>
        </w:rPr>
        <w:t>F</w:t>
      </w:r>
      <w:r>
        <w:rPr>
          <w:rFonts w:eastAsiaTheme="minorEastAsia"/>
          <w:lang w:eastAsia="zh-CN"/>
        </w:rPr>
        <w:t>or ‘data produce</w:t>
      </w:r>
      <w:r w:rsidRPr="009549DD">
        <w:rPr>
          <w:rFonts w:eastAsiaTheme="minorEastAsia"/>
          <w:lang w:eastAsia="zh-CN"/>
        </w:rPr>
        <w:t xml:space="preserve">d by RAN and consumed by CN/OAM/AF’, no RAN2 impact on </w:t>
      </w:r>
      <w:r w:rsidR="00AA5150">
        <w:rPr>
          <w:rFonts w:eastAsiaTheme="minorEastAsia"/>
          <w:lang w:eastAsia="zh-CN"/>
        </w:rPr>
        <w:t>transport layer</w:t>
      </w:r>
      <w:r w:rsidR="00AA5150" w:rsidRPr="009549DD">
        <w:rPr>
          <w:rFonts w:eastAsiaTheme="minorEastAsia"/>
          <w:lang w:eastAsia="zh-CN"/>
        </w:rPr>
        <w:t xml:space="preserve"> </w:t>
      </w:r>
      <w:r w:rsidRPr="0020361E">
        <w:rPr>
          <w:rFonts w:eastAsiaTheme="minorEastAsia"/>
          <w:lang w:eastAsia="zh-CN"/>
        </w:rPr>
        <w:t>protocol;</w:t>
      </w:r>
    </w:p>
    <w:p w14:paraId="217ED601" w14:textId="59795659" w:rsidR="00FE6C2B" w:rsidRPr="009549DD" w:rsidRDefault="00BE4388" w:rsidP="00FE6C2B">
      <w:pPr>
        <w:pStyle w:val="Obs-prop"/>
        <w:numPr>
          <w:ilvl w:val="0"/>
          <w:numId w:val="46"/>
        </w:numPr>
        <w:spacing w:after="0"/>
        <w:rPr>
          <w:lang w:eastAsia="zh-CN"/>
        </w:rPr>
      </w:pPr>
      <w:r w:rsidRPr="0020361E">
        <w:rPr>
          <w:lang w:eastAsia="zh-CN"/>
        </w:rPr>
        <w:t>F</w:t>
      </w:r>
      <w:r w:rsidR="003E789F" w:rsidRPr="0020361E">
        <w:rPr>
          <w:lang w:eastAsia="zh-CN"/>
        </w:rPr>
        <w:t>or ‘data produced by UE and consumed by RAN’</w:t>
      </w:r>
      <w:r w:rsidRPr="0020361E">
        <w:rPr>
          <w:lang w:eastAsia="zh-CN"/>
        </w:rPr>
        <w:t>, RAN2 to study six data transfer</w:t>
      </w:r>
      <w:r w:rsidR="00CC283A" w:rsidRPr="0020361E">
        <w:rPr>
          <w:lang w:eastAsia="zh-CN"/>
        </w:rPr>
        <w:t xml:space="preserve"> </w:t>
      </w:r>
      <w:r w:rsidR="004008A0" w:rsidRPr="0020361E">
        <w:rPr>
          <w:lang w:eastAsia="zh-CN"/>
        </w:rPr>
        <w:t xml:space="preserve">transport layer </w:t>
      </w:r>
      <w:r w:rsidRPr="0020361E">
        <w:rPr>
          <w:lang w:eastAsia="zh-CN"/>
        </w:rPr>
        <w:t>protocol options</w:t>
      </w:r>
      <w:r w:rsidR="009E425E" w:rsidRPr="0020361E">
        <w:rPr>
          <w:lang w:eastAsia="zh-CN"/>
        </w:rPr>
        <w:t xml:space="preserve"> as sho</w:t>
      </w:r>
      <w:r w:rsidR="009E425E" w:rsidRPr="0020361E">
        <w:t xml:space="preserve">wn in </w:t>
      </w:r>
      <w:r w:rsidR="00FE6C2B" w:rsidRPr="009549DD">
        <w:fldChar w:fldCharType="begin"/>
      </w:r>
      <w:r w:rsidR="00FE6C2B" w:rsidRPr="0020361E">
        <w:instrText xml:space="preserve"> REF _Ref213354937 \h </w:instrText>
      </w:r>
      <w:r w:rsidR="0048172F" w:rsidRPr="0020361E">
        <w:instrText xml:space="preserve"> \* MERGEFORMAT </w:instrText>
      </w:r>
      <w:r w:rsidR="00FE6C2B" w:rsidRPr="009549DD">
        <w:fldChar w:fldCharType="separate"/>
      </w:r>
      <w:r w:rsidR="0020361E" w:rsidRPr="00B52FFE">
        <w:t xml:space="preserve">Table </w:t>
      </w:r>
      <w:r w:rsidR="0020361E" w:rsidRPr="00B52FFE">
        <w:rPr>
          <w:noProof/>
        </w:rPr>
        <w:t>5</w:t>
      </w:r>
      <w:r w:rsidR="00FE6C2B" w:rsidRPr="009549DD">
        <w:fldChar w:fldCharType="end"/>
      </w:r>
      <w:r w:rsidR="00AA5150">
        <w:t xml:space="preserve">: Option 1) Reuse RRC, Option 2) Over RRC, Option 3) Over CP-L2, Option 4) Over UP-L2, Option 5) Over IP and UP-L2, Option 6) </w:t>
      </w:r>
      <w:r w:rsidR="001124B0">
        <w:t>Over non-IP and UP-L2</w:t>
      </w:r>
      <w:r w:rsidR="0048172F" w:rsidRPr="009549DD">
        <w:t>;</w:t>
      </w:r>
    </w:p>
    <w:p w14:paraId="0688557B" w14:textId="7CFE9063" w:rsidR="00872113" w:rsidRPr="0020361E" w:rsidRDefault="00FF4BD1" w:rsidP="00FE6C2B">
      <w:pPr>
        <w:pStyle w:val="Obs-prop"/>
        <w:numPr>
          <w:ilvl w:val="0"/>
          <w:numId w:val="46"/>
        </w:numPr>
        <w:spacing w:after="0"/>
        <w:rPr>
          <w:lang w:eastAsia="zh-CN"/>
        </w:rPr>
      </w:pPr>
      <w:r w:rsidRPr="0020361E">
        <w:t xml:space="preserve">RAN2 to </w:t>
      </w:r>
      <w:r w:rsidR="002A5AFA" w:rsidRPr="0020361E">
        <w:t>analysis</w:t>
      </w:r>
      <w:r w:rsidR="00FD1D8D" w:rsidRPr="0020361E">
        <w:t xml:space="preserve"> pros/cons </w:t>
      </w:r>
      <w:r w:rsidR="002A5AFA" w:rsidRPr="0020361E">
        <w:t xml:space="preserve">of </w:t>
      </w:r>
      <w:r w:rsidRPr="0020361E">
        <w:t>transport layer protocol</w:t>
      </w:r>
      <w:r w:rsidR="002A5AFA" w:rsidRPr="0020361E">
        <w:t xml:space="preserve"> options </w:t>
      </w:r>
      <w:r w:rsidRPr="0020361E">
        <w:t>based on</w:t>
      </w:r>
      <w:r w:rsidR="009E425E" w:rsidRPr="0020361E">
        <w:t xml:space="preserve"> th</w:t>
      </w:r>
      <w:r w:rsidR="009E425E" w:rsidRPr="0020361E">
        <w:rPr>
          <w:lang w:eastAsia="zh-CN"/>
        </w:rPr>
        <w:t xml:space="preserve">e </w:t>
      </w:r>
      <w:r w:rsidR="00160EA3" w:rsidRPr="0020361E">
        <w:rPr>
          <w:lang w:eastAsia="zh-CN"/>
        </w:rPr>
        <w:t xml:space="preserve">following aspects: </w:t>
      </w:r>
    </w:p>
    <w:p w14:paraId="6B87A5B5" w14:textId="097E4D98" w:rsidR="00160EA3" w:rsidRPr="0048172F" w:rsidRDefault="007F07A2" w:rsidP="004008A0">
      <w:pPr>
        <w:pStyle w:val="Obs-prop"/>
        <w:numPr>
          <w:ilvl w:val="1"/>
          <w:numId w:val="46"/>
        </w:numPr>
        <w:spacing w:after="0"/>
        <w:rPr>
          <w:rFonts w:eastAsia="Calibri"/>
          <w:lang w:eastAsia="zh-CN"/>
        </w:rPr>
      </w:pPr>
      <w:r w:rsidRPr="0020361E">
        <w:rPr>
          <w:rFonts w:eastAsiaTheme="minorEastAsia"/>
          <w:lang w:eastAsia="zh-CN"/>
        </w:rPr>
        <w:t>F</w:t>
      </w:r>
      <w:r w:rsidR="00160EA3" w:rsidRPr="0020361E">
        <w:rPr>
          <w:rFonts w:eastAsiaTheme="minorEastAsia"/>
          <w:lang w:eastAsia="zh-CN"/>
        </w:rPr>
        <w:t xml:space="preserve">orward compatibility </w:t>
      </w:r>
      <w:r w:rsidR="003D7B20" w:rsidRPr="0020361E">
        <w:rPr>
          <w:rFonts w:eastAsiaTheme="minorEastAsia"/>
          <w:lang w:eastAsia="zh-CN"/>
        </w:rPr>
        <w:t xml:space="preserve">to support </w:t>
      </w:r>
      <w:r w:rsidR="00227817" w:rsidRPr="0020361E">
        <w:rPr>
          <w:rFonts w:eastAsiaTheme="minorEastAsia"/>
          <w:lang w:eastAsia="zh-CN"/>
        </w:rPr>
        <w:t>vario</w:t>
      </w:r>
      <w:r w:rsidR="00227817" w:rsidRPr="001D42FF">
        <w:rPr>
          <w:rFonts w:eastAsiaTheme="minorEastAsia"/>
          <w:lang w:eastAsia="zh-CN"/>
        </w:rPr>
        <w:t>us</w:t>
      </w:r>
      <w:r w:rsidR="009E425E" w:rsidRPr="007C5EE6">
        <w:rPr>
          <w:rFonts w:eastAsiaTheme="minorEastAsia"/>
          <w:lang w:eastAsia="zh-CN"/>
        </w:rPr>
        <w:t xml:space="preserve"> data size</w:t>
      </w:r>
      <w:r w:rsidR="00227817" w:rsidRPr="007C5EE6">
        <w:rPr>
          <w:rFonts w:eastAsiaTheme="minorEastAsia"/>
          <w:lang w:eastAsia="zh-CN"/>
        </w:rPr>
        <w:t>s</w:t>
      </w:r>
      <w:r w:rsidR="009E425E" w:rsidRPr="0048172F">
        <w:rPr>
          <w:rFonts w:eastAsiaTheme="minorEastAsia"/>
          <w:lang w:eastAsia="zh-CN"/>
        </w:rPr>
        <w:t>;</w:t>
      </w:r>
    </w:p>
    <w:p w14:paraId="17D4ACB3" w14:textId="33761B72" w:rsidR="00227817" w:rsidRPr="0048172F" w:rsidRDefault="009E425E" w:rsidP="004008A0">
      <w:pPr>
        <w:pStyle w:val="Obs-prop"/>
        <w:numPr>
          <w:ilvl w:val="1"/>
          <w:numId w:val="46"/>
        </w:numPr>
        <w:spacing w:after="0"/>
        <w:rPr>
          <w:lang w:eastAsia="zh-CN"/>
        </w:rPr>
      </w:pPr>
      <w:r w:rsidRPr="0048172F">
        <w:rPr>
          <w:lang w:eastAsia="zh-CN"/>
        </w:rPr>
        <w:t xml:space="preserve">Whether support differentiation </w:t>
      </w:r>
      <w:r w:rsidR="00227817" w:rsidRPr="0048172F">
        <w:rPr>
          <w:lang w:eastAsia="zh-CN"/>
        </w:rPr>
        <w:t>across</w:t>
      </w:r>
      <w:r w:rsidRPr="0048172F">
        <w:rPr>
          <w:lang w:eastAsia="zh-CN"/>
        </w:rPr>
        <w:t xml:space="preserve"> different QoS/priority requirement for different data types</w:t>
      </w:r>
      <w:r w:rsidR="00227817" w:rsidRPr="0048172F">
        <w:rPr>
          <w:lang w:eastAsia="zh-CN"/>
        </w:rPr>
        <w:t>;</w:t>
      </w:r>
    </w:p>
    <w:p w14:paraId="0DF52A6C" w14:textId="08569E38" w:rsidR="00227817" w:rsidRPr="0048172F" w:rsidRDefault="00227817" w:rsidP="004008A0">
      <w:pPr>
        <w:pStyle w:val="Obs-prop"/>
        <w:numPr>
          <w:ilvl w:val="1"/>
          <w:numId w:val="46"/>
        </w:numPr>
        <w:spacing w:after="0"/>
        <w:rPr>
          <w:lang w:eastAsia="zh-CN"/>
        </w:rPr>
      </w:pPr>
      <w:r w:rsidRPr="0048172F">
        <w:rPr>
          <w:lang w:eastAsia="zh-CN"/>
        </w:rPr>
        <w:t>Whether can maximize reuse of air interface radio protocols between traffic transfer and data transfer;</w:t>
      </w:r>
    </w:p>
    <w:p w14:paraId="7540A370" w14:textId="5918E438" w:rsidR="00227817" w:rsidRPr="0048172F" w:rsidRDefault="00227817" w:rsidP="004008A0">
      <w:pPr>
        <w:pStyle w:val="Obs-prop"/>
        <w:numPr>
          <w:ilvl w:val="1"/>
          <w:numId w:val="46"/>
        </w:numPr>
        <w:spacing w:after="0"/>
        <w:rPr>
          <w:lang w:eastAsia="zh-CN"/>
        </w:rPr>
      </w:pPr>
      <w:r w:rsidRPr="0048172F">
        <w:rPr>
          <w:lang w:eastAsia="zh-CN"/>
        </w:rPr>
        <w:t>Whether can maximize reuse of air interface radio protocols between UE&lt;-&gt;CN and U</w:t>
      </w:r>
      <w:r w:rsidR="00E51E10" w:rsidRPr="0048172F">
        <w:rPr>
          <w:lang w:eastAsia="zh-CN"/>
        </w:rPr>
        <w:t>E</w:t>
      </w:r>
      <w:r w:rsidRPr="0048172F">
        <w:rPr>
          <w:lang w:eastAsia="zh-CN"/>
        </w:rPr>
        <w:t>&lt;-&gt;RAN;</w:t>
      </w:r>
    </w:p>
    <w:p w14:paraId="0888918E" w14:textId="50BA7398" w:rsidR="00DC58E8" w:rsidRPr="0048172F" w:rsidRDefault="00DC58E8" w:rsidP="004008A0">
      <w:pPr>
        <w:pStyle w:val="Obs-prop"/>
        <w:numPr>
          <w:ilvl w:val="1"/>
          <w:numId w:val="46"/>
        </w:numPr>
        <w:rPr>
          <w:lang w:eastAsia="zh-CN"/>
        </w:rPr>
      </w:pPr>
      <w:r w:rsidRPr="0048172F">
        <w:rPr>
          <w:lang w:eastAsia="zh-CN"/>
        </w:rPr>
        <w:t>Specification effort.</w:t>
      </w:r>
    </w:p>
    <w:p w14:paraId="62B5B6C1" w14:textId="51AFA2C3" w:rsidR="00672D41" w:rsidRPr="00C16B77" w:rsidRDefault="00672D41" w:rsidP="00C16B77">
      <w:pPr>
        <w:pStyle w:val="Heading1"/>
        <w:tabs>
          <w:tab w:val="clear" w:pos="4680"/>
          <w:tab w:val="clear" w:pos="9360"/>
        </w:tabs>
      </w:pPr>
      <w:r w:rsidRPr="00C16B77">
        <w:rPr>
          <w:rFonts w:hint="eastAsia"/>
        </w:rPr>
        <w:t>A</w:t>
      </w:r>
      <w:r w:rsidRPr="00C16B77">
        <w:t xml:space="preserve">I/ML </w:t>
      </w:r>
      <w:r w:rsidR="002569CE" w:rsidRPr="00C16B77">
        <w:rPr>
          <w:rFonts w:hint="eastAsia"/>
        </w:rPr>
        <w:t>Framework</w:t>
      </w:r>
    </w:p>
    <w:p w14:paraId="5A03EFE6" w14:textId="32D301BE" w:rsidR="00C74D90" w:rsidRPr="00C74D90" w:rsidRDefault="00C74D90" w:rsidP="003059DE">
      <w:pPr>
        <w:pStyle w:val="Heading2"/>
        <w:rPr>
          <w:lang w:eastAsia="zh-CN"/>
        </w:rPr>
      </w:pPr>
      <w:r>
        <w:rPr>
          <w:rFonts w:eastAsiaTheme="minorEastAsia" w:hint="eastAsia"/>
          <w:lang w:eastAsia="zh-CN"/>
        </w:rPr>
        <w:t>L</w:t>
      </w:r>
      <w:r>
        <w:rPr>
          <w:rFonts w:eastAsiaTheme="minorEastAsia"/>
          <w:lang w:eastAsia="zh-CN"/>
        </w:rPr>
        <w:t>ife Cycle Management and Framework</w:t>
      </w:r>
    </w:p>
    <w:p w14:paraId="38CDE59E" w14:textId="77777777" w:rsidR="00DB40E0" w:rsidRPr="00A33C3A" w:rsidRDefault="00DB40E0" w:rsidP="003059DE">
      <w:pPr>
        <w:rPr>
          <w:i/>
          <w:iCs/>
          <w:u w:val="single"/>
          <w:lang w:val="en-GB"/>
        </w:rPr>
      </w:pPr>
      <w:r w:rsidRPr="00FA534D">
        <w:rPr>
          <w:rFonts w:hint="eastAsia"/>
          <w:i/>
          <w:iCs/>
          <w:u w:val="single"/>
          <w:lang w:val="en-GB"/>
        </w:rPr>
        <w:t>O</w:t>
      </w:r>
      <w:r w:rsidRPr="00FA534D">
        <w:rPr>
          <w:i/>
          <w:iCs/>
          <w:u w:val="single"/>
          <w:lang w:val="en-GB"/>
        </w:rPr>
        <w:t>nline training</w:t>
      </w:r>
    </w:p>
    <w:p w14:paraId="34DED067" w14:textId="13516662" w:rsidR="008E7A11" w:rsidRDefault="00DB40E0" w:rsidP="00720B29">
      <w:pPr>
        <w:rPr>
          <w:rFonts w:eastAsiaTheme="minorEastAsia"/>
          <w:lang w:val="en-GB" w:eastAsia="zh-CN"/>
        </w:rPr>
      </w:pPr>
      <w:r w:rsidRPr="00720B29">
        <w:rPr>
          <w:rFonts w:eastAsiaTheme="minorEastAsia"/>
          <w:lang w:val="en-GB" w:eastAsia="zh-CN"/>
        </w:rPr>
        <w:t>On-device model training requires dedicated UE hardware and software support. Furthermore, it demands substantial computational resources due to numerous iterative operations and consumes significant storage for training data and intermediate parameters. These factors substantially increase UE complexity and cost.</w:t>
      </w:r>
      <w:r w:rsidR="00720B29">
        <w:rPr>
          <w:rFonts w:eastAsiaTheme="minorEastAsia"/>
          <w:lang w:val="en-GB" w:eastAsia="zh-CN"/>
        </w:rPr>
        <w:t xml:space="preserve"> Furthermore, </w:t>
      </w:r>
      <w:r w:rsidR="008E7A11">
        <w:rPr>
          <w:rFonts w:eastAsiaTheme="minorEastAsia"/>
          <w:lang w:val="en-GB" w:eastAsia="zh-CN"/>
        </w:rPr>
        <w:t>whether to support online training should be carefully evaluated case by case and only be supported with significant performance gain compared to offline training. Otherwise, the pains of having online training will be much larger than gains that 3GPP receives.</w:t>
      </w:r>
    </w:p>
    <w:p w14:paraId="44A89E3C" w14:textId="1AFAA7BF" w:rsidR="008E7A11" w:rsidRDefault="008E7A11" w:rsidP="00011D78">
      <w:pPr>
        <w:pStyle w:val="Obs-prop"/>
        <w:rPr>
          <w:lang w:eastAsia="zh-CN"/>
        </w:rPr>
      </w:pPr>
      <w:r>
        <w:rPr>
          <w:rFonts w:hint="eastAsia"/>
          <w:lang w:eastAsia="zh-CN"/>
        </w:rPr>
        <w:t>O</w:t>
      </w:r>
      <w:r>
        <w:rPr>
          <w:lang w:eastAsia="zh-CN"/>
        </w:rPr>
        <w:t xml:space="preserve">bservation </w:t>
      </w:r>
      <w:r w:rsidR="00150446">
        <w:rPr>
          <w:lang w:eastAsia="zh-CN"/>
        </w:rPr>
        <w:t xml:space="preserve">13: </w:t>
      </w:r>
      <w:r w:rsidR="00FB4D97">
        <w:rPr>
          <w:lang w:eastAsia="zh-CN"/>
        </w:rPr>
        <w:t>Online training significantly increases UE complexity</w:t>
      </w:r>
      <w:r w:rsidR="00011D78">
        <w:rPr>
          <w:lang w:eastAsia="zh-CN"/>
        </w:rPr>
        <w:t>, which needs a significant performance gain compared to offline training for justification.</w:t>
      </w:r>
    </w:p>
    <w:p w14:paraId="4AA0FC0B" w14:textId="594DE114" w:rsidR="00FA534D" w:rsidRPr="00FA534D" w:rsidRDefault="000214B9" w:rsidP="003059DE">
      <w:pPr>
        <w:rPr>
          <w:i/>
          <w:iCs/>
          <w:u w:val="single"/>
          <w:lang w:val="en-GB"/>
        </w:rPr>
      </w:pPr>
      <w:r>
        <w:rPr>
          <w:i/>
          <w:iCs/>
          <w:u w:val="single"/>
          <w:lang w:val="en-GB"/>
        </w:rPr>
        <w:lastRenderedPageBreak/>
        <w:t>AI/ML Protocol</w:t>
      </w:r>
    </w:p>
    <w:p w14:paraId="2B26E1B3" w14:textId="7FD933B1" w:rsidR="00876BFE" w:rsidRDefault="00141099" w:rsidP="003059DE">
      <w:pPr>
        <w:rPr>
          <w:lang w:val="en-GB"/>
        </w:rPr>
      </w:pPr>
      <w:r>
        <w:rPr>
          <w:lang w:val="en-GB"/>
        </w:rPr>
        <w:t>Since AI/ML has been introduced in the late release of 5GNR, for backward compatibility, supporting AI/ML for air interface/NG-RAN as a RAN functionality didn’t introduce any impact to network architecture/protocol/radio bearer design, etc.</w:t>
      </w:r>
      <w:r w:rsidR="00AF0166" w:rsidRPr="009A39C0">
        <w:rPr>
          <w:lang w:val="en-GB"/>
        </w:rPr>
        <w:t xml:space="preserve"> By integrating AI/ML function as a function</w:t>
      </w:r>
      <w:r>
        <w:rPr>
          <w:lang w:val="en-GB"/>
        </w:rPr>
        <w:t>ality</w:t>
      </w:r>
      <w:r w:rsidR="00AF0166" w:rsidRPr="009A39C0">
        <w:rPr>
          <w:lang w:val="en-GB"/>
        </w:rPr>
        <w:t xml:space="preserve"> integrated inside of RAN, it</w:t>
      </w:r>
      <w:r w:rsidR="00876BFE" w:rsidRPr="009A39C0">
        <w:rPr>
          <w:lang w:val="en-GB"/>
        </w:rPr>
        <w:t xml:space="preserve"> requires every RAN node introducing AI/ML functions to update its hardware, e.g., integrating GPU inside of RAN node. This increases CPEX for each RAN node and further increases challenges towards market succeed </w:t>
      </w:r>
      <w:r>
        <w:rPr>
          <w:lang w:val="en-GB"/>
        </w:rPr>
        <w:t>to support</w:t>
      </w:r>
      <w:r w:rsidRPr="009A39C0">
        <w:rPr>
          <w:lang w:val="en-GB"/>
        </w:rPr>
        <w:t xml:space="preserve"> </w:t>
      </w:r>
      <w:r w:rsidR="00876BFE" w:rsidRPr="009A39C0">
        <w:rPr>
          <w:lang w:val="en-GB"/>
        </w:rPr>
        <w:t>native AI/ML in RAN.</w:t>
      </w:r>
    </w:p>
    <w:p w14:paraId="663B7A9F" w14:textId="593C7DE2" w:rsidR="00EA18FE" w:rsidRPr="00B52FFE" w:rsidRDefault="00B9494C" w:rsidP="003059DE">
      <w:pPr>
        <w:pStyle w:val="Obs-prop"/>
        <w:rPr>
          <w:rFonts w:eastAsiaTheme="minorEastAsia"/>
          <w:lang w:eastAsia="zh-CN"/>
        </w:rPr>
      </w:pPr>
      <w:r w:rsidRPr="00B52FFE">
        <w:rPr>
          <w:lang w:eastAsia="zh-CN"/>
        </w:rPr>
        <w:t xml:space="preserve">Observation </w:t>
      </w:r>
      <w:r w:rsidR="00150446">
        <w:rPr>
          <w:lang w:eastAsia="zh-CN"/>
        </w:rPr>
        <w:t>14</w:t>
      </w:r>
      <w:r w:rsidR="00386EE4" w:rsidRPr="00B52FFE">
        <w:rPr>
          <w:lang w:eastAsia="zh-CN"/>
        </w:rPr>
        <w:t xml:space="preserve">: </w:t>
      </w:r>
      <w:r w:rsidR="00E25415" w:rsidRPr="00B52FFE">
        <w:rPr>
          <w:lang w:eastAsia="zh-CN"/>
        </w:rPr>
        <w:t>5GNR introduces AI/ML functionalities in late releases and the AI/ML architecture design is limited by existing NG-RAN architecture and protocol</w:t>
      </w:r>
      <w:r w:rsidR="007015CA" w:rsidRPr="00B52FFE">
        <w:rPr>
          <w:lang w:eastAsia="zh-CN"/>
        </w:rPr>
        <w:t>, which further constrains market deployment due to the cost</w:t>
      </w:r>
      <w:r w:rsidR="00E25415" w:rsidRPr="00B52FFE">
        <w:rPr>
          <w:lang w:eastAsia="zh-CN"/>
        </w:rPr>
        <w:t>.</w:t>
      </w:r>
    </w:p>
    <w:p w14:paraId="2BF4E5F1" w14:textId="603B6BBE" w:rsidR="00D36401" w:rsidRDefault="00876BFE" w:rsidP="003059DE">
      <w:pPr>
        <w:rPr>
          <w:lang w:val="en-GB"/>
        </w:rPr>
      </w:pPr>
      <w:r w:rsidRPr="009A39C0">
        <w:rPr>
          <w:rFonts w:hint="eastAsia"/>
          <w:lang w:val="en-GB"/>
        </w:rPr>
        <w:t>S</w:t>
      </w:r>
      <w:r w:rsidRPr="009A39C0">
        <w:rPr>
          <w:lang w:val="en-GB"/>
        </w:rPr>
        <w:t>tarting from 6GR,</w:t>
      </w:r>
      <w:r w:rsidR="00B9535B" w:rsidRPr="009A39C0">
        <w:rPr>
          <w:lang w:val="en-GB"/>
        </w:rPr>
        <w:t xml:space="preserve"> native AI/ML RAN architecture with flexible deployment options need to be studied. </w:t>
      </w:r>
      <w:r w:rsidR="009F0207" w:rsidRPr="009A39C0">
        <w:rPr>
          <w:lang w:val="en-GB"/>
        </w:rPr>
        <w:t>An</w:t>
      </w:r>
      <w:r w:rsidR="00B9535B" w:rsidRPr="009A39C0">
        <w:rPr>
          <w:lang w:val="en-GB"/>
        </w:rPr>
        <w:t xml:space="preserve"> AI</w:t>
      </w:r>
      <w:r w:rsidR="009F0207" w:rsidRPr="009A39C0">
        <w:rPr>
          <w:lang w:val="en-GB"/>
        </w:rPr>
        <w:t>/ML dedicated</w:t>
      </w:r>
      <w:r w:rsidR="00B9535B" w:rsidRPr="009A39C0">
        <w:rPr>
          <w:lang w:val="en-GB"/>
        </w:rPr>
        <w:t xml:space="preserve"> function</w:t>
      </w:r>
      <w:r w:rsidR="009F0207" w:rsidRPr="009A39C0">
        <w:rPr>
          <w:lang w:val="en-GB"/>
        </w:rPr>
        <w:t xml:space="preserve"> entity</w:t>
      </w:r>
      <w:r w:rsidR="00B9535B" w:rsidRPr="009A39C0">
        <w:rPr>
          <w:lang w:val="en-GB"/>
        </w:rPr>
        <w:t xml:space="preserve"> </w:t>
      </w:r>
      <w:r w:rsidR="009F0207" w:rsidRPr="009A39C0">
        <w:rPr>
          <w:lang w:val="en-GB"/>
        </w:rPr>
        <w:t>can be consider</w:t>
      </w:r>
      <w:r w:rsidR="008F41AF" w:rsidRPr="009A39C0">
        <w:rPr>
          <w:lang w:val="en-GB"/>
        </w:rPr>
        <w:t>ed for flexible deployment</w:t>
      </w:r>
      <w:r w:rsidR="00AF4E57">
        <w:rPr>
          <w:lang w:val="en-GB"/>
        </w:rPr>
        <w:t>, either inside RAN or outside of RAN</w:t>
      </w:r>
      <w:r w:rsidR="008F41AF" w:rsidRPr="009A39C0">
        <w:rPr>
          <w:lang w:val="en-GB"/>
        </w:rPr>
        <w:t>.</w:t>
      </w:r>
      <w:r w:rsidR="005B4F69">
        <w:rPr>
          <w:lang w:val="en-GB"/>
        </w:rPr>
        <w:t xml:space="preserve"> However,</w:t>
      </w:r>
      <w:r w:rsidR="00227127" w:rsidRPr="009A39C0">
        <w:rPr>
          <w:lang w:val="en-GB"/>
        </w:rPr>
        <w:t xml:space="preserve"> </w:t>
      </w:r>
      <w:r w:rsidR="004A4AD9">
        <w:rPr>
          <w:lang w:val="en-GB"/>
        </w:rPr>
        <w:t>supporting such flexible deployment</w:t>
      </w:r>
      <w:r w:rsidR="00D74ECD">
        <w:rPr>
          <w:lang w:val="en-GB"/>
        </w:rPr>
        <w:t xml:space="preserve"> at network side</w:t>
      </w:r>
      <w:r w:rsidR="004A4AD9">
        <w:rPr>
          <w:lang w:val="en-GB"/>
        </w:rPr>
        <w:t xml:space="preserve"> should </w:t>
      </w:r>
      <w:r w:rsidR="00D74ECD">
        <w:rPr>
          <w:lang w:val="en-GB"/>
        </w:rPr>
        <w:t xml:space="preserve">be transparently to UE, </w:t>
      </w:r>
      <w:r w:rsidR="00862D96">
        <w:rPr>
          <w:lang w:val="en-GB"/>
        </w:rPr>
        <w:t>to</w:t>
      </w:r>
      <w:r w:rsidR="0001275B">
        <w:rPr>
          <w:lang w:val="en-GB"/>
        </w:rPr>
        <w:t xml:space="preserve"> avoid</w:t>
      </w:r>
      <w:r w:rsidR="00D36401">
        <w:rPr>
          <w:lang w:val="en-GB"/>
        </w:rPr>
        <w:t xml:space="preserve"> </w:t>
      </w:r>
      <w:r w:rsidR="004A4AD9">
        <w:rPr>
          <w:lang w:val="en-GB"/>
        </w:rPr>
        <w:t>duplicated configuration/reporting over the air interface</w:t>
      </w:r>
      <w:r w:rsidR="00233972">
        <w:rPr>
          <w:lang w:val="en-GB"/>
        </w:rPr>
        <w:t xml:space="preserve"> for the same functionality</w:t>
      </w:r>
      <w:r w:rsidR="004A4AD9">
        <w:rPr>
          <w:lang w:val="en-GB"/>
        </w:rPr>
        <w:t xml:space="preserve">. </w:t>
      </w:r>
    </w:p>
    <w:p w14:paraId="51B7D73F" w14:textId="28ED5028" w:rsidR="00227127" w:rsidRPr="009A39C0" w:rsidRDefault="004A4AD9" w:rsidP="003059DE">
      <w:pPr>
        <w:rPr>
          <w:lang w:val="en-GB"/>
        </w:rPr>
      </w:pPr>
      <w:r>
        <w:rPr>
          <w:lang w:val="en-GB"/>
        </w:rPr>
        <w:t>Hence, f</w:t>
      </w:r>
      <w:r w:rsidR="00AF4E57">
        <w:rPr>
          <w:lang w:val="en-GB"/>
        </w:rPr>
        <w:t>rom RAN2 point of view, in order to support such flexibly deployment</w:t>
      </w:r>
      <w:r w:rsidR="00233972">
        <w:rPr>
          <w:lang w:val="en-GB"/>
        </w:rPr>
        <w:t xml:space="preserve"> with UE transparency</w:t>
      </w:r>
      <w:r w:rsidR="00AF4E57">
        <w:rPr>
          <w:lang w:val="en-GB"/>
        </w:rPr>
        <w:t xml:space="preserve">, a separate AI/ML protocol </w:t>
      </w:r>
      <w:r w:rsidR="00C1721E">
        <w:rPr>
          <w:lang w:val="en-GB"/>
        </w:rPr>
        <w:t>needs to be studied on how to handle</w:t>
      </w:r>
      <w:r w:rsidR="00AF4E57" w:rsidRPr="009A39C0">
        <w:rPr>
          <w:lang w:val="en-GB"/>
        </w:rPr>
        <w:t xml:space="preserve"> all AI/ML related functionalities, including LCM, data collection and transfer, etc</w:t>
      </w:r>
      <w:r w:rsidR="00AF4E57">
        <w:rPr>
          <w:lang w:val="en-GB"/>
        </w:rPr>
        <w:t>.</w:t>
      </w:r>
    </w:p>
    <w:p w14:paraId="05C3108C" w14:textId="7AFBBE28" w:rsidR="00233972" w:rsidRPr="00083E6F" w:rsidRDefault="00233972" w:rsidP="003059DE">
      <w:pPr>
        <w:pStyle w:val="Caption"/>
        <w:keepNext/>
        <w:jc w:val="center"/>
        <w:rPr>
          <w:b w:val="0"/>
          <w:bCs/>
          <w:lang w:val="en-GB"/>
        </w:rPr>
      </w:pPr>
      <w:r w:rsidRPr="00083E6F">
        <w:rPr>
          <w:b w:val="0"/>
          <w:bCs/>
          <w:lang w:val="en-GB"/>
        </w:rPr>
        <w:t xml:space="preserve">Table </w:t>
      </w:r>
      <w:r w:rsidRPr="00083E6F">
        <w:rPr>
          <w:b w:val="0"/>
          <w:bCs/>
        </w:rPr>
        <w:fldChar w:fldCharType="begin"/>
      </w:r>
      <w:r w:rsidRPr="00083E6F">
        <w:rPr>
          <w:b w:val="0"/>
          <w:bCs/>
          <w:lang w:val="en-GB"/>
        </w:rPr>
        <w:instrText xml:space="preserve"> SEQ Table \* ARABIC </w:instrText>
      </w:r>
      <w:r w:rsidRPr="00083E6F">
        <w:rPr>
          <w:b w:val="0"/>
          <w:bCs/>
        </w:rPr>
        <w:fldChar w:fldCharType="separate"/>
      </w:r>
      <w:r w:rsidR="008332A6">
        <w:rPr>
          <w:b w:val="0"/>
          <w:bCs/>
          <w:noProof/>
          <w:lang w:val="en-GB"/>
        </w:rPr>
        <w:t>6</w:t>
      </w:r>
      <w:r w:rsidRPr="00083E6F">
        <w:rPr>
          <w:b w:val="0"/>
          <w:bCs/>
        </w:rPr>
        <w:fldChar w:fldCharType="end"/>
      </w:r>
      <w:r w:rsidRPr="00083E6F">
        <w:rPr>
          <w:b w:val="0"/>
          <w:bCs/>
          <w:lang w:val="en-GB"/>
        </w:rPr>
        <w:t>. AI/ML Architecture and Protocol Design</w:t>
      </w:r>
    </w:p>
    <w:tbl>
      <w:tblPr>
        <w:tblStyle w:val="TableGrid"/>
        <w:tblW w:w="0" w:type="auto"/>
        <w:tblLook w:val="04A0" w:firstRow="1" w:lastRow="0" w:firstColumn="1" w:lastColumn="0" w:noHBand="0" w:noVBand="1"/>
      </w:tblPr>
      <w:tblGrid>
        <w:gridCol w:w="4657"/>
        <w:gridCol w:w="4693"/>
      </w:tblGrid>
      <w:tr w:rsidR="00A67436" w14:paraId="1AFDD4EA" w14:textId="77777777" w:rsidTr="00D5583C">
        <w:tc>
          <w:tcPr>
            <w:tcW w:w="4657" w:type="dxa"/>
            <w:shd w:val="clear" w:color="auto" w:fill="D9D9D9" w:themeFill="background1" w:themeFillShade="D9"/>
          </w:tcPr>
          <w:p w14:paraId="6C55D21D" w14:textId="63ACA328" w:rsidR="00A67436" w:rsidRPr="009A39C0" w:rsidRDefault="00A67436" w:rsidP="003059DE">
            <w:pPr>
              <w:jc w:val="center"/>
              <w:rPr>
                <w:b/>
                <w:bCs/>
                <w:lang w:val="en-GB"/>
              </w:rPr>
            </w:pPr>
            <w:r w:rsidRPr="009A39C0">
              <w:rPr>
                <w:rFonts w:hint="eastAsia"/>
                <w:b/>
                <w:bCs/>
                <w:lang w:val="en-GB"/>
              </w:rPr>
              <w:t>A</w:t>
            </w:r>
            <w:r w:rsidRPr="009A39C0">
              <w:rPr>
                <w:b/>
                <w:bCs/>
                <w:lang w:val="en-GB"/>
              </w:rPr>
              <w:t>I/ML Function Entity Inside of RAN</w:t>
            </w:r>
          </w:p>
        </w:tc>
        <w:tc>
          <w:tcPr>
            <w:tcW w:w="4693" w:type="dxa"/>
            <w:shd w:val="clear" w:color="auto" w:fill="D9D9D9" w:themeFill="background1" w:themeFillShade="D9"/>
          </w:tcPr>
          <w:p w14:paraId="336A95B3" w14:textId="5B68EF2E" w:rsidR="00A67436" w:rsidRPr="009A39C0" w:rsidRDefault="00A67436" w:rsidP="003059DE">
            <w:pPr>
              <w:jc w:val="center"/>
              <w:rPr>
                <w:b/>
                <w:bCs/>
                <w:lang w:val="en-GB"/>
              </w:rPr>
            </w:pPr>
            <w:r w:rsidRPr="009A39C0">
              <w:rPr>
                <w:rFonts w:hint="eastAsia"/>
                <w:b/>
                <w:bCs/>
                <w:lang w:val="en-GB"/>
              </w:rPr>
              <w:t>A</w:t>
            </w:r>
            <w:r w:rsidRPr="009A39C0">
              <w:rPr>
                <w:b/>
                <w:bCs/>
                <w:lang w:val="en-GB"/>
              </w:rPr>
              <w:t>I/ML Function Entity Outside of RAN</w:t>
            </w:r>
          </w:p>
        </w:tc>
      </w:tr>
      <w:tr w:rsidR="00A67436" w14:paraId="71F723FE" w14:textId="77777777" w:rsidTr="00D5583C">
        <w:tc>
          <w:tcPr>
            <w:tcW w:w="4657" w:type="dxa"/>
          </w:tcPr>
          <w:p w14:paraId="16DDC32B" w14:textId="5B1684AA" w:rsidR="00A67436" w:rsidRPr="00B44F0E" w:rsidRDefault="00B44F0E" w:rsidP="003059DE">
            <w:pPr>
              <w:jc w:val="center"/>
              <w:rPr>
                <w:sz w:val="21"/>
                <w:szCs w:val="21"/>
                <w:lang w:val="en-GB"/>
              </w:rPr>
            </w:pPr>
            <w:r>
              <w:rPr>
                <w:noProof/>
                <w:sz w:val="21"/>
                <w:szCs w:val="21"/>
                <w:lang w:val="en-GB"/>
              </w:rPr>
              <w:drawing>
                <wp:inline distT="0" distB="0" distL="0" distR="0" wp14:anchorId="3E9CDDE3" wp14:editId="4D04986C">
                  <wp:extent cx="2146300" cy="1356880"/>
                  <wp:effectExtent l="0" t="0" r="635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151161" cy="1359953"/>
                          </a:xfrm>
                          <a:prstGeom prst="rect">
                            <a:avLst/>
                          </a:prstGeom>
                          <a:noFill/>
                        </pic:spPr>
                      </pic:pic>
                    </a:graphicData>
                  </a:graphic>
                </wp:inline>
              </w:drawing>
            </w:r>
          </w:p>
        </w:tc>
        <w:tc>
          <w:tcPr>
            <w:tcW w:w="4693" w:type="dxa"/>
            <w:vAlign w:val="center"/>
          </w:tcPr>
          <w:p w14:paraId="5494F7E6" w14:textId="25AE3B13" w:rsidR="00A67436" w:rsidRDefault="001552AC" w:rsidP="003059DE">
            <w:pPr>
              <w:jc w:val="center"/>
              <w:rPr>
                <w:sz w:val="21"/>
                <w:szCs w:val="21"/>
                <w:lang w:val="en-GB"/>
              </w:rPr>
            </w:pPr>
            <w:r>
              <w:rPr>
                <w:noProof/>
                <w:sz w:val="21"/>
                <w:szCs w:val="21"/>
                <w:lang w:val="en-GB"/>
              </w:rPr>
              <w:drawing>
                <wp:inline distT="0" distB="0" distL="0" distR="0" wp14:anchorId="617EB76A" wp14:editId="4C6E7345">
                  <wp:extent cx="2843147" cy="1191260"/>
                  <wp:effectExtent l="0" t="0" r="0" b="889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48508" cy="1193506"/>
                          </a:xfrm>
                          <a:prstGeom prst="rect">
                            <a:avLst/>
                          </a:prstGeom>
                          <a:noFill/>
                        </pic:spPr>
                      </pic:pic>
                    </a:graphicData>
                  </a:graphic>
                </wp:inline>
              </w:drawing>
            </w:r>
          </w:p>
        </w:tc>
      </w:tr>
      <w:tr w:rsidR="00D5583C" w14:paraId="51C43A2A" w14:textId="77777777" w:rsidTr="00C47ECA">
        <w:tc>
          <w:tcPr>
            <w:tcW w:w="9350" w:type="dxa"/>
            <w:gridSpan w:val="2"/>
            <w:shd w:val="clear" w:color="auto" w:fill="D9D9D9" w:themeFill="background1" w:themeFillShade="D9"/>
          </w:tcPr>
          <w:p w14:paraId="14BDD5EA" w14:textId="12F04B80" w:rsidR="00D5583C" w:rsidRPr="00C47ECA" w:rsidRDefault="00D5583C" w:rsidP="003059DE">
            <w:pPr>
              <w:jc w:val="center"/>
              <w:rPr>
                <w:b/>
                <w:bCs/>
                <w:noProof/>
                <w:sz w:val="21"/>
                <w:szCs w:val="21"/>
                <w:lang w:val="en-GB"/>
              </w:rPr>
            </w:pPr>
            <w:r w:rsidRPr="00C47ECA">
              <w:rPr>
                <w:b/>
                <w:bCs/>
                <w:noProof/>
                <w:sz w:val="21"/>
                <w:szCs w:val="21"/>
                <w:lang w:val="en-GB"/>
              </w:rPr>
              <w:t xml:space="preserve">Unified </w:t>
            </w:r>
            <w:r>
              <w:rPr>
                <w:b/>
                <w:bCs/>
                <w:noProof/>
                <w:sz w:val="21"/>
                <w:szCs w:val="21"/>
                <w:lang w:val="en-GB"/>
              </w:rPr>
              <w:t>Protocol Design</w:t>
            </w:r>
            <w:r w:rsidRPr="00C47ECA">
              <w:rPr>
                <w:b/>
                <w:bCs/>
                <w:noProof/>
                <w:sz w:val="21"/>
                <w:szCs w:val="21"/>
                <w:lang w:val="en-GB"/>
              </w:rPr>
              <w:t xml:space="preserve"> over the air interface</w:t>
            </w:r>
          </w:p>
        </w:tc>
      </w:tr>
      <w:tr w:rsidR="00D5583C" w14:paraId="6FA18A09" w14:textId="77777777" w:rsidTr="003D1CED">
        <w:tc>
          <w:tcPr>
            <w:tcW w:w="9350" w:type="dxa"/>
            <w:gridSpan w:val="2"/>
          </w:tcPr>
          <w:p w14:paraId="5EB8B917" w14:textId="451CFB51" w:rsidR="00D5583C" w:rsidRDefault="00D5583C" w:rsidP="003059DE">
            <w:pPr>
              <w:jc w:val="center"/>
              <w:rPr>
                <w:noProof/>
                <w:sz w:val="21"/>
                <w:szCs w:val="21"/>
                <w:lang w:val="en-GB"/>
              </w:rPr>
            </w:pPr>
            <w:r w:rsidRPr="00D5583C">
              <w:rPr>
                <w:noProof/>
                <w:sz w:val="21"/>
                <w:szCs w:val="21"/>
                <w:lang w:val="en-GB"/>
              </w:rPr>
              <w:object w:dxaOrig="4860" w:dyaOrig="2123" w14:anchorId="6072970D">
                <v:shape id="_x0000_i1033" type="#_x0000_t75" style="width:243.75pt;height:105.85pt" o:ole="">
                  <v:imagedata r:id="rId43" o:title=""/>
                </v:shape>
                <o:OLEObject Type="Embed" ProgID="Visio.Drawing.11" ShapeID="_x0000_i1033" DrawAspect="Content" ObjectID="_1824037629" r:id="rId44"/>
              </w:object>
            </w:r>
          </w:p>
        </w:tc>
      </w:tr>
    </w:tbl>
    <w:p w14:paraId="7ABDF3A9" w14:textId="5369F4B8" w:rsidR="00363F1C" w:rsidRDefault="00363F1C" w:rsidP="003059DE">
      <w:pPr>
        <w:rPr>
          <w:lang w:val="en-GB"/>
        </w:rPr>
      </w:pPr>
    </w:p>
    <w:p w14:paraId="22DE272A" w14:textId="425943F9" w:rsidR="00363F1C" w:rsidRDefault="00363F1C" w:rsidP="003059DE">
      <w:pPr>
        <w:rPr>
          <w:i/>
          <w:iCs/>
          <w:u w:val="single"/>
          <w:lang w:val="en-GB"/>
        </w:rPr>
      </w:pPr>
      <w:r w:rsidRPr="00011D78">
        <w:rPr>
          <w:rFonts w:hint="eastAsia"/>
          <w:i/>
          <w:iCs/>
          <w:u w:val="single"/>
          <w:lang w:val="en-GB"/>
        </w:rPr>
        <w:t>U</w:t>
      </w:r>
      <w:r w:rsidRPr="00011D78">
        <w:rPr>
          <w:i/>
          <w:iCs/>
          <w:u w:val="single"/>
          <w:lang w:val="en-GB"/>
        </w:rPr>
        <w:t xml:space="preserve">E-autonomous </w:t>
      </w:r>
      <w:r w:rsidR="000F3049" w:rsidRPr="00011D78">
        <w:rPr>
          <w:i/>
          <w:iCs/>
          <w:u w:val="single"/>
          <w:lang w:val="en-GB"/>
        </w:rPr>
        <w:t>decision on activation/deactivation/fallback/switching</w:t>
      </w:r>
    </w:p>
    <w:p w14:paraId="759171EF" w14:textId="17CD2483" w:rsidR="009D31E8" w:rsidRPr="00011D78" w:rsidRDefault="00011D78" w:rsidP="003059DE">
      <w:pPr>
        <w:rPr>
          <w:lang w:val="en-GB"/>
        </w:rPr>
      </w:pPr>
      <w:r>
        <w:rPr>
          <w:lang w:val="en-GB"/>
        </w:rPr>
        <w:t>During RAN2 #131bis meeting, following agreements were reached for 6G AI/ML LCM:</w:t>
      </w:r>
    </w:p>
    <w:tbl>
      <w:tblPr>
        <w:tblStyle w:val="TableGrid"/>
        <w:tblW w:w="0" w:type="auto"/>
        <w:tblLook w:val="04A0" w:firstRow="1" w:lastRow="0" w:firstColumn="1" w:lastColumn="0" w:noHBand="0" w:noVBand="1"/>
      </w:tblPr>
      <w:tblGrid>
        <w:gridCol w:w="9350"/>
      </w:tblGrid>
      <w:tr w:rsidR="00363F1C" w14:paraId="296E14B3" w14:textId="77777777" w:rsidTr="00363F1C">
        <w:tc>
          <w:tcPr>
            <w:tcW w:w="9350" w:type="dxa"/>
          </w:tcPr>
          <w:p w14:paraId="3EC95FEE" w14:textId="77777777" w:rsidR="00363F1C" w:rsidRPr="00E70650" w:rsidRDefault="00363F1C" w:rsidP="003059DE">
            <w:pPr>
              <w:pStyle w:val="Doc-text2"/>
              <w:rPr>
                <w:b/>
                <w:bCs/>
                <w:lang w:val="en-GB"/>
              </w:rPr>
            </w:pPr>
            <w:r w:rsidRPr="00E70650">
              <w:rPr>
                <w:b/>
                <w:bCs/>
                <w:lang w:val="en-GB"/>
              </w:rPr>
              <w:t>Agreements on LCM</w:t>
            </w:r>
          </w:p>
          <w:p w14:paraId="4E72134A" w14:textId="77777777" w:rsidR="00363F1C" w:rsidRPr="00E70650" w:rsidRDefault="00363F1C" w:rsidP="003059DE">
            <w:pPr>
              <w:pStyle w:val="Doc-text2"/>
              <w:rPr>
                <w:lang w:val="en-GB"/>
              </w:rPr>
            </w:pPr>
            <w:r w:rsidRPr="00E70650">
              <w:rPr>
                <w:lang w:val="en-GB"/>
              </w:rPr>
              <w:t xml:space="preserve">Study 6G AI/ML LCM framework that supports at least the following functions/procedures: </w:t>
            </w:r>
          </w:p>
          <w:p w14:paraId="095AD1F5" w14:textId="77777777" w:rsidR="00363F1C" w:rsidRPr="00E70650" w:rsidRDefault="00363F1C" w:rsidP="003059DE">
            <w:pPr>
              <w:pStyle w:val="Doc-text2"/>
              <w:numPr>
                <w:ilvl w:val="0"/>
                <w:numId w:val="30"/>
              </w:numPr>
              <w:rPr>
                <w:lang w:val="en-GB"/>
              </w:rPr>
            </w:pPr>
            <w:r w:rsidRPr="00E70650">
              <w:rPr>
                <w:lang w:val="en-GB"/>
              </w:rPr>
              <w:t>UE AI/ML Capabilities Exchange;</w:t>
            </w:r>
          </w:p>
          <w:p w14:paraId="7C354FD5" w14:textId="77777777" w:rsidR="00363F1C" w:rsidRPr="00986CDC" w:rsidRDefault="00363F1C" w:rsidP="003059DE">
            <w:pPr>
              <w:pStyle w:val="Doc-text2"/>
              <w:numPr>
                <w:ilvl w:val="0"/>
                <w:numId w:val="30"/>
              </w:numPr>
            </w:pPr>
            <w:r w:rsidRPr="00986CDC">
              <w:t>Applicable Functionality Reporting;</w:t>
            </w:r>
          </w:p>
          <w:p w14:paraId="2444A88C" w14:textId="77777777" w:rsidR="00363F1C" w:rsidRPr="00986CDC" w:rsidRDefault="00363F1C" w:rsidP="003059DE">
            <w:pPr>
              <w:pStyle w:val="Doc-text2"/>
              <w:numPr>
                <w:ilvl w:val="0"/>
                <w:numId w:val="30"/>
              </w:numPr>
            </w:pPr>
            <w:r w:rsidRPr="00986CDC">
              <w:t>Inference Configuration and Reporting;</w:t>
            </w:r>
          </w:p>
          <w:p w14:paraId="7902DA99" w14:textId="77777777" w:rsidR="00363F1C" w:rsidRPr="00E70650" w:rsidRDefault="00363F1C" w:rsidP="003059DE">
            <w:pPr>
              <w:pStyle w:val="Doc-text2"/>
              <w:numPr>
                <w:ilvl w:val="0"/>
                <w:numId w:val="30"/>
              </w:numPr>
              <w:rPr>
                <w:lang w:val="en-GB"/>
              </w:rPr>
            </w:pPr>
            <w:r w:rsidRPr="00E70650">
              <w:rPr>
                <w:lang w:val="en-GB"/>
              </w:rPr>
              <w:lastRenderedPageBreak/>
              <w:t>Performance Monitoring Configuration and Reporting;</w:t>
            </w:r>
          </w:p>
          <w:p w14:paraId="6F83AC18" w14:textId="6B3BD6DC" w:rsidR="00363F1C" w:rsidRPr="00363F1C" w:rsidRDefault="00363F1C" w:rsidP="003059DE">
            <w:pPr>
              <w:pStyle w:val="Doc-text2"/>
              <w:numPr>
                <w:ilvl w:val="0"/>
                <w:numId w:val="30"/>
              </w:numPr>
              <w:rPr>
                <w:i/>
                <w:iCs/>
                <w:lang w:val="en-GB"/>
              </w:rPr>
            </w:pPr>
            <w:r w:rsidRPr="00E70650">
              <w:rPr>
                <w:lang w:val="en-GB"/>
              </w:rPr>
              <w:t>Functionality (De-)Activation and Fallback/Switching to the AI/ML/non-AI/ML Functionality</w:t>
            </w:r>
            <w:r w:rsidRPr="00E70650">
              <w:rPr>
                <w:i/>
                <w:iCs/>
                <w:lang w:val="en-GB"/>
              </w:rPr>
              <w:t>;</w:t>
            </w:r>
          </w:p>
        </w:tc>
      </w:tr>
    </w:tbl>
    <w:p w14:paraId="1C6AC8D1" w14:textId="5723353B" w:rsidR="00DB40E0" w:rsidRPr="00011D78" w:rsidRDefault="00011D78" w:rsidP="00C05116">
      <w:pPr>
        <w:rPr>
          <w:lang w:eastAsia="zh-CN"/>
        </w:rPr>
      </w:pPr>
      <w:r>
        <w:rPr>
          <w:lang w:eastAsia="zh-CN"/>
        </w:rPr>
        <w:lastRenderedPageBreak/>
        <w:t>For functionality (de-)activation, fallback/switching, only ‘NW decision NW-initiated’ AI/ML management is supported in 5G.</w:t>
      </w:r>
      <w:r w:rsidR="004B114D">
        <w:rPr>
          <w:lang w:eastAsia="zh-CN"/>
        </w:rPr>
        <w:t xml:space="preserve"> For 6G, with more and more attention on user experience</w:t>
      </w:r>
      <w:r>
        <w:rPr>
          <w:lang w:eastAsia="zh-CN"/>
        </w:rPr>
        <w:t>,</w:t>
      </w:r>
      <w:r w:rsidR="004B114D">
        <w:rPr>
          <w:lang w:eastAsia="zh-CN"/>
        </w:rPr>
        <w:t xml:space="preserve"> UE autonomous decision </w:t>
      </w:r>
      <w:r w:rsidR="008D79A9">
        <w:rPr>
          <w:lang w:eastAsia="zh-CN"/>
        </w:rPr>
        <w:t xml:space="preserve">used to assist on AI/ML air interface use case(s) </w:t>
      </w:r>
      <w:r w:rsidR="004B114D">
        <w:rPr>
          <w:lang w:eastAsia="zh-CN"/>
        </w:rPr>
        <w:t>become</w:t>
      </w:r>
      <w:r w:rsidR="008D79A9">
        <w:rPr>
          <w:lang w:eastAsia="zh-CN"/>
        </w:rPr>
        <w:t>s more and more important. This includes</w:t>
      </w:r>
      <w:r>
        <w:rPr>
          <w:lang w:eastAsia="zh-CN"/>
        </w:rPr>
        <w:t xml:space="preserve"> ‘UE decision, event-triggered’ and</w:t>
      </w:r>
      <w:r w:rsidR="00821FC6">
        <w:rPr>
          <w:lang w:eastAsia="zh-CN"/>
        </w:rPr>
        <w:t xml:space="preserve"> </w:t>
      </w:r>
      <w:r>
        <w:rPr>
          <w:lang w:eastAsia="zh-CN"/>
        </w:rPr>
        <w:t>‘UE autonomous and decision reported to network’</w:t>
      </w:r>
      <w:r w:rsidR="004B114D">
        <w:rPr>
          <w:lang w:eastAsia="zh-CN"/>
        </w:rPr>
        <w:t>, which were being studied in Rel-18.</w:t>
      </w:r>
    </w:p>
    <w:p w14:paraId="78C22E5C" w14:textId="025BF24B" w:rsidR="00363F1C" w:rsidRDefault="00750394" w:rsidP="00236EBF">
      <w:pPr>
        <w:pStyle w:val="Obs-prop"/>
        <w:spacing w:after="0"/>
        <w:rPr>
          <w:lang w:eastAsia="zh-CN"/>
        </w:rPr>
      </w:pPr>
      <w:r>
        <w:rPr>
          <w:rFonts w:hint="eastAsia"/>
          <w:lang w:eastAsia="zh-CN"/>
        </w:rPr>
        <w:t>P</w:t>
      </w:r>
      <w:r>
        <w:rPr>
          <w:lang w:eastAsia="zh-CN"/>
        </w:rPr>
        <w:t>roposal 6: For 6G AI/ML framework:</w:t>
      </w:r>
    </w:p>
    <w:p w14:paraId="70FACE14" w14:textId="60C99910" w:rsidR="00DB40E0" w:rsidRPr="00236EBF" w:rsidRDefault="00DB40E0" w:rsidP="00236EBF">
      <w:pPr>
        <w:pStyle w:val="Obs-prop"/>
        <w:numPr>
          <w:ilvl w:val="0"/>
          <w:numId w:val="46"/>
        </w:numPr>
        <w:spacing w:after="0"/>
        <w:rPr>
          <w:rFonts w:eastAsiaTheme="minorEastAsia"/>
          <w:lang w:eastAsia="zh-CN"/>
        </w:rPr>
      </w:pPr>
      <w:r w:rsidRPr="00236EBF">
        <w:rPr>
          <w:rFonts w:eastAsiaTheme="minorEastAsia"/>
          <w:lang w:eastAsia="zh-CN"/>
        </w:rPr>
        <w:t>Avoid on-device training;</w:t>
      </w:r>
    </w:p>
    <w:p w14:paraId="663B072C" w14:textId="3DDE428A" w:rsidR="00E53174" w:rsidRPr="00236EBF" w:rsidRDefault="00E53174" w:rsidP="00236EBF">
      <w:pPr>
        <w:pStyle w:val="Obs-prop"/>
        <w:numPr>
          <w:ilvl w:val="0"/>
          <w:numId w:val="46"/>
        </w:numPr>
        <w:spacing w:after="0"/>
        <w:rPr>
          <w:rFonts w:eastAsiaTheme="minorEastAsia"/>
          <w:lang w:eastAsia="zh-CN"/>
        </w:rPr>
      </w:pPr>
      <w:r w:rsidRPr="00236EBF">
        <w:rPr>
          <w:rFonts w:eastAsiaTheme="minorEastAsia"/>
          <w:lang w:eastAsia="zh-CN"/>
        </w:rPr>
        <w:t>Study protocol design for AI/ML functionalities to support UE-transparent flexible network deployment of AI/ML functionality</w:t>
      </w:r>
      <w:r w:rsidR="00BB0A4C" w:rsidRPr="00236EBF">
        <w:rPr>
          <w:rFonts w:eastAsiaTheme="minorEastAsia"/>
          <w:lang w:eastAsia="zh-CN"/>
        </w:rPr>
        <w:t>, e.g., define AI/ML protocol for AI/ML LCM</w:t>
      </w:r>
      <w:r w:rsidR="00DB40E0" w:rsidRPr="00236EBF">
        <w:rPr>
          <w:rFonts w:eastAsiaTheme="minorEastAsia"/>
          <w:lang w:eastAsia="zh-CN"/>
        </w:rPr>
        <w:t>;</w:t>
      </w:r>
    </w:p>
    <w:p w14:paraId="1D3CAC45" w14:textId="54A2BB51" w:rsidR="00750394" w:rsidRPr="00236EBF" w:rsidRDefault="00DB40E0" w:rsidP="00236EBF">
      <w:pPr>
        <w:pStyle w:val="Obs-prop"/>
        <w:numPr>
          <w:ilvl w:val="0"/>
          <w:numId w:val="46"/>
        </w:numPr>
        <w:spacing w:after="0"/>
        <w:rPr>
          <w:rFonts w:eastAsiaTheme="minorEastAsia"/>
          <w:lang w:eastAsia="zh-CN"/>
        </w:rPr>
      </w:pPr>
      <w:r w:rsidRPr="00236EBF">
        <w:rPr>
          <w:rFonts w:eastAsiaTheme="minorEastAsia"/>
          <w:lang w:eastAsia="zh-CN"/>
        </w:rPr>
        <w:t>S</w:t>
      </w:r>
      <w:r w:rsidR="00750394" w:rsidRPr="00236EBF">
        <w:rPr>
          <w:rFonts w:eastAsiaTheme="minorEastAsia"/>
          <w:lang w:eastAsia="zh-CN"/>
        </w:rPr>
        <w:t>upport UE-autonomous decision</w:t>
      </w:r>
      <w:r w:rsidR="008D79A9">
        <w:rPr>
          <w:rFonts w:eastAsiaTheme="minorEastAsia"/>
          <w:lang w:eastAsia="zh-CN"/>
        </w:rPr>
        <w:t xml:space="preserve"> (e.g., UE decision event triggered, UE autonomous decision and decision reported to network)</w:t>
      </w:r>
      <w:r w:rsidR="00750394" w:rsidRPr="00236EBF">
        <w:rPr>
          <w:rFonts w:eastAsiaTheme="minorEastAsia"/>
          <w:lang w:eastAsia="zh-CN"/>
        </w:rPr>
        <w:t xml:space="preserve"> in functionality (de-)activation/fallback/switching</w:t>
      </w:r>
      <w:r w:rsidR="009549DD">
        <w:rPr>
          <w:rFonts w:eastAsiaTheme="minorEastAsia"/>
          <w:lang w:eastAsia="zh-CN"/>
        </w:rPr>
        <w:t>.</w:t>
      </w:r>
    </w:p>
    <w:p w14:paraId="0253D36B" w14:textId="65EB1483" w:rsidR="00937742" w:rsidRDefault="00937742" w:rsidP="003059DE">
      <w:pPr>
        <w:pStyle w:val="Heading2"/>
      </w:pPr>
      <w:r>
        <w:rPr>
          <w:rFonts w:hint="eastAsia"/>
        </w:rPr>
        <w:t>A</w:t>
      </w:r>
      <w:r>
        <w:t>I/ML use cases</w:t>
      </w:r>
    </w:p>
    <w:p w14:paraId="6994E6D7" w14:textId="77777777" w:rsidR="001F5819" w:rsidRDefault="001F5819" w:rsidP="00937742">
      <w:pPr>
        <w:rPr>
          <w:lang w:val="en-GB"/>
        </w:rPr>
      </w:pPr>
      <w:r>
        <w:rPr>
          <w:lang w:val="en-GB"/>
        </w:rPr>
        <w:t>5GA has studied the feasibility of enabling AI/ML for multiple use cases, including RAN1-led AI/ML beam management, CSI feedback, CSI prediction, positioning accuracy enhancement, and RAN2-led AI/ML mobility optimization. During the study in 5G, simulation assumptions and evaluations were discussed to prove the feasibility and benefit of AI/ML.</w:t>
      </w:r>
    </w:p>
    <w:p w14:paraId="6EF2B3A8" w14:textId="1ABEED29" w:rsidR="00937742" w:rsidRDefault="001F5819" w:rsidP="00937742">
      <w:pPr>
        <w:rPr>
          <w:lang w:val="en-GB"/>
        </w:rPr>
      </w:pPr>
      <w:r>
        <w:rPr>
          <w:lang w:val="en-GB"/>
        </w:rPr>
        <w:t>We observed that RAN1 already started to study AI/ML use cases since RAN1 #122 meeting, and further agreed on how to select/evaluate among diverse AI/ML use cases for 6G with following agreements</w:t>
      </w:r>
      <w:r w:rsidR="00937742">
        <w:rPr>
          <w:lang w:val="en-GB"/>
        </w:rPr>
        <w:t>:</w:t>
      </w:r>
    </w:p>
    <w:tbl>
      <w:tblPr>
        <w:tblStyle w:val="TableGrid"/>
        <w:tblW w:w="0" w:type="auto"/>
        <w:tblLook w:val="04A0" w:firstRow="1" w:lastRow="0" w:firstColumn="1" w:lastColumn="0" w:noHBand="0" w:noVBand="1"/>
      </w:tblPr>
      <w:tblGrid>
        <w:gridCol w:w="9350"/>
      </w:tblGrid>
      <w:tr w:rsidR="00937742" w:rsidRPr="009549DD" w14:paraId="528A2DAB" w14:textId="77777777" w:rsidTr="00937742">
        <w:tc>
          <w:tcPr>
            <w:tcW w:w="9350" w:type="dxa"/>
          </w:tcPr>
          <w:p w14:paraId="0473160D" w14:textId="77777777" w:rsidR="001F5819" w:rsidRPr="009549DD" w:rsidRDefault="001F5819" w:rsidP="001F5819">
            <w:pPr>
              <w:rPr>
                <w:rFonts w:eastAsia="等线"/>
                <w:lang w:eastAsia="zh-CN"/>
              </w:rPr>
            </w:pPr>
            <w:r w:rsidRPr="009549DD">
              <w:rPr>
                <w:rFonts w:eastAsia="等线"/>
                <w:highlight w:val="green"/>
                <w:lang w:eastAsia="zh-CN"/>
              </w:rPr>
              <w:t>Agreement</w:t>
            </w:r>
          </w:p>
          <w:p w14:paraId="4E219690" w14:textId="77777777" w:rsidR="001F5819" w:rsidRPr="009549DD" w:rsidRDefault="001F5819" w:rsidP="001F5819">
            <w:pPr>
              <w:rPr>
                <w:rFonts w:eastAsia="Batang"/>
                <w:lang w:val="en-GB"/>
              </w:rPr>
            </w:pPr>
            <w:r w:rsidRPr="009549DD">
              <w:t>For 6GR AI/ML use cases identification</w:t>
            </w:r>
            <w:r w:rsidRPr="009549DD">
              <w:rPr>
                <w:rFonts w:eastAsia="等线"/>
                <w:lang w:eastAsia="zh-CN"/>
              </w:rPr>
              <w:t>/categorization</w:t>
            </w:r>
            <w:r w:rsidRPr="009549DD">
              <w:t xml:space="preserve">, </w:t>
            </w:r>
            <w:r w:rsidRPr="00B52FFE">
              <w:t xml:space="preserve">for each (sub-)use case proposed, proponent </w:t>
            </w:r>
            <w:r w:rsidRPr="009549DD">
              <w:t xml:space="preserve">companies are encouraged to study and report the following: </w:t>
            </w:r>
          </w:p>
          <w:p w14:paraId="7999E1BC" w14:textId="77777777" w:rsidR="001F5819" w:rsidRPr="00B52FFE" w:rsidRDefault="001F5819" w:rsidP="001F5819">
            <w:pPr>
              <w:pStyle w:val="ListParagraph"/>
              <w:numPr>
                <w:ilvl w:val="0"/>
                <w:numId w:val="31"/>
              </w:numPr>
              <w:spacing w:after="0" w:line="240" w:lineRule="auto"/>
              <w:rPr>
                <w:rFonts w:ascii="Times New Roman" w:hAnsi="Times New Roman"/>
                <w:iCs/>
                <w:sz w:val="20"/>
                <w:szCs w:val="20"/>
              </w:rPr>
            </w:pPr>
            <w:r w:rsidRPr="00B52FFE">
              <w:rPr>
                <w:rFonts w:ascii="Times New Roman" w:hAnsi="Times New Roman"/>
                <w:sz w:val="20"/>
                <w:szCs w:val="20"/>
              </w:rPr>
              <w:t>Definition of each (sub-)use case, including</w:t>
            </w:r>
            <w:r w:rsidRPr="00B52FFE">
              <w:rPr>
                <w:rFonts w:ascii="Times New Roman" w:eastAsia="等线" w:hAnsi="Times New Roman"/>
                <w:sz w:val="20"/>
                <w:szCs w:val="20"/>
                <w:lang w:eastAsia="zh-CN"/>
              </w:rPr>
              <w:t xml:space="preserve"> at least </w:t>
            </w:r>
            <w:r w:rsidRPr="00B52FFE">
              <w:rPr>
                <w:rFonts w:ascii="Times New Roman" w:eastAsia="宋体" w:hAnsi="Times New Roman"/>
                <w:bCs/>
                <w:iCs/>
                <w:sz w:val="20"/>
                <w:szCs w:val="20"/>
                <w:lang w:eastAsia="ja-JP"/>
              </w:rPr>
              <w:t>AI/ML model input/</w:t>
            </w:r>
            <w:r w:rsidRPr="00B52FFE">
              <w:rPr>
                <w:rFonts w:ascii="Times New Roman" w:hAnsi="Times New Roman"/>
                <w:sz w:val="20"/>
                <w:szCs w:val="20"/>
                <w:lang w:eastAsia="zh-CN"/>
              </w:rPr>
              <w:t>output</w:t>
            </w:r>
          </w:p>
          <w:p w14:paraId="1F75D7D2" w14:textId="77777777" w:rsidR="001F5819" w:rsidRPr="00B52FFE" w:rsidRDefault="001F5819" w:rsidP="001F5819">
            <w:pPr>
              <w:pStyle w:val="ListParagraph"/>
              <w:numPr>
                <w:ilvl w:val="0"/>
                <w:numId w:val="31"/>
              </w:numPr>
              <w:spacing w:after="0" w:line="240" w:lineRule="auto"/>
              <w:rPr>
                <w:rFonts w:ascii="Times New Roman" w:hAnsi="Times New Roman"/>
                <w:iCs/>
                <w:sz w:val="20"/>
                <w:szCs w:val="20"/>
              </w:rPr>
            </w:pPr>
            <w:r w:rsidRPr="00B52FFE">
              <w:rPr>
                <w:rFonts w:ascii="Times New Roman" w:hAnsi="Times New Roman"/>
                <w:iCs/>
                <w:sz w:val="20"/>
                <w:szCs w:val="20"/>
              </w:rPr>
              <w:t xml:space="preserve">The </w:t>
            </w:r>
            <w:r w:rsidRPr="00B52FFE">
              <w:rPr>
                <w:rFonts w:ascii="Times New Roman" w:hAnsi="Times New Roman"/>
                <w:sz w:val="20"/>
                <w:szCs w:val="20"/>
              </w:rPr>
              <w:t>evaluation assumption, methodology, KPIs</w:t>
            </w:r>
            <w:r w:rsidRPr="00B52FFE">
              <w:rPr>
                <w:rFonts w:ascii="Times New Roman" w:hAnsi="Times New Roman"/>
                <w:iCs/>
                <w:sz w:val="20"/>
                <w:szCs w:val="20"/>
              </w:rPr>
              <w:t xml:space="preserve">, benchmark, and </w:t>
            </w:r>
            <w:r w:rsidRPr="00B52FFE">
              <w:rPr>
                <w:rFonts w:ascii="Times New Roman" w:hAnsi="Times New Roman"/>
                <w:sz w:val="20"/>
                <w:szCs w:val="20"/>
              </w:rPr>
              <w:t>preliminary simulation results</w:t>
            </w:r>
          </w:p>
          <w:p w14:paraId="06E543C5" w14:textId="77777777" w:rsidR="001F5819" w:rsidRPr="00B52FFE" w:rsidRDefault="001F5819" w:rsidP="001F5819">
            <w:pPr>
              <w:pStyle w:val="ListParagraph"/>
              <w:numPr>
                <w:ilvl w:val="0"/>
                <w:numId w:val="31"/>
              </w:numPr>
              <w:spacing w:after="0" w:line="240" w:lineRule="auto"/>
              <w:rPr>
                <w:rFonts w:ascii="Times New Roman" w:hAnsi="Times New Roman"/>
                <w:iCs/>
                <w:sz w:val="20"/>
                <w:szCs w:val="20"/>
              </w:rPr>
            </w:pPr>
            <w:r w:rsidRPr="00B52FFE">
              <w:rPr>
                <w:rFonts w:ascii="Times New Roman" w:hAnsi="Times New Roman"/>
                <w:sz w:val="20"/>
                <w:szCs w:val="20"/>
              </w:rPr>
              <w:t>Assumption on training types, e.g.,</w:t>
            </w:r>
          </w:p>
          <w:p w14:paraId="2465A40D" w14:textId="77777777" w:rsidR="001F5819" w:rsidRPr="00B52FFE" w:rsidRDefault="001F5819" w:rsidP="001F5819">
            <w:pPr>
              <w:pStyle w:val="ListParagraph"/>
              <w:numPr>
                <w:ilvl w:val="1"/>
                <w:numId w:val="31"/>
              </w:numPr>
              <w:spacing w:after="0" w:line="240" w:lineRule="auto"/>
              <w:rPr>
                <w:rFonts w:ascii="Times New Roman" w:hAnsi="Times New Roman"/>
                <w:iCs/>
                <w:sz w:val="20"/>
                <w:szCs w:val="20"/>
              </w:rPr>
            </w:pPr>
            <w:r w:rsidRPr="00B52FFE">
              <w:rPr>
                <w:rFonts w:ascii="Times New Roman" w:hAnsi="Times New Roman"/>
                <w:sz w:val="20"/>
                <w:szCs w:val="20"/>
              </w:rPr>
              <w:t>offline training, online training/finetuning</w:t>
            </w:r>
          </w:p>
          <w:p w14:paraId="6A534523" w14:textId="77777777" w:rsidR="001F5819" w:rsidRPr="00B52FFE" w:rsidRDefault="001F5819" w:rsidP="001F5819">
            <w:pPr>
              <w:pStyle w:val="ListParagraph"/>
              <w:numPr>
                <w:ilvl w:val="1"/>
                <w:numId w:val="31"/>
              </w:numPr>
              <w:spacing w:after="0" w:line="240" w:lineRule="auto"/>
              <w:rPr>
                <w:rFonts w:ascii="Times New Roman" w:hAnsi="Times New Roman"/>
                <w:sz w:val="20"/>
                <w:szCs w:val="20"/>
                <w:lang w:val="en-GB"/>
              </w:rPr>
            </w:pPr>
            <w:r w:rsidRPr="00B52FFE">
              <w:rPr>
                <w:rFonts w:ascii="Times New Roman" w:hAnsi="Times New Roman"/>
                <w:sz w:val="20"/>
                <w:szCs w:val="20"/>
              </w:rPr>
              <w:t>Label construction (if applicable), including whether/how to obtain label data for model training</w:t>
            </w:r>
          </w:p>
          <w:p w14:paraId="17903552" w14:textId="77777777" w:rsidR="001F5819" w:rsidRPr="00B52FFE" w:rsidRDefault="001F5819" w:rsidP="001F5819">
            <w:pPr>
              <w:pStyle w:val="ListParagraph"/>
              <w:numPr>
                <w:ilvl w:val="0"/>
                <w:numId w:val="31"/>
              </w:numPr>
              <w:spacing w:after="0" w:line="240" w:lineRule="auto"/>
              <w:rPr>
                <w:rFonts w:ascii="Times New Roman" w:hAnsi="Times New Roman"/>
                <w:iCs/>
                <w:sz w:val="20"/>
                <w:szCs w:val="20"/>
              </w:rPr>
            </w:pPr>
            <w:r w:rsidRPr="00B52FFE">
              <w:rPr>
                <w:rFonts w:ascii="Times New Roman" w:hAnsi="Times New Roman"/>
                <w:sz w:val="20"/>
                <w:szCs w:val="20"/>
              </w:rPr>
              <w:t>Assumption on model location</w:t>
            </w:r>
            <w:r w:rsidRPr="00B52FFE">
              <w:rPr>
                <w:rFonts w:ascii="Times New Roman" w:eastAsia="等线" w:hAnsi="Times New Roman"/>
                <w:sz w:val="20"/>
                <w:szCs w:val="20"/>
                <w:lang w:eastAsia="zh-CN"/>
              </w:rPr>
              <w:t xml:space="preserve"> for inference, e.g., </w:t>
            </w:r>
            <w:r w:rsidRPr="00B52FFE">
              <w:rPr>
                <w:rFonts w:ascii="Times New Roman" w:hAnsi="Times New Roman"/>
                <w:sz w:val="20"/>
                <w:szCs w:val="20"/>
              </w:rPr>
              <w:t>UE-sided model, NW-sided model, and two-sided model</w:t>
            </w:r>
          </w:p>
          <w:p w14:paraId="125A49F5" w14:textId="77777777" w:rsidR="001F5819" w:rsidRPr="00B52FFE" w:rsidRDefault="001F5819" w:rsidP="001F5819">
            <w:pPr>
              <w:pStyle w:val="ListParagraph"/>
              <w:numPr>
                <w:ilvl w:val="0"/>
                <w:numId w:val="32"/>
              </w:numPr>
              <w:spacing w:after="0" w:line="240" w:lineRule="auto"/>
              <w:rPr>
                <w:rFonts w:ascii="Times New Roman" w:hAnsi="Times New Roman"/>
                <w:iCs/>
                <w:sz w:val="20"/>
                <w:szCs w:val="20"/>
              </w:rPr>
            </w:pPr>
            <w:r w:rsidRPr="00B52FFE">
              <w:rPr>
                <w:rFonts w:ascii="Times New Roman" w:hAnsi="Times New Roman"/>
                <w:sz w:val="20"/>
                <w:szCs w:val="20"/>
              </w:rPr>
              <w:t>Collaboration</w:t>
            </w:r>
            <w:r w:rsidRPr="00B52FFE">
              <w:rPr>
                <w:rFonts w:ascii="Times New Roman" w:eastAsia="等线" w:hAnsi="Times New Roman"/>
                <w:sz w:val="20"/>
                <w:szCs w:val="20"/>
                <w:lang w:eastAsia="zh-CN"/>
              </w:rPr>
              <w:t xml:space="preserve">/interaction </w:t>
            </w:r>
            <w:r w:rsidRPr="00B52FFE">
              <w:rPr>
                <w:rFonts w:ascii="Times New Roman" w:hAnsi="Times New Roman"/>
                <w:sz w:val="20"/>
                <w:szCs w:val="20"/>
              </w:rPr>
              <w:t xml:space="preserve">between UE and NW, e.g., </w:t>
            </w:r>
          </w:p>
          <w:p w14:paraId="2CD3F434" w14:textId="77777777" w:rsidR="001F5819" w:rsidRPr="00B52FFE" w:rsidRDefault="001F5819" w:rsidP="001F5819">
            <w:pPr>
              <w:pStyle w:val="ListParagraph"/>
              <w:numPr>
                <w:ilvl w:val="1"/>
                <w:numId w:val="32"/>
              </w:numPr>
              <w:spacing w:after="0" w:line="240" w:lineRule="auto"/>
              <w:rPr>
                <w:rFonts w:ascii="Times New Roman" w:hAnsi="Times New Roman"/>
                <w:iCs/>
                <w:sz w:val="20"/>
                <w:szCs w:val="20"/>
              </w:rPr>
            </w:pPr>
            <w:r w:rsidRPr="00B52FFE">
              <w:rPr>
                <w:rFonts w:ascii="Times New Roman" w:hAnsi="Times New Roman"/>
                <w:sz w:val="20"/>
                <w:szCs w:val="20"/>
              </w:rPr>
              <w:t>no collaboration</w:t>
            </w:r>
            <w:r w:rsidRPr="00B52FFE">
              <w:rPr>
                <w:rFonts w:ascii="Times New Roman" w:eastAsia="等线" w:hAnsi="Times New Roman"/>
                <w:sz w:val="20"/>
                <w:szCs w:val="20"/>
                <w:lang w:eastAsia="zh-CN"/>
              </w:rPr>
              <w:t>/interaction</w:t>
            </w:r>
          </w:p>
          <w:p w14:paraId="5A4C2B35" w14:textId="77777777" w:rsidR="001F5819" w:rsidRPr="00B52FFE" w:rsidRDefault="001F5819" w:rsidP="001F5819">
            <w:pPr>
              <w:pStyle w:val="ListParagraph"/>
              <w:numPr>
                <w:ilvl w:val="1"/>
                <w:numId w:val="32"/>
              </w:numPr>
              <w:spacing w:after="0" w:line="240" w:lineRule="auto"/>
              <w:rPr>
                <w:rFonts w:ascii="Times New Roman" w:hAnsi="Times New Roman"/>
                <w:iCs/>
                <w:sz w:val="20"/>
                <w:szCs w:val="20"/>
              </w:rPr>
            </w:pPr>
            <w:r w:rsidRPr="00B52FFE">
              <w:rPr>
                <w:rFonts w:ascii="Times New Roman" w:hAnsi="Times New Roman"/>
                <w:sz w:val="20"/>
                <w:szCs w:val="20"/>
              </w:rPr>
              <w:t>UE/Network collaboration targeting at separate or joint ML operation</w:t>
            </w:r>
          </w:p>
          <w:p w14:paraId="02ECD3E8" w14:textId="347611FF" w:rsidR="00937742" w:rsidRPr="00B52FFE" w:rsidRDefault="001F5819" w:rsidP="001F5819">
            <w:pPr>
              <w:pStyle w:val="ListParagraph"/>
              <w:numPr>
                <w:ilvl w:val="0"/>
                <w:numId w:val="32"/>
              </w:numPr>
              <w:spacing w:after="0" w:line="240" w:lineRule="auto"/>
              <w:rPr>
                <w:rFonts w:ascii="Times New Roman" w:hAnsi="Times New Roman"/>
                <w:iCs/>
                <w:sz w:val="20"/>
                <w:szCs w:val="20"/>
              </w:rPr>
            </w:pPr>
            <w:r w:rsidRPr="00B52FFE">
              <w:rPr>
                <w:rFonts w:ascii="Times New Roman" w:eastAsia="等线" w:hAnsi="Times New Roman"/>
                <w:sz w:val="20"/>
                <w:szCs w:val="20"/>
                <w:lang w:eastAsia="zh-CN"/>
              </w:rPr>
              <w:t>High level p</w:t>
            </w:r>
            <w:r w:rsidRPr="00B52FFE">
              <w:rPr>
                <w:rFonts w:ascii="Times New Roman" w:hAnsi="Times New Roman"/>
                <w:sz w:val="20"/>
                <w:szCs w:val="20"/>
              </w:rPr>
              <w:t>otential specification impact</w:t>
            </w:r>
            <w:r w:rsidRPr="00B52FFE">
              <w:rPr>
                <w:rFonts w:ascii="Times New Roman" w:hAnsi="Times New Roman"/>
                <w:strike/>
                <w:sz w:val="20"/>
                <w:szCs w:val="20"/>
              </w:rPr>
              <w:t xml:space="preserve"> </w:t>
            </w:r>
          </w:p>
        </w:tc>
      </w:tr>
    </w:tbl>
    <w:p w14:paraId="5EEF83D1" w14:textId="77777777" w:rsidR="00937742" w:rsidRPr="00937742" w:rsidRDefault="00937742" w:rsidP="00937742">
      <w:pPr>
        <w:rPr>
          <w:lang w:val="en-GB"/>
        </w:rPr>
      </w:pPr>
    </w:p>
    <w:p w14:paraId="06CBBB0E" w14:textId="1850CA17" w:rsidR="002E5A71" w:rsidRDefault="00937742" w:rsidP="00937742">
      <w:pPr>
        <w:rPr>
          <w:lang w:val="en-GB"/>
        </w:rPr>
      </w:pPr>
      <w:r w:rsidRPr="00937742">
        <w:rPr>
          <w:lang w:val="en-GB"/>
        </w:rPr>
        <w:t xml:space="preserve">In general, we </w:t>
      </w:r>
      <w:r w:rsidR="00EF3434">
        <w:rPr>
          <w:lang w:val="en-GB"/>
        </w:rPr>
        <w:t xml:space="preserve">agree that </w:t>
      </w:r>
      <w:r w:rsidRPr="00937742">
        <w:rPr>
          <w:lang w:val="en-GB"/>
        </w:rPr>
        <w:t>most</w:t>
      </w:r>
      <w:r w:rsidR="00EF3434">
        <w:rPr>
          <w:lang w:val="en-GB"/>
        </w:rPr>
        <w:t xml:space="preserve"> of the above</w:t>
      </w:r>
      <w:r w:rsidRPr="00937742">
        <w:rPr>
          <w:lang w:val="en-GB"/>
        </w:rPr>
        <w:t xml:space="preserve"> information is also essential for RAN2 AI</w:t>
      </w:r>
      <w:r w:rsidR="002E5A71">
        <w:rPr>
          <w:lang w:val="en-GB"/>
        </w:rPr>
        <w:t>/ML</w:t>
      </w:r>
      <w:r w:rsidRPr="00937742">
        <w:rPr>
          <w:lang w:val="en-GB"/>
        </w:rPr>
        <w:t xml:space="preserve"> use case </w:t>
      </w:r>
      <w:r w:rsidR="00EF3434">
        <w:rPr>
          <w:lang w:val="en-GB"/>
        </w:rPr>
        <w:t>evaluation</w:t>
      </w:r>
      <w:r w:rsidR="002E5A71">
        <w:rPr>
          <w:lang w:val="en-GB"/>
        </w:rPr>
        <w:t>, except collaboration/interaction between UE and NW and specification impact</w:t>
      </w:r>
      <w:r w:rsidRPr="00937742">
        <w:rPr>
          <w:lang w:val="en-GB"/>
        </w:rPr>
        <w:t>.</w:t>
      </w:r>
    </w:p>
    <w:p w14:paraId="46613057" w14:textId="2E38E63D" w:rsidR="002E5A71" w:rsidRDefault="002E5A71" w:rsidP="00937742">
      <w:pPr>
        <w:rPr>
          <w:lang w:val="en-GB"/>
        </w:rPr>
      </w:pPr>
      <w:r>
        <w:rPr>
          <w:rFonts w:hint="eastAsia"/>
          <w:lang w:val="en-GB"/>
        </w:rPr>
        <w:t>R</w:t>
      </w:r>
      <w:r>
        <w:rPr>
          <w:lang w:val="en-GB"/>
        </w:rPr>
        <w:t>egarding collaboration/interaction between UE and NW, based on observation from RAN1 summarized table of different use cases in RAN1 #122bis meeting, this bullet doesn’t provide any additional information compared to ‘model location for inference’.</w:t>
      </w:r>
    </w:p>
    <w:tbl>
      <w:tblPr>
        <w:tblStyle w:val="TableGrid"/>
        <w:tblW w:w="0" w:type="auto"/>
        <w:tblLayout w:type="fixed"/>
        <w:tblLook w:val="04A0" w:firstRow="1" w:lastRow="0" w:firstColumn="1" w:lastColumn="0" w:noHBand="0" w:noVBand="1"/>
      </w:tblPr>
      <w:tblGrid>
        <w:gridCol w:w="9350"/>
      </w:tblGrid>
      <w:tr w:rsidR="002E5A71" w14:paraId="6696DD32" w14:textId="77777777" w:rsidTr="002E5A71">
        <w:tc>
          <w:tcPr>
            <w:tcW w:w="9350" w:type="dxa"/>
          </w:tcPr>
          <w:p w14:paraId="4BAC0018" w14:textId="2359A0A9" w:rsidR="002E5A71" w:rsidRDefault="002E5A71">
            <w:r>
              <w:rPr>
                <w:rFonts w:hint="eastAsia"/>
              </w:rPr>
              <w:t>E</w:t>
            </w:r>
            <w:r>
              <w:t>xample from RAN1 #122bis meeting Chair Notes [</w:t>
            </w:r>
            <w:r w:rsidR="002560CD">
              <w:t>Chair notes RAN1#122b eom3</w:t>
            </w:r>
            <w:r>
              <w:t>]:</w:t>
            </w:r>
          </w:p>
          <w:tbl>
            <w:tblPr>
              <w:tblStyle w:val="TableGrid1"/>
              <w:tblW w:w="9233" w:type="dxa"/>
              <w:tblInd w:w="0" w:type="dxa"/>
              <w:tblLayout w:type="fixed"/>
              <w:tblLook w:val="04A0" w:firstRow="1" w:lastRow="0" w:firstColumn="1" w:lastColumn="0" w:noHBand="0" w:noVBand="1"/>
            </w:tblPr>
            <w:tblGrid>
              <w:gridCol w:w="2145"/>
              <w:gridCol w:w="2410"/>
              <w:gridCol w:w="2268"/>
              <w:gridCol w:w="2410"/>
            </w:tblGrid>
            <w:tr w:rsidR="00304A5B" w14:paraId="515E0E62" w14:textId="77777777" w:rsidTr="00304A5B">
              <w:trPr>
                <w:trHeight w:val="809"/>
              </w:trPr>
              <w:tc>
                <w:tcPr>
                  <w:tcW w:w="2145"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54CA563C" w14:textId="12C6A178" w:rsidR="00304A5B" w:rsidRDefault="00304A5B" w:rsidP="00304A5B">
                  <w:pPr>
                    <w:rPr>
                      <w:lang w:eastAsia="en-GB"/>
                    </w:rPr>
                  </w:pPr>
                  <w:r>
                    <w:rPr>
                      <w:lang w:eastAsia="en-GB"/>
                    </w:rPr>
                    <w:t>Sub-use case</w:t>
                  </w:r>
                </w:p>
                <w:p w14:paraId="6D2749B9" w14:textId="7DD7A463" w:rsidR="00304A5B" w:rsidRPr="002E5A71" w:rsidRDefault="00304A5B" w:rsidP="00304A5B">
                  <w:pPr>
                    <w:rPr>
                      <w:rFonts w:eastAsia="等线"/>
                      <w:lang w:eastAsia="en-GB"/>
                    </w:rPr>
                  </w:pPr>
                </w:p>
              </w:tc>
              <w:tc>
                <w:tcPr>
                  <w:tcW w:w="241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22B4C5" w14:textId="77777777" w:rsidR="00304A5B" w:rsidRDefault="00304A5B" w:rsidP="00304A5B">
                  <w:pPr>
                    <w:rPr>
                      <w:rFonts w:eastAsia="等线"/>
                    </w:rPr>
                  </w:pPr>
                  <w:r>
                    <w:t xml:space="preserve">Sub-case A: </w:t>
                  </w:r>
                </w:p>
                <w:p w14:paraId="2D637331" w14:textId="207DF469" w:rsidR="00304A5B" w:rsidRDefault="00304A5B" w:rsidP="00304A5B">
                  <w:pPr>
                    <w:rPr>
                      <w:lang w:eastAsia="en-GB"/>
                    </w:rPr>
                  </w:pPr>
                  <w:r>
                    <w:t>Sparse orthogonal DMRS in frequency and/or time domain</w:t>
                  </w:r>
                </w:p>
              </w:tc>
              <w:tc>
                <w:tcPr>
                  <w:tcW w:w="226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C5425E5" w14:textId="77777777" w:rsidR="00304A5B" w:rsidRDefault="00304A5B" w:rsidP="00304A5B">
                  <w:r>
                    <w:t>Sub-case B:</w:t>
                  </w:r>
                </w:p>
                <w:p w14:paraId="47F21479" w14:textId="033E9B23" w:rsidR="00304A5B" w:rsidRDefault="00304A5B" w:rsidP="00304A5B">
                  <w:pPr>
                    <w:rPr>
                      <w:lang w:eastAsia="en-GB"/>
                    </w:rPr>
                  </w:pPr>
                  <w:r>
                    <w:t>Superimposed pilot</w:t>
                  </w:r>
                </w:p>
              </w:tc>
              <w:tc>
                <w:tcPr>
                  <w:tcW w:w="241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1DA0079" w14:textId="77777777" w:rsidR="00304A5B" w:rsidRDefault="00304A5B" w:rsidP="00304A5B">
                  <w:r>
                    <w:t xml:space="preserve">Sub-case C: </w:t>
                  </w:r>
                </w:p>
                <w:p w14:paraId="2FB27039" w14:textId="2350DC54" w:rsidR="00304A5B" w:rsidRDefault="00304A5B" w:rsidP="00304A5B">
                  <w:pPr>
                    <w:rPr>
                      <w:rFonts w:cs="Times"/>
                      <w:lang w:eastAsia="en-GB"/>
                    </w:rPr>
                  </w:pPr>
                  <w:r>
                    <w:t>DMRS free</w:t>
                  </w:r>
                </w:p>
              </w:tc>
            </w:tr>
            <w:tr w:rsidR="00304A5B" w14:paraId="40095254" w14:textId="77777777" w:rsidTr="00304A5B">
              <w:trPr>
                <w:trHeight w:val="399"/>
              </w:trPr>
              <w:tc>
                <w:tcPr>
                  <w:tcW w:w="2145" w:type="dxa"/>
                  <w:tcBorders>
                    <w:top w:val="single" w:sz="4" w:space="0" w:color="auto"/>
                    <w:left w:val="single" w:sz="4" w:space="0" w:color="auto"/>
                    <w:bottom w:val="single" w:sz="4" w:space="0" w:color="auto"/>
                    <w:right w:val="single" w:sz="4" w:space="0" w:color="auto"/>
                  </w:tcBorders>
                  <w:noWrap/>
                  <w:hideMark/>
                </w:tcPr>
                <w:p w14:paraId="72A43815" w14:textId="77777777" w:rsidR="00304A5B" w:rsidRDefault="00304A5B" w:rsidP="00304A5B">
                  <w:pPr>
                    <w:rPr>
                      <w:rFonts w:cs="Times"/>
                      <w:color w:val="000000"/>
                      <w:lang w:eastAsia="en-GB"/>
                    </w:rPr>
                  </w:pPr>
                  <w:r>
                    <w:rPr>
                      <w:lang w:eastAsia="en-GB"/>
                    </w:rPr>
                    <w:lastRenderedPageBreak/>
                    <w:t>Model location for inference</w:t>
                  </w:r>
                </w:p>
              </w:tc>
              <w:tc>
                <w:tcPr>
                  <w:tcW w:w="2410" w:type="dxa"/>
                  <w:tcBorders>
                    <w:top w:val="single" w:sz="4" w:space="0" w:color="auto"/>
                    <w:left w:val="single" w:sz="4" w:space="0" w:color="auto"/>
                    <w:bottom w:val="single" w:sz="4" w:space="0" w:color="auto"/>
                    <w:right w:val="single" w:sz="4" w:space="0" w:color="auto"/>
                  </w:tcBorders>
                  <w:hideMark/>
                </w:tcPr>
                <w:p w14:paraId="7766BAC5" w14:textId="77777777" w:rsidR="00304A5B" w:rsidRDefault="00304A5B" w:rsidP="00304A5B">
                  <w:pPr>
                    <w:rPr>
                      <w:rFonts w:eastAsia="等线"/>
                    </w:rPr>
                  </w:pPr>
                  <w:r>
                    <w:t>UE-sided model for DL or NW-sided model for UL</w:t>
                  </w:r>
                </w:p>
                <w:p w14:paraId="5DB3676B" w14:textId="3A6CB4F4" w:rsidR="00304A5B" w:rsidRDefault="00304A5B" w:rsidP="00304A5B">
                  <w:pPr>
                    <w:rPr>
                      <w:lang w:eastAsia="en-GB"/>
                    </w:rPr>
                  </w:pPr>
                </w:p>
              </w:tc>
              <w:tc>
                <w:tcPr>
                  <w:tcW w:w="2268" w:type="dxa"/>
                  <w:tcBorders>
                    <w:top w:val="single" w:sz="4" w:space="0" w:color="auto"/>
                    <w:left w:val="single" w:sz="4" w:space="0" w:color="auto"/>
                    <w:bottom w:val="single" w:sz="4" w:space="0" w:color="auto"/>
                    <w:right w:val="single" w:sz="4" w:space="0" w:color="auto"/>
                  </w:tcBorders>
                  <w:hideMark/>
                </w:tcPr>
                <w:p w14:paraId="266BB148" w14:textId="77777777" w:rsidR="00304A5B" w:rsidRDefault="00304A5B" w:rsidP="00304A5B">
                  <w:r>
                    <w:t>UE-sided model for DL</w:t>
                  </w:r>
                </w:p>
                <w:p w14:paraId="0C7CD68D" w14:textId="77777777" w:rsidR="00304A5B" w:rsidRDefault="00304A5B" w:rsidP="00304A5B">
                  <w:r>
                    <w:t>NW-sided model for UL</w:t>
                  </w:r>
                </w:p>
                <w:p w14:paraId="1D8060A0" w14:textId="2C3F85F6" w:rsidR="00304A5B" w:rsidRDefault="00304A5B" w:rsidP="00304A5B">
                  <w:pPr>
                    <w:rPr>
                      <w:lang w:eastAsia="en-GB"/>
                    </w:rPr>
                  </w:pPr>
                  <w:r>
                    <w:t>Two-sided model</w:t>
                  </w:r>
                  <w:r>
                    <w:rPr>
                      <w:vertAlign w:val="superscript"/>
                    </w:rPr>
                    <w:t>5</w:t>
                  </w:r>
                </w:p>
              </w:tc>
              <w:tc>
                <w:tcPr>
                  <w:tcW w:w="2410" w:type="dxa"/>
                  <w:tcBorders>
                    <w:top w:val="single" w:sz="4" w:space="0" w:color="auto"/>
                    <w:left w:val="single" w:sz="4" w:space="0" w:color="auto"/>
                    <w:bottom w:val="single" w:sz="4" w:space="0" w:color="auto"/>
                    <w:right w:val="single" w:sz="4" w:space="0" w:color="auto"/>
                  </w:tcBorders>
                  <w:hideMark/>
                </w:tcPr>
                <w:p w14:paraId="3AD79101" w14:textId="77777777" w:rsidR="00304A5B" w:rsidRDefault="00304A5B" w:rsidP="00304A5B">
                  <w:r>
                    <w:t>UE-sided model for DL</w:t>
                  </w:r>
                  <w:r>
                    <w:rPr>
                      <w:vertAlign w:val="superscript"/>
                    </w:rPr>
                    <w:t xml:space="preserve">1 </w:t>
                  </w:r>
                </w:p>
                <w:p w14:paraId="7AE2AE9F" w14:textId="77777777" w:rsidR="00304A5B" w:rsidRDefault="00304A5B" w:rsidP="00304A5B">
                  <w:r>
                    <w:t>NW-sided model for UL</w:t>
                  </w:r>
                  <w:r>
                    <w:rPr>
                      <w:vertAlign w:val="superscript"/>
                    </w:rPr>
                    <w:t>3,</w:t>
                  </w:r>
                  <w:r>
                    <w:rPr>
                      <w:color w:val="000000" w:themeColor="text1"/>
                      <w:vertAlign w:val="superscript"/>
                    </w:rPr>
                    <w:t>4</w:t>
                  </w:r>
                </w:p>
                <w:p w14:paraId="61242368" w14:textId="6552131A" w:rsidR="00304A5B" w:rsidRDefault="00304A5B" w:rsidP="00304A5B">
                  <w:pPr>
                    <w:rPr>
                      <w:lang w:eastAsia="en-GB"/>
                    </w:rPr>
                  </w:pPr>
                  <w:r>
                    <w:t>Two-sided model</w:t>
                  </w:r>
                  <w:r>
                    <w:rPr>
                      <w:vertAlign w:val="superscript"/>
                    </w:rPr>
                    <w:t>2</w:t>
                  </w:r>
                  <w:r>
                    <w:rPr>
                      <w:color w:val="000000" w:themeColor="text1"/>
                      <w:vertAlign w:val="superscript"/>
                    </w:rPr>
                    <w:t>,5</w:t>
                  </w:r>
                </w:p>
              </w:tc>
            </w:tr>
            <w:tr w:rsidR="00304A5B" w14:paraId="68A6F07E" w14:textId="77777777" w:rsidTr="00304A5B">
              <w:trPr>
                <w:trHeight w:val="399"/>
              </w:trPr>
              <w:tc>
                <w:tcPr>
                  <w:tcW w:w="2145" w:type="dxa"/>
                  <w:tcBorders>
                    <w:top w:val="single" w:sz="4" w:space="0" w:color="auto"/>
                    <w:left w:val="single" w:sz="4" w:space="0" w:color="auto"/>
                    <w:bottom w:val="single" w:sz="4" w:space="0" w:color="auto"/>
                    <w:right w:val="single" w:sz="4" w:space="0" w:color="auto"/>
                  </w:tcBorders>
                  <w:noWrap/>
                  <w:hideMark/>
                </w:tcPr>
                <w:p w14:paraId="40A826B9" w14:textId="77777777" w:rsidR="00304A5B" w:rsidRDefault="00304A5B" w:rsidP="00304A5B">
                  <w:pPr>
                    <w:rPr>
                      <w:lang w:eastAsia="en-GB"/>
                    </w:rPr>
                  </w:pPr>
                  <w:r>
                    <w:rPr>
                      <w:lang w:eastAsia="en-GB"/>
                    </w:rPr>
                    <w:t>Collaboration/interaction between UE and NW</w:t>
                  </w:r>
                </w:p>
              </w:tc>
              <w:tc>
                <w:tcPr>
                  <w:tcW w:w="2410" w:type="dxa"/>
                  <w:tcBorders>
                    <w:top w:val="single" w:sz="4" w:space="0" w:color="auto"/>
                    <w:left w:val="single" w:sz="4" w:space="0" w:color="auto"/>
                    <w:bottom w:val="single" w:sz="4" w:space="0" w:color="auto"/>
                    <w:right w:val="single" w:sz="4" w:space="0" w:color="auto"/>
                  </w:tcBorders>
                  <w:hideMark/>
                </w:tcPr>
                <w:p w14:paraId="41D42DF8" w14:textId="44741157" w:rsidR="00304A5B" w:rsidRDefault="00304A5B" w:rsidP="00304A5B">
                  <w:pPr>
                    <w:rPr>
                      <w:lang w:eastAsia="en-GB"/>
                    </w:rPr>
                  </w:pPr>
                  <w:r>
                    <w:rPr>
                      <w:lang w:eastAsia="zh-CN"/>
                    </w:rPr>
                    <w:t xml:space="preserve">Similar to </w:t>
                  </w:r>
                  <w:r>
                    <w:t xml:space="preserve">UE-sided or NW-sided model </w:t>
                  </w:r>
                  <w:r>
                    <w:rPr>
                      <w:lang w:eastAsia="zh-CN"/>
                    </w:rPr>
                    <w:t>as NR</w:t>
                  </w:r>
                </w:p>
              </w:tc>
              <w:tc>
                <w:tcPr>
                  <w:tcW w:w="2268" w:type="dxa"/>
                  <w:tcBorders>
                    <w:top w:val="single" w:sz="4" w:space="0" w:color="auto"/>
                    <w:left w:val="single" w:sz="4" w:space="0" w:color="auto"/>
                    <w:bottom w:val="single" w:sz="4" w:space="0" w:color="auto"/>
                    <w:right w:val="single" w:sz="4" w:space="0" w:color="auto"/>
                  </w:tcBorders>
                </w:tcPr>
                <w:p w14:paraId="33CA080E" w14:textId="77777777" w:rsidR="00304A5B" w:rsidRDefault="00304A5B" w:rsidP="00304A5B">
                  <w:pPr>
                    <w:rPr>
                      <w:lang w:eastAsia="zh-CN"/>
                    </w:rPr>
                  </w:pPr>
                  <w:r>
                    <w:rPr>
                      <w:lang w:eastAsia="zh-CN"/>
                    </w:rPr>
                    <w:t xml:space="preserve">Similar to </w:t>
                  </w:r>
                  <w:r>
                    <w:t>UE-sided or NW-sided model</w:t>
                  </w:r>
                  <w:r>
                    <w:rPr>
                      <w:lang w:eastAsia="zh-CN"/>
                    </w:rPr>
                    <w:t xml:space="preserve"> as NR</w:t>
                  </w:r>
                </w:p>
                <w:p w14:paraId="516A2550" w14:textId="68A3C591" w:rsidR="00304A5B" w:rsidRDefault="00304A5B" w:rsidP="00304A5B">
                  <w:pPr>
                    <w:rPr>
                      <w:rFonts w:eastAsia="等线"/>
                      <w:strike/>
                      <w:lang w:eastAsia="en-GB"/>
                    </w:rPr>
                  </w:pPr>
                  <w:r>
                    <w:rPr>
                      <w:lang w:eastAsia="zh-CN"/>
                    </w:rPr>
                    <w:t xml:space="preserve">Similar to </w:t>
                  </w:r>
                  <w:r>
                    <w:t xml:space="preserve">two-sided model </w:t>
                  </w:r>
                  <w:r>
                    <w:rPr>
                      <w:lang w:eastAsia="zh-CN"/>
                    </w:rPr>
                    <w:t>as NR</w:t>
                  </w:r>
                </w:p>
              </w:tc>
              <w:tc>
                <w:tcPr>
                  <w:tcW w:w="2410" w:type="dxa"/>
                  <w:tcBorders>
                    <w:top w:val="single" w:sz="4" w:space="0" w:color="auto"/>
                    <w:left w:val="single" w:sz="4" w:space="0" w:color="auto"/>
                    <w:bottom w:val="single" w:sz="4" w:space="0" w:color="auto"/>
                    <w:right w:val="single" w:sz="4" w:space="0" w:color="auto"/>
                  </w:tcBorders>
                </w:tcPr>
                <w:p w14:paraId="6DDF4CA0" w14:textId="77777777" w:rsidR="00304A5B" w:rsidRDefault="00304A5B" w:rsidP="00304A5B">
                  <w:pPr>
                    <w:rPr>
                      <w:lang w:eastAsia="zh-CN"/>
                    </w:rPr>
                  </w:pPr>
                  <w:r>
                    <w:rPr>
                      <w:lang w:eastAsia="zh-CN"/>
                    </w:rPr>
                    <w:t xml:space="preserve">Similar to </w:t>
                  </w:r>
                  <w:r>
                    <w:t xml:space="preserve">UE-sided model </w:t>
                  </w:r>
                  <w:r>
                    <w:rPr>
                      <w:lang w:eastAsia="zh-CN"/>
                    </w:rPr>
                    <w:t>as NR</w:t>
                  </w:r>
                </w:p>
                <w:p w14:paraId="2A8B871E" w14:textId="77777777" w:rsidR="00304A5B" w:rsidRDefault="00304A5B" w:rsidP="00304A5B">
                  <w:pPr>
                    <w:rPr>
                      <w:lang w:eastAsia="zh-CN"/>
                    </w:rPr>
                  </w:pPr>
                  <w:r>
                    <w:rPr>
                      <w:lang w:eastAsia="zh-CN"/>
                    </w:rPr>
                    <w:t>Similar to</w:t>
                  </w:r>
                  <w:r>
                    <w:t xml:space="preserve"> NW-sided model </w:t>
                  </w:r>
                  <w:r>
                    <w:rPr>
                      <w:lang w:eastAsia="zh-CN"/>
                    </w:rPr>
                    <w:t>as NR</w:t>
                  </w:r>
                </w:p>
                <w:p w14:paraId="09B502AB" w14:textId="45CB6071" w:rsidR="00304A5B" w:rsidRDefault="00304A5B" w:rsidP="00304A5B">
                  <w:pPr>
                    <w:rPr>
                      <w:rFonts w:eastAsia="等线"/>
                      <w:lang w:eastAsia="en-GB"/>
                    </w:rPr>
                  </w:pPr>
                  <w:r>
                    <w:rPr>
                      <w:lang w:eastAsia="zh-CN"/>
                    </w:rPr>
                    <w:t xml:space="preserve">Similar to </w:t>
                  </w:r>
                  <w:r>
                    <w:t>two-sided model</w:t>
                  </w:r>
                  <w:r>
                    <w:rPr>
                      <w:lang w:eastAsia="zh-CN"/>
                    </w:rPr>
                    <w:t xml:space="preserve"> as NR</w:t>
                  </w:r>
                </w:p>
              </w:tc>
            </w:tr>
          </w:tbl>
          <w:p w14:paraId="5A1B5BA0" w14:textId="77777777" w:rsidR="002E5A71" w:rsidRDefault="002E5A71" w:rsidP="00937742">
            <w:pPr>
              <w:rPr>
                <w:lang w:val="en-GB"/>
              </w:rPr>
            </w:pPr>
          </w:p>
        </w:tc>
      </w:tr>
    </w:tbl>
    <w:p w14:paraId="7DA0495C" w14:textId="25D37BDD" w:rsidR="00AC3697" w:rsidRDefault="002560CD" w:rsidP="00AC3697">
      <w:r>
        <w:rPr>
          <w:lang w:val="en-GB"/>
        </w:rPr>
        <w:lastRenderedPageBreak/>
        <w:t>Moreover</w:t>
      </w:r>
      <w:r w:rsidR="00304A5B">
        <w:rPr>
          <w:lang w:val="en-GB"/>
        </w:rPr>
        <w:t>, due to lack knowledge of how basic system design works, specification impact can be discussed in later phase.</w:t>
      </w:r>
      <w:r w:rsidR="00AC3697" w:rsidRPr="00AC3697">
        <w:t xml:space="preserve"> </w:t>
      </w:r>
    </w:p>
    <w:p w14:paraId="6C5078E8" w14:textId="51B580F6" w:rsidR="002E5A71" w:rsidRPr="002E5A71" w:rsidRDefault="00AC3697" w:rsidP="00937742">
      <w:pPr>
        <w:rPr>
          <w:lang w:val="en-GB"/>
        </w:rPr>
      </w:pPr>
      <w:r>
        <w:t>In the end, as for simulation results, i</w:t>
      </w:r>
      <w:r w:rsidRPr="00937742">
        <w:t xml:space="preserve">n 5G-A, RAN2 has done a number of simulations </w:t>
      </w:r>
      <w:r w:rsidR="00104113">
        <w:t>for</w:t>
      </w:r>
      <w:r w:rsidRPr="00937742">
        <w:t xml:space="preserve"> AI</w:t>
      </w:r>
      <w:r>
        <w:t>/ML based</w:t>
      </w:r>
      <w:r w:rsidRPr="00937742">
        <w:t xml:space="preserve"> mobility, including the accuracy and generalization </w:t>
      </w:r>
      <w:r w:rsidR="00012DA1">
        <w:t>evaluation</w:t>
      </w:r>
      <w:r w:rsidRPr="00937742">
        <w:t xml:space="preserve">. We understand </w:t>
      </w:r>
      <w:r>
        <w:t xml:space="preserve">that, if AI/ML based mobility is agreed to be supported in 6G, there’s no need to </w:t>
      </w:r>
      <w:r w:rsidR="002628E1">
        <w:t xml:space="preserve">repeat the evaluation work </w:t>
      </w:r>
      <w:r>
        <w:t xml:space="preserve">to </w:t>
      </w:r>
      <w:r w:rsidRPr="00937742">
        <w:t xml:space="preserve">justify </w:t>
      </w:r>
      <w:r w:rsidR="00012DA1">
        <w:t>its</w:t>
      </w:r>
      <w:r w:rsidRPr="00937742">
        <w:t xml:space="preserve"> feasibility </w:t>
      </w:r>
      <w:r>
        <w:t>in 6G</w:t>
      </w:r>
      <w:r w:rsidRPr="00937742">
        <w:t xml:space="preserve">. </w:t>
      </w:r>
      <w:r>
        <w:t xml:space="preserve">AI/ML mobility can be smoothly studied in 6G without further </w:t>
      </w:r>
      <w:r w:rsidR="005C2EC1">
        <w:t>simulation</w:t>
      </w:r>
      <w:r w:rsidRPr="00937742">
        <w:t>.</w:t>
      </w:r>
    </w:p>
    <w:p w14:paraId="3DF09D24" w14:textId="70601D42" w:rsidR="008C3872" w:rsidRDefault="00304A5B" w:rsidP="00937742">
      <w:pPr>
        <w:rPr>
          <w:lang w:val="en-GB"/>
        </w:rPr>
      </w:pPr>
      <w:r>
        <w:rPr>
          <w:lang w:val="en-GB"/>
        </w:rPr>
        <w:t xml:space="preserve">Therefore, </w:t>
      </w:r>
      <w:r w:rsidR="00937742" w:rsidRPr="00937742">
        <w:rPr>
          <w:lang w:val="en-GB"/>
        </w:rPr>
        <w:t xml:space="preserve">we </w:t>
      </w:r>
      <w:r w:rsidR="008C3872">
        <w:rPr>
          <w:lang w:val="en-GB"/>
        </w:rPr>
        <w:t>suggest to study RAN2</w:t>
      </w:r>
      <w:r w:rsidR="00726D7A">
        <w:rPr>
          <w:lang w:val="en-GB"/>
        </w:rPr>
        <w:t>-specific</w:t>
      </w:r>
      <w:r w:rsidR="008C3872">
        <w:rPr>
          <w:lang w:val="en-GB"/>
        </w:rPr>
        <w:t xml:space="preserve"> AI/ML use cases</w:t>
      </w:r>
      <w:r w:rsidR="00763928">
        <w:rPr>
          <w:lang w:val="en-GB"/>
        </w:rPr>
        <w:t xml:space="preserve"> with following information as inputs for RAN2 </w:t>
      </w:r>
      <w:r w:rsidR="00763928">
        <w:t>6GR AI/ML use cases identification</w:t>
      </w:r>
      <w:r w:rsidR="00763928">
        <w:rPr>
          <w:rFonts w:eastAsia="等线"/>
          <w:lang w:eastAsia="zh-CN"/>
        </w:rPr>
        <w:t>/categorization:</w:t>
      </w:r>
    </w:p>
    <w:p w14:paraId="69DA9E38" w14:textId="6473EDEC" w:rsidR="00763928" w:rsidRDefault="00937742" w:rsidP="00763928">
      <w:pPr>
        <w:pStyle w:val="Obs-prop"/>
      </w:pPr>
      <w:r w:rsidRPr="00937742">
        <w:t xml:space="preserve">Proposal </w:t>
      </w:r>
      <w:r w:rsidR="00750394">
        <w:t>7</w:t>
      </w:r>
      <w:r w:rsidRPr="00937742">
        <w:t xml:space="preserve">: </w:t>
      </w:r>
      <w:r w:rsidR="00763928">
        <w:t>For RAN2 6GR AI/ML use cases identification</w:t>
      </w:r>
      <w:r w:rsidR="00763928">
        <w:rPr>
          <w:rFonts w:eastAsia="等线"/>
          <w:lang w:eastAsia="zh-CN"/>
        </w:rPr>
        <w:t>/categorization,</w:t>
      </w:r>
      <w:r w:rsidR="00763928">
        <w:t xml:space="preserve"> RAN2 to study</w:t>
      </w:r>
      <w:r w:rsidR="007A1BA7">
        <w:t xml:space="preserve"> based on</w:t>
      </w:r>
      <w:r w:rsidR="00763928">
        <w:t xml:space="preserve"> the following aspects</w:t>
      </w:r>
      <w:r w:rsidR="00763928">
        <w:rPr>
          <w:rFonts w:eastAsia="等线"/>
          <w:lang w:eastAsia="zh-CN"/>
        </w:rPr>
        <w:t>:</w:t>
      </w:r>
    </w:p>
    <w:p w14:paraId="2F91D3A4" w14:textId="7D6C8389" w:rsidR="00763928" w:rsidRPr="00EB3A4A" w:rsidRDefault="00763928" w:rsidP="00EB3A4A">
      <w:pPr>
        <w:pStyle w:val="Obs-prop"/>
        <w:numPr>
          <w:ilvl w:val="0"/>
          <w:numId w:val="8"/>
        </w:numPr>
        <w:spacing w:after="0"/>
        <w:rPr>
          <w:rFonts w:eastAsiaTheme="minorEastAsia"/>
          <w:lang w:eastAsia="zh-CN"/>
        </w:rPr>
      </w:pPr>
      <w:r w:rsidRPr="00EB3A4A">
        <w:rPr>
          <w:rFonts w:eastAsiaTheme="minorEastAsia"/>
          <w:lang w:eastAsia="zh-CN"/>
        </w:rPr>
        <w:t>Definition of each (sub-)use case, including at least AI/ML model input/output</w:t>
      </w:r>
      <w:r w:rsidR="004D157B" w:rsidRPr="00EB3A4A">
        <w:rPr>
          <w:rFonts w:eastAsiaTheme="minorEastAsia"/>
          <w:lang w:eastAsia="zh-CN"/>
        </w:rPr>
        <w:t>;</w:t>
      </w:r>
    </w:p>
    <w:p w14:paraId="2ABA09DB" w14:textId="5E766E9E" w:rsidR="00763928" w:rsidRPr="00EB3A4A" w:rsidRDefault="006C7B3B" w:rsidP="00EB3A4A">
      <w:pPr>
        <w:pStyle w:val="Obs-prop"/>
        <w:numPr>
          <w:ilvl w:val="0"/>
          <w:numId w:val="8"/>
        </w:numPr>
        <w:spacing w:after="0"/>
        <w:rPr>
          <w:rFonts w:eastAsiaTheme="minorEastAsia"/>
          <w:lang w:eastAsia="zh-CN"/>
        </w:rPr>
      </w:pPr>
      <w:r w:rsidRPr="00EB3A4A">
        <w:rPr>
          <w:rFonts w:eastAsiaTheme="minorEastAsia"/>
          <w:lang w:eastAsia="zh-CN"/>
        </w:rPr>
        <w:t>For new RAN2 AI/ML use cases</w:t>
      </w:r>
      <w:r w:rsidR="00FA1AE5" w:rsidRPr="00EB3A4A">
        <w:rPr>
          <w:rFonts w:eastAsiaTheme="minorEastAsia"/>
          <w:lang w:eastAsia="zh-CN"/>
        </w:rPr>
        <w:t xml:space="preserve"> (i.e., except AI/ML based mobility</w:t>
      </w:r>
      <w:r w:rsidR="008E5737" w:rsidRPr="00EB3A4A">
        <w:rPr>
          <w:rFonts w:eastAsiaTheme="minorEastAsia"/>
          <w:lang w:eastAsia="zh-CN"/>
        </w:rPr>
        <w:t xml:space="preserve"> studied in 5G</w:t>
      </w:r>
      <w:r w:rsidR="00FA1AE5" w:rsidRPr="00EB3A4A">
        <w:rPr>
          <w:rFonts w:eastAsiaTheme="minorEastAsia"/>
          <w:lang w:eastAsia="zh-CN"/>
        </w:rPr>
        <w:t>)</w:t>
      </w:r>
      <w:r w:rsidRPr="00EB3A4A">
        <w:rPr>
          <w:rFonts w:eastAsiaTheme="minorEastAsia"/>
          <w:lang w:eastAsia="zh-CN"/>
        </w:rPr>
        <w:t xml:space="preserve"> - T</w:t>
      </w:r>
      <w:r w:rsidR="00763928" w:rsidRPr="00EB3A4A">
        <w:rPr>
          <w:rFonts w:eastAsiaTheme="minorEastAsia"/>
          <w:lang w:eastAsia="zh-CN"/>
        </w:rPr>
        <w:t>he evaluation assumption, methodology, KPIs, benchmark, and preliminary simulation results</w:t>
      </w:r>
      <w:r w:rsidR="004E7CA0" w:rsidRPr="00EB3A4A">
        <w:rPr>
          <w:rFonts w:eastAsiaTheme="minorEastAsia"/>
          <w:lang w:eastAsia="zh-CN"/>
        </w:rPr>
        <w:t>, including l</w:t>
      </w:r>
      <w:r w:rsidR="00763928" w:rsidRPr="00EB3A4A">
        <w:rPr>
          <w:rFonts w:eastAsiaTheme="minorEastAsia"/>
          <w:lang w:eastAsia="zh-CN"/>
        </w:rPr>
        <w:t>abel construction (if applicable), whether/how to obtain label data for model training</w:t>
      </w:r>
      <w:r w:rsidR="007730B5" w:rsidRPr="00EB3A4A">
        <w:rPr>
          <w:rFonts w:eastAsiaTheme="minorEastAsia"/>
          <w:lang w:eastAsia="zh-CN"/>
        </w:rPr>
        <w:t>, etc</w:t>
      </w:r>
      <w:r w:rsidR="004D157B" w:rsidRPr="00EB3A4A">
        <w:rPr>
          <w:rFonts w:eastAsiaTheme="minorEastAsia"/>
          <w:lang w:eastAsia="zh-CN"/>
        </w:rPr>
        <w:t>;</w:t>
      </w:r>
    </w:p>
    <w:p w14:paraId="513A18D3" w14:textId="5493F893" w:rsidR="00012DA1" w:rsidRPr="00EB3A4A" w:rsidRDefault="00763928" w:rsidP="00EB3A4A">
      <w:pPr>
        <w:pStyle w:val="Obs-prop"/>
        <w:numPr>
          <w:ilvl w:val="0"/>
          <w:numId w:val="8"/>
        </w:numPr>
        <w:spacing w:after="0"/>
        <w:rPr>
          <w:rFonts w:eastAsiaTheme="minorEastAsia"/>
          <w:lang w:eastAsia="zh-CN"/>
        </w:rPr>
      </w:pPr>
      <w:r w:rsidRPr="00EB3A4A">
        <w:rPr>
          <w:rFonts w:eastAsiaTheme="minorEastAsia"/>
          <w:lang w:eastAsia="zh-CN"/>
        </w:rPr>
        <w:t>Assumption on model location for inference, e.g., UE-sided model, NW-sided model, and two-sided model</w:t>
      </w:r>
      <w:r w:rsidR="00012DA1" w:rsidRPr="00EB3A4A">
        <w:rPr>
          <w:rFonts w:eastAsiaTheme="minorEastAsia"/>
          <w:lang w:eastAsia="zh-CN"/>
        </w:rPr>
        <w:t>;</w:t>
      </w:r>
    </w:p>
    <w:p w14:paraId="184B7A29" w14:textId="263EE4C6" w:rsidR="00012DA1" w:rsidRDefault="00012DA1" w:rsidP="00EB3A4A">
      <w:pPr>
        <w:pStyle w:val="Obs-prop"/>
        <w:numPr>
          <w:ilvl w:val="0"/>
          <w:numId w:val="8"/>
        </w:numPr>
        <w:spacing w:after="0"/>
        <w:rPr>
          <w:rFonts w:eastAsiaTheme="minorEastAsia"/>
          <w:lang w:eastAsia="zh-CN"/>
        </w:rPr>
      </w:pPr>
      <w:r w:rsidRPr="00EB3A4A">
        <w:rPr>
          <w:rFonts w:eastAsiaTheme="minorEastAsia" w:hint="eastAsia"/>
          <w:lang w:eastAsia="zh-CN"/>
        </w:rPr>
        <w:t>S</w:t>
      </w:r>
      <w:r w:rsidRPr="00EB3A4A">
        <w:rPr>
          <w:rFonts w:eastAsiaTheme="minorEastAsia"/>
          <w:lang w:eastAsia="zh-CN"/>
        </w:rPr>
        <w:t xml:space="preserve">pecification impact can be discussed in later phase of </w:t>
      </w:r>
      <w:r w:rsidR="002560CD" w:rsidRPr="00EB3A4A">
        <w:rPr>
          <w:rFonts w:eastAsiaTheme="minorEastAsia"/>
          <w:lang w:eastAsia="zh-CN"/>
        </w:rPr>
        <w:t xml:space="preserve">6G </w:t>
      </w:r>
      <w:r w:rsidRPr="00EB3A4A">
        <w:rPr>
          <w:rFonts w:eastAsiaTheme="minorEastAsia"/>
          <w:lang w:eastAsia="zh-CN"/>
        </w:rPr>
        <w:t>SI.</w:t>
      </w:r>
    </w:p>
    <w:p w14:paraId="55DB5532" w14:textId="5A605420" w:rsidR="00DA330A" w:rsidRDefault="00DA330A">
      <w:pPr>
        <w:overflowPunct/>
        <w:autoSpaceDE/>
        <w:autoSpaceDN/>
        <w:adjustRightInd/>
        <w:spacing w:after="0"/>
        <w:rPr>
          <w:lang w:val="en-GB" w:eastAsia="zh-CN"/>
        </w:rPr>
      </w:pPr>
      <w:r>
        <w:rPr>
          <w:lang w:val="en-GB" w:eastAsia="zh-CN"/>
        </w:rPr>
        <w:br w:type="page"/>
      </w:r>
    </w:p>
    <w:p w14:paraId="7862460C" w14:textId="2F67FC78" w:rsidR="002E6323" w:rsidRDefault="00C24F2B">
      <w:pPr>
        <w:pStyle w:val="Heading1"/>
        <w:tabs>
          <w:tab w:val="clear" w:pos="4680"/>
          <w:tab w:val="clear" w:pos="9360"/>
        </w:tabs>
      </w:pPr>
      <w:r>
        <w:lastRenderedPageBreak/>
        <w:t>Conclusion</w:t>
      </w:r>
    </w:p>
    <w:p w14:paraId="5323AEAD" w14:textId="2F1F0A6C" w:rsidR="00A97841" w:rsidRPr="003B759B" w:rsidRDefault="00400076" w:rsidP="00B52FFE">
      <w:pPr>
        <w:spacing w:after="0"/>
        <w:rPr>
          <w:i/>
          <w:iCs/>
          <w:sz w:val="18"/>
          <w:szCs w:val="18"/>
          <w:u w:val="single"/>
          <w:lang w:eastAsia="zh-CN"/>
        </w:rPr>
      </w:pPr>
      <w:r w:rsidRPr="003B759B">
        <w:rPr>
          <w:i/>
          <w:iCs/>
          <w:sz w:val="18"/>
          <w:szCs w:val="18"/>
          <w:u w:val="single"/>
          <w:lang w:eastAsia="zh-CN"/>
        </w:rPr>
        <w:t>6G Data Collection Requirement</w:t>
      </w:r>
    </w:p>
    <w:p w14:paraId="06C5478C" w14:textId="77777777" w:rsidR="00CC69F0" w:rsidRPr="003B759B" w:rsidRDefault="00CC69F0">
      <w:pPr>
        <w:pStyle w:val="Obs-prop"/>
        <w:spacing w:after="0"/>
        <w:rPr>
          <w:rFonts w:eastAsiaTheme="minorEastAsia"/>
          <w:sz w:val="18"/>
          <w:szCs w:val="18"/>
          <w:lang w:eastAsia="zh-CN"/>
        </w:rPr>
      </w:pPr>
      <w:r w:rsidRPr="003B759B">
        <w:rPr>
          <w:sz w:val="18"/>
          <w:szCs w:val="18"/>
          <w:highlight w:val="green"/>
          <w:lang w:eastAsia="zh-CN"/>
        </w:rPr>
        <w:t>Proposal 1</w:t>
      </w:r>
      <w:r w:rsidRPr="003B759B">
        <w:rPr>
          <w:sz w:val="18"/>
          <w:szCs w:val="18"/>
          <w:lang w:eastAsia="zh-CN"/>
        </w:rPr>
        <w:t>: On requirements for standardized data collection framework:</w:t>
      </w:r>
    </w:p>
    <w:p w14:paraId="59568579" w14:textId="77777777" w:rsidR="00CC69F0" w:rsidRPr="003B759B" w:rsidRDefault="00CC69F0">
      <w:pPr>
        <w:pStyle w:val="Obs-prop"/>
        <w:numPr>
          <w:ilvl w:val="0"/>
          <w:numId w:val="8"/>
        </w:numPr>
        <w:spacing w:after="0"/>
        <w:rPr>
          <w:rFonts w:eastAsiaTheme="minorEastAsia"/>
          <w:sz w:val="18"/>
          <w:szCs w:val="18"/>
          <w:lang w:eastAsia="zh-CN"/>
        </w:rPr>
      </w:pPr>
      <w:r w:rsidRPr="003B759B">
        <w:rPr>
          <w:rFonts w:eastAsiaTheme="minorEastAsia"/>
          <w:sz w:val="18"/>
          <w:szCs w:val="18"/>
          <w:lang w:eastAsia="zh-CN"/>
        </w:rPr>
        <w:t>Efficient UE participation of data collection for NW-side use cases</w:t>
      </w:r>
    </w:p>
    <w:p w14:paraId="674B54F6" w14:textId="77777777" w:rsidR="00CC69F0" w:rsidRPr="003B759B" w:rsidRDefault="00CC69F0">
      <w:pPr>
        <w:pStyle w:val="Obs-prop"/>
        <w:numPr>
          <w:ilvl w:val="1"/>
          <w:numId w:val="8"/>
        </w:numPr>
        <w:spacing w:after="0"/>
        <w:rPr>
          <w:rFonts w:eastAsiaTheme="minorEastAsia"/>
          <w:sz w:val="18"/>
          <w:szCs w:val="18"/>
          <w:lang w:eastAsia="zh-CN"/>
        </w:rPr>
      </w:pPr>
      <w:r w:rsidRPr="003B759B">
        <w:rPr>
          <w:rFonts w:eastAsiaTheme="minorEastAsia"/>
          <w:sz w:val="18"/>
          <w:szCs w:val="18"/>
          <w:lang w:eastAsia="zh-CN"/>
        </w:rPr>
        <w:t>Only collect UE available data whenever possible without additional UE measurement;</w:t>
      </w:r>
    </w:p>
    <w:p w14:paraId="500751AF" w14:textId="77777777" w:rsidR="00CC69F0" w:rsidRPr="003B759B" w:rsidRDefault="00CC69F0">
      <w:pPr>
        <w:pStyle w:val="Obs-prop"/>
        <w:numPr>
          <w:ilvl w:val="1"/>
          <w:numId w:val="8"/>
        </w:numPr>
        <w:spacing w:after="0"/>
        <w:rPr>
          <w:rFonts w:eastAsiaTheme="minorEastAsia"/>
          <w:sz w:val="18"/>
          <w:szCs w:val="18"/>
          <w:lang w:eastAsia="zh-CN"/>
        </w:rPr>
      </w:pPr>
      <w:r w:rsidRPr="003B759B">
        <w:rPr>
          <w:rFonts w:eastAsiaTheme="minorEastAsia"/>
          <w:sz w:val="18"/>
          <w:szCs w:val="18"/>
          <w:lang w:eastAsia="zh-CN"/>
        </w:rPr>
        <w:t>Optionally support data logging with a shared memory across all NW-side use cases;</w:t>
      </w:r>
    </w:p>
    <w:p w14:paraId="43D58B21" w14:textId="77777777" w:rsidR="00CC69F0" w:rsidRPr="003B759B" w:rsidRDefault="00CC69F0">
      <w:pPr>
        <w:pStyle w:val="Obs-prop"/>
        <w:numPr>
          <w:ilvl w:val="1"/>
          <w:numId w:val="8"/>
        </w:numPr>
        <w:spacing w:after="0"/>
        <w:rPr>
          <w:rFonts w:eastAsiaTheme="minorEastAsia"/>
          <w:sz w:val="18"/>
          <w:szCs w:val="18"/>
          <w:lang w:eastAsia="zh-CN"/>
        </w:rPr>
      </w:pPr>
      <w:r w:rsidRPr="003B759B">
        <w:rPr>
          <w:rFonts w:eastAsiaTheme="minorEastAsia"/>
          <w:sz w:val="18"/>
          <w:szCs w:val="18"/>
          <w:lang w:eastAsia="zh-CN"/>
        </w:rPr>
        <w:t>Avoid duplicate measurements and reporting for same producer/consumer;</w:t>
      </w:r>
    </w:p>
    <w:p w14:paraId="724741AF" w14:textId="77777777" w:rsidR="00CC69F0" w:rsidRPr="003B759B" w:rsidRDefault="00CC69F0">
      <w:pPr>
        <w:pStyle w:val="Obs-prop"/>
        <w:numPr>
          <w:ilvl w:val="0"/>
          <w:numId w:val="8"/>
        </w:numPr>
        <w:spacing w:after="0"/>
        <w:rPr>
          <w:rFonts w:eastAsiaTheme="minorEastAsia"/>
          <w:sz w:val="18"/>
          <w:szCs w:val="18"/>
          <w:lang w:eastAsia="zh-CN"/>
        </w:rPr>
      </w:pPr>
      <w:r w:rsidRPr="003B759B">
        <w:rPr>
          <w:rFonts w:eastAsiaTheme="minorEastAsia"/>
          <w:sz w:val="18"/>
          <w:szCs w:val="18"/>
          <w:lang w:eastAsia="zh-CN"/>
        </w:rPr>
        <w:t>Network to respect UE preference for starting/stopping data collection for NW-side use cases with a high-level specified network behaviour that the network should respect/follow the received UAI for network configuration;</w:t>
      </w:r>
    </w:p>
    <w:p w14:paraId="32AFC877" w14:textId="77777777" w:rsidR="00CC69F0" w:rsidRPr="003B759B" w:rsidRDefault="00CC69F0" w:rsidP="00B52FFE">
      <w:pPr>
        <w:pStyle w:val="Obs-prop"/>
        <w:numPr>
          <w:ilvl w:val="0"/>
          <w:numId w:val="8"/>
        </w:numPr>
        <w:spacing w:after="0"/>
        <w:rPr>
          <w:rFonts w:eastAsiaTheme="minorEastAsia"/>
          <w:sz w:val="18"/>
          <w:szCs w:val="18"/>
          <w:lang w:eastAsia="zh-CN"/>
        </w:rPr>
      </w:pPr>
      <w:r w:rsidRPr="003B759B">
        <w:rPr>
          <w:rFonts w:eastAsiaTheme="minorEastAsia"/>
          <w:sz w:val="18"/>
          <w:szCs w:val="18"/>
          <w:lang w:eastAsia="zh-CN"/>
        </w:rPr>
        <w:t>RAN2 to first conclude the study on sensing use cases and its required sensing data type(s), then discuss whether MNO controllability and visibility requirements is needed for sensing data or not case by case.</w:t>
      </w:r>
    </w:p>
    <w:p w14:paraId="54DF8FA6" w14:textId="46342E30" w:rsidR="00400076" w:rsidRPr="003B759B" w:rsidRDefault="00CC69F0" w:rsidP="00B52FFE">
      <w:pPr>
        <w:spacing w:after="0"/>
        <w:rPr>
          <w:i/>
          <w:iCs/>
          <w:sz w:val="18"/>
          <w:szCs w:val="18"/>
          <w:u w:val="single"/>
          <w:lang w:eastAsia="zh-CN"/>
        </w:rPr>
      </w:pPr>
      <w:r w:rsidRPr="003B759B">
        <w:rPr>
          <w:i/>
          <w:iCs/>
          <w:sz w:val="18"/>
          <w:szCs w:val="18"/>
          <w:u w:val="single"/>
          <w:lang w:eastAsia="zh-CN"/>
        </w:rPr>
        <w:t>General aspects of data types</w:t>
      </w:r>
    </w:p>
    <w:p w14:paraId="50144776" w14:textId="63D5CACB" w:rsidR="00CC69F0" w:rsidRPr="003B759B" w:rsidRDefault="00CC69F0">
      <w:pPr>
        <w:pStyle w:val="Obs-prop"/>
        <w:spacing w:after="0"/>
        <w:rPr>
          <w:sz w:val="18"/>
          <w:szCs w:val="18"/>
          <w:lang w:eastAsia="zh-CN"/>
        </w:rPr>
      </w:pPr>
      <w:r w:rsidRPr="003B759B">
        <w:rPr>
          <w:sz w:val="18"/>
          <w:szCs w:val="18"/>
          <w:lang w:eastAsia="zh-CN"/>
        </w:rPr>
        <w:t xml:space="preserve">Observation: 3GPP generated data can be categorized into two types: </w:t>
      </w:r>
    </w:p>
    <w:p w14:paraId="3506568E" w14:textId="77777777" w:rsidR="00CC69F0" w:rsidRPr="003B759B" w:rsidRDefault="00CC69F0">
      <w:pPr>
        <w:pStyle w:val="Obs-prop"/>
        <w:spacing w:after="0"/>
        <w:rPr>
          <w:sz w:val="18"/>
          <w:szCs w:val="18"/>
          <w:lang w:eastAsia="zh-CN"/>
        </w:rPr>
      </w:pPr>
      <w:r w:rsidRPr="003B759B">
        <w:rPr>
          <w:sz w:val="18"/>
          <w:szCs w:val="18"/>
          <w:lang w:eastAsia="zh-CN"/>
        </w:rPr>
        <w:t xml:space="preserve">1) Measurement data (i.e., data generated based on measurement of reference signals) via measurement framework and/or CSI framework; </w:t>
      </w:r>
    </w:p>
    <w:p w14:paraId="4F335383" w14:textId="77777777" w:rsidR="00CC69F0" w:rsidRPr="003B759B" w:rsidRDefault="00CC69F0" w:rsidP="00B52FFE">
      <w:pPr>
        <w:pStyle w:val="Obs-prop"/>
        <w:spacing w:after="0"/>
        <w:rPr>
          <w:sz w:val="18"/>
          <w:szCs w:val="18"/>
          <w:lang w:eastAsia="zh-CN"/>
        </w:rPr>
      </w:pPr>
      <w:r w:rsidRPr="003B759B">
        <w:rPr>
          <w:sz w:val="18"/>
          <w:szCs w:val="18"/>
          <w:lang w:eastAsia="zh-CN"/>
        </w:rPr>
        <w:t>2) Measurement-variant data (i.e., data after post-processing (e.g., logging, statistic, etc)) via potential new data collection framework.</w:t>
      </w:r>
    </w:p>
    <w:p w14:paraId="5ADCC253" w14:textId="5963E5A2" w:rsidR="00CC69F0" w:rsidRPr="003B759B" w:rsidRDefault="00CC69F0" w:rsidP="00B52FFE">
      <w:pPr>
        <w:pStyle w:val="Obs-prop"/>
        <w:spacing w:after="0"/>
        <w:rPr>
          <w:sz w:val="18"/>
          <w:szCs w:val="18"/>
          <w:lang w:eastAsia="zh-CN"/>
        </w:rPr>
      </w:pPr>
      <w:r w:rsidRPr="003B759B">
        <w:rPr>
          <w:sz w:val="18"/>
          <w:szCs w:val="18"/>
          <w:lang w:eastAsia="zh-CN"/>
        </w:rPr>
        <w:t>Observation: QoS characteristics need to be defined if different data types have different delay/error/throughput requirements.</w:t>
      </w:r>
    </w:p>
    <w:p w14:paraId="4169DBC9" w14:textId="67F99267" w:rsidR="00400076" w:rsidRPr="003B759B" w:rsidRDefault="00400076" w:rsidP="00B52FFE">
      <w:pPr>
        <w:spacing w:after="0"/>
        <w:rPr>
          <w:i/>
          <w:iCs/>
          <w:sz w:val="18"/>
          <w:szCs w:val="18"/>
          <w:u w:val="single"/>
          <w:lang w:eastAsia="zh-CN"/>
        </w:rPr>
      </w:pPr>
      <w:r w:rsidRPr="003B759B">
        <w:rPr>
          <w:i/>
          <w:iCs/>
          <w:sz w:val="18"/>
          <w:szCs w:val="18"/>
          <w:u w:val="single"/>
          <w:lang w:eastAsia="zh-CN"/>
        </w:rPr>
        <w:t>AI/ML Data Type</w:t>
      </w:r>
    </w:p>
    <w:p w14:paraId="2DE397F2" w14:textId="77777777" w:rsidR="00CC69F0" w:rsidRPr="003B759B" w:rsidRDefault="00CC69F0">
      <w:pPr>
        <w:pStyle w:val="Obs-prop"/>
        <w:spacing w:after="0"/>
        <w:rPr>
          <w:sz w:val="18"/>
          <w:szCs w:val="18"/>
          <w:lang w:eastAsia="zh-CN"/>
        </w:rPr>
      </w:pPr>
      <w:r w:rsidRPr="003B759B">
        <w:rPr>
          <w:sz w:val="18"/>
          <w:szCs w:val="18"/>
          <w:highlight w:val="green"/>
          <w:lang w:eastAsia="zh-CN"/>
        </w:rPr>
        <w:t>Proposal 2</w:t>
      </w:r>
      <w:r w:rsidRPr="003B759B">
        <w:rPr>
          <w:sz w:val="18"/>
          <w:szCs w:val="18"/>
          <w:lang w:eastAsia="zh-CN"/>
        </w:rPr>
        <w:t>: For AI/ML data, assumption on data size/latency/frequency used in 5GNR can be considered as baseline for 6GR AI/ML data transfer. RAN2 consid</w:t>
      </w:r>
      <w:r w:rsidRPr="003B759B">
        <w:rPr>
          <w:sz w:val="18"/>
          <w:szCs w:val="18"/>
        </w:rPr>
        <w:t xml:space="preserve">ers </w:t>
      </w:r>
      <w:r w:rsidRPr="003B759B">
        <w:rPr>
          <w:sz w:val="18"/>
          <w:szCs w:val="18"/>
        </w:rPr>
        <w:fldChar w:fldCharType="begin"/>
      </w:r>
      <w:r w:rsidRPr="003B759B">
        <w:rPr>
          <w:sz w:val="18"/>
          <w:szCs w:val="18"/>
        </w:rPr>
        <w:instrText xml:space="preserve"> REF _Ref212900758 \h  \* MERGEFORMAT </w:instrText>
      </w:r>
      <w:r w:rsidRPr="003B759B">
        <w:rPr>
          <w:sz w:val="18"/>
          <w:szCs w:val="18"/>
        </w:rPr>
      </w:r>
      <w:r w:rsidRPr="003B759B">
        <w:rPr>
          <w:sz w:val="18"/>
          <w:szCs w:val="18"/>
        </w:rPr>
        <w:fldChar w:fldCharType="separate"/>
      </w:r>
      <w:r w:rsidRPr="003B759B">
        <w:rPr>
          <w:sz w:val="18"/>
          <w:szCs w:val="18"/>
        </w:rPr>
        <w:t>Table 1</w:t>
      </w:r>
      <w:r w:rsidRPr="003B759B">
        <w:rPr>
          <w:sz w:val="18"/>
          <w:szCs w:val="18"/>
        </w:rPr>
        <w:fldChar w:fldCharType="end"/>
      </w:r>
      <w:r w:rsidRPr="003B759B">
        <w:rPr>
          <w:sz w:val="18"/>
          <w:szCs w:val="18"/>
        </w:rPr>
        <w:t xml:space="preserve"> a</w:t>
      </w:r>
      <w:r w:rsidRPr="003B759B">
        <w:rPr>
          <w:sz w:val="18"/>
          <w:szCs w:val="18"/>
          <w:lang w:eastAsia="zh-CN"/>
        </w:rPr>
        <w:t>s starting point for AI/ML data types study, including:</w:t>
      </w:r>
    </w:p>
    <w:p w14:paraId="0F48E8DF" w14:textId="77777777" w:rsidR="00CC69F0" w:rsidRPr="003B759B" w:rsidRDefault="00CC69F0">
      <w:pPr>
        <w:pStyle w:val="Obs-prop"/>
        <w:numPr>
          <w:ilvl w:val="0"/>
          <w:numId w:val="28"/>
        </w:numPr>
        <w:spacing w:after="0"/>
        <w:ind w:left="426"/>
        <w:rPr>
          <w:rFonts w:eastAsia="Calibri"/>
          <w:sz w:val="18"/>
          <w:szCs w:val="18"/>
          <w:lang w:eastAsia="zh-CN"/>
        </w:rPr>
      </w:pPr>
      <w:r w:rsidRPr="003B759B">
        <w:rPr>
          <w:sz w:val="18"/>
          <w:szCs w:val="18"/>
          <w:lang w:eastAsia="zh-CN"/>
        </w:rPr>
        <w:t>For NW-side training data collection and transfer, data collection framework is considered as baseline and consider the following characteristics:</w:t>
      </w:r>
    </w:p>
    <w:p w14:paraId="7B1A7133" w14:textId="77777777" w:rsidR="00CC69F0" w:rsidRPr="003B759B" w:rsidRDefault="00CC69F0">
      <w:pPr>
        <w:pStyle w:val="Obs-prop"/>
        <w:numPr>
          <w:ilvl w:val="1"/>
          <w:numId w:val="28"/>
        </w:numPr>
        <w:spacing w:after="0"/>
        <w:ind w:left="851"/>
        <w:rPr>
          <w:sz w:val="18"/>
          <w:szCs w:val="18"/>
          <w:lang w:eastAsia="zh-CN"/>
        </w:rPr>
      </w:pPr>
      <w:r w:rsidRPr="003B759B">
        <w:rPr>
          <w:sz w:val="18"/>
          <w:szCs w:val="18"/>
          <w:lang w:eastAsia="zh-CN"/>
        </w:rPr>
        <w:t>For logging data: low priority, delay tolerant/relaxed latency, low PER, large MDBV;</w:t>
      </w:r>
    </w:p>
    <w:p w14:paraId="4075A897" w14:textId="77777777" w:rsidR="00CC69F0" w:rsidRPr="003B759B" w:rsidRDefault="00CC69F0">
      <w:pPr>
        <w:pStyle w:val="Obs-prop"/>
        <w:numPr>
          <w:ilvl w:val="1"/>
          <w:numId w:val="28"/>
        </w:numPr>
        <w:spacing w:after="0"/>
        <w:ind w:left="851"/>
        <w:rPr>
          <w:sz w:val="18"/>
          <w:szCs w:val="18"/>
          <w:lang w:eastAsia="zh-CN"/>
        </w:rPr>
      </w:pPr>
      <w:r w:rsidRPr="003B759B">
        <w:rPr>
          <w:sz w:val="18"/>
          <w:szCs w:val="18"/>
          <w:lang w:eastAsia="zh-CN"/>
        </w:rPr>
        <w:t>For non-logging data: medium priority, medium delay/near-real-time, low PER, medium MDBV;</w:t>
      </w:r>
    </w:p>
    <w:p w14:paraId="7CD17474" w14:textId="77777777" w:rsidR="00CC69F0" w:rsidRPr="003B759B" w:rsidRDefault="00CC69F0">
      <w:pPr>
        <w:pStyle w:val="Obs-prop"/>
        <w:numPr>
          <w:ilvl w:val="0"/>
          <w:numId w:val="28"/>
        </w:numPr>
        <w:spacing w:after="0"/>
        <w:ind w:left="426"/>
        <w:rPr>
          <w:sz w:val="18"/>
          <w:szCs w:val="18"/>
          <w:lang w:eastAsia="zh-CN"/>
        </w:rPr>
      </w:pPr>
      <w:r w:rsidRPr="003B759B">
        <w:rPr>
          <w:sz w:val="18"/>
          <w:szCs w:val="18"/>
          <w:lang w:eastAsia="zh-CN"/>
        </w:rPr>
        <w:t>For inference data collection and transfer, at least for AI/ML based BM/CSI/Mobility, measurement framework and/or CSI framework is considered as baseline. New use cases need to be discussed case by case;</w:t>
      </w:r>
    </w:p>
    <w:p w14:paraId="0A6D90E9" w14:textId="77777777" w:rsidR="00CC69F0" w:rsidRPr="003B759B" w:rsidRDefault="00CC69F0">
      <w:pPr>
        <w:pStyle w:val="Obs-prop"/>
        <w:numPr>
          <w:ilvl w:val="0"/>
          <w:numId w:val="28"/>
        </w:numPr>
        <w:spacing w:after="0"/>
        <w:ind w:left="426"/>
        <w:rPr>
          <w:sz w:val="18"/>
          <w:szCs w:val="18"/>
          <w:lang w:eastAsia="zh-CN"/>
        </w:rPr>
      </w:pPr>
      <w:r w:rsidRPr="003B759B">
        <w:rPr>
          <w:sz w:val="18"/>
          <w:szCs w:val="18"/>
          <w:lang w:eastAsia="zh-CN"/>
        </w:rPr>
        <w:t>For monitoring data collection and transfer, whether measurement framework/CSI framework or data collection framework needs to be discussed case by case and consider the following characteristics:</w:t>
      </w:r>
    </w:p>
    <w:p w14:paraId="285CFD68" w14:textId="77777777" w:rsidR="00CC69F0" w:rsidRPr="003B759B" w:rsidRDefault="00CC69F0">
      <w:pPr>
        <w:pStyle w:val="Obs-prop"/>
        <w:numPr>
          <w:ilvl w:val="1"/>
          <w:numId w:val="28"/>
        </w:numPr>
        <w:spacing w:after="0"/>
        <w:ind w:left="851"/>
        <w:rPr>
          <w:sz w:val="18"/>
          <w:szCs w:val="18"/>
          <w:lang w:eastAsia="zh-CN"/>
        </w:rPr>
      </w:pPr>
      <w:r w:rsidRPr="003B759B">
        <w:rPr>
          <w:sz w:val="18"/>
          <w:szCs w:val="18"/>
          <w:lang w:eastAsia="zh-CN"/>
        </w:rPr>
        <w:t>Medium priority, medium delay/near-real-time, low PER, medium MDBV.</w:t>
      </w:r>
    </w:p>
    <w:p w14:paraId="11D6A6E4" w14:textId="3CAE4278" w:rsidR="00400076" w:rsidRPr="003B759B" w:rsidRDefault="00400076" w:rsidP="00B52FFE">
      <w:pPr>
        <w:spacing w:after="0"/>
        <w:rPr>
          <w:i/>
          <w:iCs/>
          <w:sz w:val="18"/>
          <w:szCs w:val="18"/>
          <w:u w:val="single"/>
          <w:lang w:eastAsia="zh-CN"/>
        </w:rPr>
      </w:pPr>
      <w:r w:rsidRPr="003B759B">
        <w:rPr>
          <w:i/>
          <w:iCs/>
          <w:sz w:val="18"/>
          <w:szCs w:val="18"/>
          <w:u w:val="single"/>
          <w:lang w:eastAsia="zh-CN"/>
        </w:rPr>
        <w:t>Sensing Data Type</w:t>
      </w:r>
    </w:p>
    <w:p w14:paraId="05A3AAF5" w14:textId="4400AF30" w:rsidR="00CC69F0" w:rsidRPr="003B759B" w:rsidRDefault="00CC69F0" w:rsidP="00B52FFE">
      <w:pPr>
        <w:pStyle w:val="Obs-prop"/>
        <w:spacing w:after="0"/>
        <w:rPr>
          <w:sz w:val="18"/>
          <w:szCs w:val="18"/>
          <w:lang w:eastAsia="zh-CN"/>
        </w:rPr>
      </w:pPr>
      <w:r w:rsidRPr="003B759B">
        <w:rPr>
          <w:sz w:val="18"/>
          <w:szCs w:val="18"/>
          <w:lang w:eastAsia="zh-CN"/>
        </w:rPr>
        <w:t>Observation: Instead of sensing result consumer, sensing data transfer termination should consider the entity responsible for sensing data processing and result calculation.</w:t>
      </w:r>
    </w:p>
    <w:p w14:paraId="1F6EA230" w14:textId="77777777" w:rsidR="00CC69F0" w:rsidRPr="003B759B" w:rsidRDefault="00CC69F0">
      <w:pPr>
        <w:pStyle w:val="Obs-prop"/>
        <w:spacing w:after="0"/>
        <w:rPr>
          <w:rFonts w:eastAsiaTheme="minorEastAsia"/>
          <w:sz w:val="18"/>
          <w:szCs w:val="18"/>
          <w:lang w:eastAsia="zh-CN"/>
        </w:rPr>
      </w:pPr>
      <w:r w:rsidRPr="003B759B">
        <w:rPr>
          <w:sz w:val="18"/>
          <w:szCs w:val="18"/>
          <w:highlight w:val="green"/>
          <w:lang w:eastAsia="zh-CN"/>
        </w:rPr>
        <w:t>Proposal 3</w:t>
      </w:r>
      <w:r w:rsidRPr="003B759B">
        <w:rPr>
          <w:sz w:val="18"/>
          <w:szCs w:val="18"/>
          <w:lang w:eastAsia="zh-CN"/>
        </w:rPr>
        <w:t>: For Sensing Data</w:t>
      </w:r>
      <w:r w:rsidRPr="003B759B">
        <w:rPr>
          <w:rFonts w:eastAsiaTheme="minorEastAsia"/>
          <w:sz w:val="18"/>
          <w:szCs w:val="18"/>
          <w:lang w:eastAsia="zh-CN"/>
        </w:rPr>
        <w:t>:</w:t>
      </w:r>
    </w:p>
    <w:p w14:paraId="7250CE92" w14:textId="77777777" w:rsidR="00CC69F0" w:rsidRPr="003B759B" w:rsidRDefault="00CC69F0">
      <w:pPr>
        <w:pStyle w:val="Obs-prop"/>
        <w:numPr>
          <w:ilvl w:val="0"/>
          <w:numId w:val="15"/>
        </w:numPr>
        <w:spacing w:after="0"/>
        <w:rPr>
          <w:sz w:val="18"/>
          <w:szCs w:val="18"/>
          <w:lang w:eastAsia="zh-CN"/>
        </w:rPr>
      </w:pPr>
      <w:r w:rsidRPr="003B759B">
        <w:rPr>
          <w:sz w:val="18"/>
          <w:szCs w:val="18"/>
          <w:lang w:eastAsia="zh-CN"/>
        </w:rPr>
        <w:t>Data metrics, data size, and reporting frequency, RAN2 needs to wait for further input from RAN1 evaluation on measurement metrics;</w:t>
      </w:r>
    </w:p>
    <w:p w14:paraId="2111ADA7" w14:textId="4BDBD9E7" w:rsidR="00CC69F0" w:rsidRPr="003B759B" w:rsidRDefault="00CC69F0">
      <w:pPr>
        <w:pStyle w:val="Obs-prop"/>
        <w:numPr>
          <w:ilvl w:val="0"/>
          <w:numId w:val="15"/>
        </w:numPr>
        <w:spacing w:after="0"/>
        <w:rPr>
          <w:rFonts w:eastAsiaTheme="minorEastAsia"/>
          <w:sz w:val="18"/>
          <w:szCs w:val="18"/>
          <w:lang w:eastAsia="zh-CN"/>
        </w:rPr>
      </w:pPr>
      <w:r w:rsidRPr="003B759B">
        <w:rPr>
          <w:rFonts w:eastAsiaTheme="minorEastAsia"/>
          <w:sz w:val="18"/>
          <w:szCs w:val="18"/>
          <w:lang w:eastAsia="zh-CN"/>
        </w:rPr>
        <w:t>RAN2 consid</w:t>
      </w:r>
      <w:r w:rsidRPr="003B759B">
        <w:rPr>
          <w:sz w:val="18"/>
          <w:szCs w:val="18"/>
        </w:rPr>
        <w:t xml:space="preserve">ers </w:t>
      </w:r>
      <w:r w:rsidRPr="003B759B">
        <w:rPr>
          <w:sz w:val="18"/>
          <w:szCs w:val="18"/>
        </w:rPr>
        <w:fldChar w:fldCharType="begin"/>
      </w:r>
      <w:r w:rsidRPr="003B759B">
        <w:rPr>
          <w:sz w:val="18"/>
          <w:szCs w:val="18"/>
        </w:rPr>
        <w:instrText xml:space="preserve"> REF _Ref213349469 \h </w:instrText>
      </w:r>
      <w:r w:rsidR="00EF48CA" w:rsidRPr="003B759B">
        <w:rPr>
          <w:sz w:val="18"/>
          <w:szCs w:val="18"/>
        </w:rPr>
        <w:instrText xml:space="preserve"> \* MERGEFORMAT </w:instrText>
      </w:r>
      <w:r w:rsidRPr="003B759B">
        <w:rPr>
          <w:sz w:val="18"/>
          <w:szCs w:val="18"/>
        </w:rPr>
      </w:r>
      <w:r w:rsidRPr="003B759B">
        <w:rPr>
          <w:sz w:val="18"/>
          <w:szCs w:val="18"/>
        </w:rPr>
        <w:fldChar w:fldCharType="separate"/>
      </w:r>
      <w:r w:rsidRPr="003B759B">
        <w:rPr>
          <w:sz w:val="18"/>
          <w:szCs w:val="18"/>
        </w:rPr>
        <w:t xml:space="preserve">Table </w:t>
      </w:r>
      <w:r w:rsidRPr="003B759B">
        <w:rPr>
          <w:noProof/>
          <w:sz w:val="18"/>
          <w:szCs w:val="18"/>
        </w:rPr>
        <w:t>2</w:t>
      </w:r>
      <w:r w:rsidRPr="003B759B">
        <w:rPr>
          <w:sz w:val="18"/>
          <w:szCs w:val="18"/>
        </w:rPr>
        <w:fldChar w:fldCharType="end"/>
      </w:r>
      <w:r w:rsidRPr="003B759B">
        <w:rPr>
          <w:sz w:val="18"/>
          <w:szCs w:val="18"/>
        </w:rPr>
        <w:t xml:space="preserve"> as star</w:t>
      </w:r>
      <w:r w:rsidRPr="003B759B">
        <w:rPr>
          <w:rFonts w:eastAsiaTheme="minorEastAsia"/>
          <w:sz w:val="18"/>
          <w:szCs w:val="18"/>
          <w:lang w:eastAsia="zh-CN"/>
        </w:rPr>
        <w:t>ting point for sensing data collection and transfer study, and focuses on the data transfer framework where s</w:t>
      </w:r>
      <w:r w:rsidRPr="003B759B">
        <w:rPr>
          <w:sz w:val="18"/>
          <w:szCs w:val="18"/>
          <w:lang w:eastAsia="zh-CN"/>
        </w:rPr>
        <w:t>ensing data producer is UE, entity for sensing data processing/result calculation is SF (either in RAN or in CN);</w:t>
      </w:r>
    </w:p>
    <w:p w14:paraId="3E3FA7D3" w14:textId="4C4351ED" w:rsidR="00CC69F0" w:rsidRPr="003B759B" w:rsidRDefault="00CC69F0" w:rsidP="00B52FFE">
      <w:pPr>
        <w:pStyle w:val="Obs-prop"/>
        <w:numPr>
          <w:ilvl w:val="0"/>
          <w:numId w:val="15"/>
        </w:numPr>
        <w:spacing w:after="0"/>
        <w:rPr>
          <w:rFonts w:eastAsiaTheme="minorEastAsia"/>
          <w:sz w:val="18"/>
          <w:szCs w:val="18"/>
          <w:lang w:eastAsia="zh-CN"/>
        </w:rPr>
      </w:pPr>
      <w:r w:rsidRPr="003B759B">
        <w:rPr>
          <w:rFonts w:eastAsiaTheme="minorEastAsia"/>
          <w:sz w:val="18"/>
          <w:szCs w:val="18"/>
          <w:lang w:eastAsia="zh-CN"/>
        </w:rPr>
        <w:t xml:space="preserve">RAN2 considers QoS characteristics in </w:t>
      </w:r>
      <w:r w:rsidRPr="003B759B">
        <w:rPr>
          <w:rFonts w:eastAsiaTheme="minorEastAsia"/>
          <w:sz w:val="18"/>
          <w:szCs w:val="18"/>
          <w:lang w:eastAsia="zh-CN"/>
        </w:rPr>
        <w:fldChar w:fldCharType="begin"/>
      </w:r>
      <w:r w:rsidRPr="003B759B">
        <w:rPr>
          <w:rFonts w:eastAsiaTheme="minorEastAsia"/>
          <w:sz w:val="18"/>
          <w:szCs w:val="18"/>
          <w:lang w:eastAsia="zh-CN"/>
        </w:rPr>
        <w:instrText xml:space="preserve"> REF _Ref213419389 \h </w:instrText>
      </w:r>
      <w:r w:rsidR="00EF48CA" w:rsidRPr="003B759B">
        <w:rPr>
          <w:rFonts w:eastAsiaTheme="minorEastAsia"/>
          <w:sz w:val="18"/>
          <w:szCs w:val="18"/>
          <w:lang w:eastAsia="zh-CN"/>
        </w:rPr>
        <w:instrText xml:space="preserve"> \* MERGEFORMAT </w:instrText>
      </w:r>
      <w:r w:rsidRPr="003B759B">
        <w:rPr>
          <w:rFonts w:eastAsiaTheme="minorEastAsia"/>
          <w:sz w:val="18"/>
          <w:szCs w:val="18"/>
          <w:lang w:eastAsia="zh-CN"/>
        </w:rPr>
      </w:r>
      <w:r w:rsidRPr="003B759B">
        <w:rPr>
          <w:rFonts w:eastAsiaTheme="minorEastAsia"/>
          <w:sz w:val="18"/>
          <w:szCs w:val="18"/>
          <w:lang w:eastAsia="zh-CN"/>
        </w:rPr>
        <w:fldChar w:fldCharType="separate"/>
      </w:r>
      <w:r w:rsidRPr="003B759B">
        <w:rPr>
          <w:sz w:val="18"/>
          <w:szCs w:val="18"/>
        </w:rPr>
        <w:t xml:space="preserve">Table </w:t>
      </w:r>
      <w:r w:rsidRPr="003B759B">
        <w:rPr>
          <w:noProof/>
          <w:sz w:val="18"/>
          <w:szCs w:val="18"/>
        </w:rPr>
        <w:t>3</w:t>
      </w:r>
      <w:r w:rsidRPr="003B759B">
        <w:rPr>
          <w:rFonts w:eastAsiaTheme="minorEastAsia"/>
          <w:sz w:val="18"/>
          <w:szCs w:val="18"/>
          <w:lang w:eastAsia="zh-CN"/>
        </w:rPr>
        <w:fldChar w:fldCharType="end"/>
      </w:r>
      <w:r w:rsidRPr="003B759B">
        <w:rPr>
          <w:rFonts w:eastAsiaTheme="minorEastAsia"/>
          <w:sz w:val="18"/>
          <w:szCs w:val="18"/>
          <w:lang w:eastAsia="zh-CN"/>
        </w:rPr>
        <w:t xml:space="preserve"> as starting point for different sensing service use cases/categories, which are defined based on sensing performance requirements captured in Table 6.2.-1 TS 22.137.</w:t>
      </w:r>
    </w:p>
    <w:p w14:paraId="65DDEA7D" w14:textId="52BE0D16" w:rsidR="00400076" w:rsidRPr="003B759B" w:rsidRDefault="00400076" w:rsidP="00B52FFE">
      <w:pPr>
        <w:spacing w:after="0"/>
        <w:rPr>
          <w:i/>
          <w:iCs/>
          <w:sz w:val="18"/>
          <w:szCs w:val="18"/>
          <w:u w:val="single"/>
          <w:lang w:eastAsia="zh-CN"/>
        </w:rPr>
      </w:pPr>
      <w:r w:rsidRPr="003B759B">
        <w:rPr>
          <w:i/>
          <w:iCs/>
          <w:sz w:val="18"/>
          <w:szCs w:val="18"/>
          <w:u w:val="single"/>
          <w:lang w:eastAsia="zh-CN"/>
        </w:rPr>
        <w:t>Data Collection Framework</w:t>
      </w:r>
    </w:p>
    <w:p w14:paraId="6630AF43" w14:textId="786FC10C" w:rsidR="00CC69F0" w:rsidRPr="003B759B" w:rsidRDefault="00CC69F0" w:rsidP="00B52FFE">
      <w:pPr>
        <w:pStyle w:val="Obs-prop"/>
        <w:spacing w:after="0"/>
        <w:rPr>
          <w:sz w:val="18"/>
          <w:szCs w:val="18"/>
          <w:lang w:eastAsia="zh-CN"/>
        </w:rPr>
      </w:pPr>
      <w:r w:rsidRPr="003B759B">
        <w:rPr>
          <w:sz w:val="18"/>
          <w:szCs w:val="18"/>
          <w:lang w:eastAsia="zh-CN"/>
        </w:rPr>
        <w:t xml:space="preserve">Observation: Transport layer protocol of data collection framework is used for carrying data defined by AI/ML protocol or sensing protocol. </w:t>
      </w:r>
    </w:p>
    <w:p w14:paraId="3B861E9C" w14:textId="77777777" w:rsidR="0027474A" w:rsidRPr="003B759B" w:rsidRDefault="0027474A" w:rsidP="0027474A">
      <w:pPr>
        <w:pStyle w:val="Obs-prop"/>
        <w:spacing w:after="0"/>
        <w:rPr>
          <w:sz w:val="18"/>
          <w:szCs w:val="18"/>
          <w:lang w:eastAsia="zh-CN"/>
        </w:rPr>
      </w:pPr>
      <w:r w:rsidRPr="003B759B">
        <w:rPr>
          <w:sz w:val="18"/>
          <w:szCs w:val="18"/>
          <w:highlight w:val="green"/>
          <w:lang w:eastAsia="zh-CN"/>
        </w:rPr>
        <w:t>Proposal 4</w:t>
      </w:r>
      <w:r w:rsidRPr="003B759B">
        <w:rPr>
          <w:sz w:val="18"/>
          <w:szCs w:val="18"/>
          <w:lang w:eastAsia="zh-CN"/>
        </w:rPr>
        <w:t>: Separate discussion on procedure/functionality management of the services (e.g., AI, sensing), and the data collection framework of the service:</w:t>
      </w:r>
    </w:p>
    <w:p w14:paraId="23512409" w14:textId="77777777" w:rsidR="0027474A" w:rsidRPr="003B759B" w:rsidRDefault="0027474A" w:rsidP="0027474A">
      <w:pPr>
        <w:pStyle w:val="Obs-prop"/>
        <w:numPr>
          <w:ilvl w:val="0"/>
          <w:numId w:val="15"/>
        </w:numPr>
        <w:spacing w:after="0"/>
        <w:rPr>
          <w:sz w:val="18"/>
          <w:szCs w:val="18"/>
          <w:lang w:eastAsia="zh-CN"/>
        </w:rPr>
      </w:pPr>
      <w:r w:rsidRPr="003B759B">
        <w:rPr>
          <w:sz w:val="18"/>
          <w:szCs w:val="18"/>
          <w:lang w:eastAsia="zh-CN"/>
        </w:rPr>
        <w:t xml:space="preserve">Data Collection Framework focuses on the procedure of measurement-variant data (i.e., data after post-processing (e.g., logging, statistic, etc)) and transport layer used for data transfer, including the following aspects: </w:t>
      </w:r>
    </w:p>
    <w:p w14:paraId="7AE0442F" w14:textId="77777777" w:rsidR="0027474A" w:rsidRPr="003B759B" w:rsidRDefault="0027474A" w:rsidP="0027474A">
      <w:pPr>
        <w:pStyle w:val="Obs-prop"/>
        <w:numPr>
          <w:ilvl w:val="1"/>
          <w:numId w:val="15"/>
        </w:numPr>
        <w:spacing w:after="0"/>
        <w:rPr>
          <w:sz w:val="18"/>
          <w:szCs w:val="18"/>
          <w:lang w:eastAsia="zh-CN"/>
        </w:rPr>
      </w:pPr>
      <w:r w:rsidRPr="003B759B">
        <w:rPr>
          <w:sz w:val="18"/>
          <w:szCs w:val="18"/>
          <w:lang w:eastAsia="zh-CN"/>
        </w:rPr>
        <w:t>Procedure(s) for measurement-variant data reporting, logging (optionally), etc;</w:t>
      </w:r>
    </w:p>
    <w:p w14:paraId="08A4B3E4" w14:textId="77777777" w:rsidR="0027474A" w:rsidRPr="003B759B" w:rsidRDefault="0027474A" w:rsidP="0027474A">
      <w:pPr>
        <w:pStyle w:val="Obs-prop"/>
        <w:numPr>
          <w:ilvl w:val="1"/>
          <w:numId w:val="15"/>
        </w:numPr>
        <w:spacing w:after="0"/>
        <w:rPr>
          <w:sz w:val="18"/>
          <w:szCs w:val="18"/>
          <w:lang w:eastAsia="zh-CN"/>
        </w:rPr>
      </w:pPr>
      <w:r w:rsidRPr="003B759B">
        <w:rPr>
          <w:sz w:val="18"/>
          <w:szCs w:val="18"/>
          <w:lang w:eastAsia="zh-CN"/>
        </w:rPr>
        <w:t>Transport layer protocol(s)/radio bearer(s) for data reporting/transfer from producer to consumer;</w:t>
      </w:r>
    </w:p>
    <w:p w14:paraId="3195EC33" w14:textId="77777777" w:rsidR="0027474A" w:rsidRPr="003B759B" w:rsidRDefault="0027474A" w:rsidP="0027474A">
      <w:pPr>
        <w:pStyle w:val="Obs-prop"/>
        <w:numPr>
          <w:ilvl w:val="1"/>
          <w:numId w:val="15"/>
        </w:numPr>
        <w:spacing w:after="0"/>
        <w:rPr>
          <w:sz w:val="18"/>
          <w:szCs w:val="18"/>
          <w:lang w:eastAsia="zh-CN"/>
        </w:rPr>
      </w:pPr>
      <w:r w:rsidRPr="003B759B">
        <w:rPr>
          <w:sz w:val="18"/>
          <w:szCs w:val="18"/>
          <w:lang w:eastAsia="zh-CN"/>
        </w:rPr>
        <w:t>On QoS characteristics:</w:t>
      </w:r>
    </w:p>
    <w:p w14:paraId="5F93271C" w14:textId="77777777" w:rsidR="0027474A" w:rsidRPr="003B759B" w:rsidRDefault="0027474A" w:rsidP="0027474A">
      <w:pPr>
        <w:pStyle w:val="Obs-prop"/>
        <w:numPr>
          <w:ilvl w:val="1"/>
          <w:numId w:val="46"/>
        </w:numPr>
        <w:spacing w:after="0"/>
        <w:ind w:leftChars="320" w:left="1080"/>
        <w:rPr>
          <w:sz w:val="18"/>
          <w:szCs w:val="18"/>
          <w:lang w:eastAsia="zh-CN"/>
        </w:rPr>
      </w:pPr>
      <w:r w:rsidRPr="003B759B">
        <w:rPr>
          <w:sz w:val="18"/>
          <w:szCs w:val="18"/>
          <w:lang w:eastAsia="zh-CN"/>
        </w:rPr>
        <w:t>RAN2 to discuss whether and how to define QoS characteristics of data consumed by RAN, including AI/ML NW-side training data collection, two-sided model monitoring, sensing data for network optimizations;</w:t>
      </w:r>
    </w:p>
    <w:p w14:paraId="2B503B0F" w14:textId="77777777" w:rsidR="0027474A" w:rsidRPr="003B759B" w:rsidRDefault="0027474A" w:rsidP="0027474A">
      <w:pPr>
        <w:pStyle w:val="Obs-prop"/>
        <w:numPr>
          <w:ilvl w:val="1"/>
          <w:numId w:val="46"/>
        </w:numPr>
        <w:spacing w:after="0"/>
        <w:ind w:leftChars="320" w:left="1080"/>
        <w:rPr>
          <w:sz w:val="18"/>
          <w:szCs w:val="18"/>
          <w:lang w:eastAsia="zh-CN"/>
        </w:rPr>
      </w:pPr>
      <w:r w:rsidRPr="003B759B">
        <w:rPr>
          <w:sz w:val="18"/>
          <w:szCs w:val="18"/>
          <w:lang w:eastAsia="zh-CN"/>
        </w:rPr>
        <w:t>For data that can be consumed by both RAN and CN, RAN2 informs SA2 on the need of defining different QoS characteristics for the concerned data type(s), including UE-side data collection, sensing data terminated/consumed by SF (in either RAN or CN).</w:t>
      </w:r>
    </w:p>
    <w:p w14:paraId="11BEA4F5" w14:textId="77777777" w:rsidR="00111996" w:rsidRPr="003B759B" w:rsidRDefault="00111996" w:rsidP="00111996">
      <w:pPr>
        <w:pStyle w:val="Obs-prop"/>
        <w:numPr>
          <w:ilvl w:val="0"/>
          <w:numId w:val="46"/>
        </w:numPr>
        <w:spacing w:after="0"/>
        <w:rPr>
          <w:sz w:val="18"/>
          <w:szCs w:val="18"/>
          <w:lang w:eastAsia="zh-CN"/>
        </w:rPr>
      </w:pPr>
      <w:r w:rsidRPr="003B759B">
        <w:rPr>
          <w:sz w:val="18"/>
          <w:szCs w:val="18"/>
          <w:lang w:eastAsia="zh-CN"/>
        </w:rPr>
        <w:t xml:space="preserve">Functionality protocol(s) for AI/ML and sensing (including data processing (e.g., segmentation, assembly, etc), management, etc) to be discussed in AI/ML air and sensing specific agenda, respectively. </w:t>
      </w:r>
    </w:p>
    <w:p w14:paraId="18345540" w14:textId="77777777" w:rsidR="00A55577" w:rsidRPr="003B759B" w:rsidRDefault="00A55577">
      <w:pPr>
        <w:pStyle w:val="Obs-prop"/>
        <w:spacing w:after="0"/>
        <w:rPr>
          <w:sz w:val="18"/>
          <w:szCs w:val="18"/>
          <w:lang w:eastAsia="zh-CN"/>
        </w:rPr>
      </w:pPr>
      <w:r w:rsidRPr="003B759B">
        <w:rPr>
          <w:sz w:val="18"/>
          <w:szCs w:val="18"/>
          <w:highlight w:val="green"/>
          <w:lang w:eastAsia="zh-CN"/>
        </w:rPr>
        <w:t>Proposal 5</w:t>
      </w:r>
      <w:r w:rsidRPr="003B759B">
        <w:rPr>
          <w:sz w:val="18"/>
          <w:szCs w:val="18"/>
          <w:lang w:eastAsia="zh-CN"/>
        </w:rPr>
        <w:t>: Transport layer protocol used for data transfer supports the following options:</w:t>
      </w:r>
    </w:p>
    <w:p w14:paraId="2AB72C7A" w14:textId="77777777" w:rsidR="00A55577" w:rsidRPr="003B759B" w:rsidRDefault="00A55577">
      <w:pPr>
        <w:pStyle w:val="Obs-prop"/>
        <w:numPr>
          <w:ilvl w:val="0"/>
          <w:numId w:val="46"/>
        </w:numPr>
        <w:spacing w:after="0"/>
        <w:rPr>
          <w:sz w:val="18"/>
          <w:szCs w:val="18"/>
          <w:lang w:eastAsia="zh-CN"/>
        </w:rPr>
      </w:pPr>
      <w:r w:rsidRPr="003B759B">
        <w:rPr>
          <w:rFonts w:eastAsiaTheme="minorEastAsia"/>
          <w:sz w:val="18"/>
          <w:szCs w:val="18"/>
          <w:lang w:eastAsia="zh-CN"/>
        </w:rPr>
        <w:lastRenderedPageBreak/>
        <w:t xml:space="preserve">For ‘data produced by UE and consumed by CN/AF’, </w:t>
      </w:r>
      <w:r w:rsidRPr="003B759B">
        <w:rPr>
          <w:sz w:val="18"/>
          <w:szCs w:val="18"/>
          <w:lang w:eastAsia="zh-CN"/>
        </w:rPr>
        <w:t>RAN2 to study two data transfer transport layer protocol options as sho</w:t>
      </w:r>
      <w:r w:rsidRPr="003B759B">
        <w:rPr>
          <w:sz w:val="18"/>
          <w:szCs w:val="18"/>
        </w:rPr>
        <w:t xml:space="preserve">wn in </w:t>
      </w:r>
      <w:r w:rsidRPr="003B759B">
        <w:rPr>
          <w:sz w:val="18"/>
          <w:szCs w:val="18"/>
        </w:rPr>
        <w:fldChar w:fldCharType="begin"/>
      </w:r>
      <w:r w:rsidRPr="003B759B">
        <w:rPr>
          <w:sz w:val="18"/>
          <w:szCs w:val="18"/>
        </w:rPr>
        <w:instrText xml:space="preserve"> REF _Ref213162950 \h  \* MERGEFORMAT </w:instrText>
      </w:r>
      <w:r w:rsidRPr="003B759B">
        <w:rPr>
          <w:sz w:val="18"/>
          <w:szCs w:val="18"/>
        </w:rPr>
      </w:r>
      <w:r w:rsidRPr="003B759B">
        <w:rPr>
          <w:sz w:val="18"/>
          <w:szCs w:val="18"/>
        </w:rPr>
        <w:fldChar w:fldCharType="separate"/>
      </w:r>
      <w:r w:rsidRPr="003B759B">
        <w:rPr>
          <w:sz w:val="18"/>
          <w:szCs w:val="18"/>
        </w:rPr>
        <w:t xml:space="preserve">Table </w:t>
      </w:r>
      <w:r w:rsidRPr="003B759B">
        <w:rPr>
          <w:noProof/>
          <w:sz w:val="18"/>
          <w:szCs w:val="18"/>
        </w:rPr>
        <w:t>4</w:t>
      </w:r>
      <w:r w:rsidRPr="003B759B">
        <w:rPr>
          <w:sz w:val="18"/>
          <w:szCs w:val="18"/>
        </w:rPr>
        <w:fldChar w:fldCharType="end"/>
      </w:r>
      <w:r w:rsidRPr="003B759B">
        <w:rPr>
          <w:sz w:val="18"/>
          <w:szCs w:val="18"/>
        </w:rPr>
        <w:t>: Option 1) Over NAS, Option 2) Over IP/non-IP and UP-L2</w:t>
      </w:r>
      <w:r w:rsidRPr="003B759B">
        <w:rPr>
          <w:rFonts w:eastAsiaTheme="minorEastAsia"/>
          <w:sz w:val="18"/>
          <w:szCs w:val="18"/>
          <w:lang w:eastAsia="zh-CN"/>
        </w:rPr>
        <w:t>;</w:t>
      </w:r>
    </w:p>
    <w:p w14:paraId="50320EF3" w14:textId="77777777" w:rsidR="00A55577" w:rsidRPr="003B759B" w:rsidRDefault="00A55577">
      <w:pPr>
        <w:pStyle w:val="Obs-prop"/>
        <w:numPr>
          <w:ilvl w:val="0"/>
          <w:numId w:val="46"/>
        </w:numPr>
        <w:spacing w:after="0"/>
        <w:rPr>
          <w:rFonts w:eastAsiaTheme="minorEastAsia"/>
          <w:sz w:val="18"/>
          <w:szCs w:val="18"/>
          <w:lang w:eastAsia="zh-CN"/>
        </w:rPr>
      </w:pPr>
      <w:r w:rsidRPr="003B759B">
        <w:rPr>
          <w:rFonts w:eastAsiaTheme="minorEastAsia"/>
          <w:sz w:val="18"/>
          <w:szCs w:val="18"/>
          <w:lang w:eastAsia="zh-CN"/>
        </w:rPr>
        <w:t>For ‘data produced by RAN and consumed by CN/OAM/AF’, no RAN2 impact on transport layer protocol;</w:t>
      </w:r>
    </w:p>
    <w:p w14:paraId="2B7456D2" w14:textId="77777777" w:rsidR="00A55577" w:rsidRPr="003B759B" w:rsidRDefault="00A55577">
      <w:pPr>
        <w:pStyle w:val="Obs-prop"/>
        <w:numPr>
          <w:ilvl w:val="0"/>
          <w:numId w:val="46"/>
        </w:numPr>
        <w:spacing w:after="0"/>
        <w:rPr>
          <w:sz w:val="18"/>
          <w:szCs w:val="18"/>
          <w:lang w:eastAsia="zh-CN"/>
        </w:rPr>
      </w:pPr>
      <w:r w:rsidRPr="003B759B">
        <w:rPr>
          <w:sz w:val="18"/>
          <w:szCs w:val="18"/>
          <w:lang w:eastAsia="zh-CN"/>
        </w:rPr>
        <w:t>For ‘data produced by UE and consumed by RAN’, RAN2 to study six data transfer transport layer protocol options as sho</w:t>
      </w:r>
      <w:r w:rsidRPr="003B759B">
        <w:rPr>
          <w:sz w:val="18"/>
          <w:szCs w:val="18"/>
        </w:rPr>
        <w:t xml:space="preserve">wn in </w:t>
      </w:r>
      <w:r w:rsidRPr="003B759B">
        <w:rPr>
          <w:sz w:val="18"/>
          <w:szCs w:val="18"/>
        </w:rPr>
        <w:fldChar w:fldCharType="begin"/>
      </w:r>
      <w:r w:rsidRPr="003B759B">
        <w:rPr>
          <w:sz w:val="18"/>
          <w:szCs w:val="18"/>
        </w:rPr>
        <w:instrText xml:space="preserve"> REF _Ref213354937 \h  \* MERGEFORMAT </w:instrText>
      </w:r>
      <w:r w:rsidRPr="003B759B">
        <w:rPr>
          <w:sz w:val="18"/>
          <w:szCs w:val="18"/>
        </w:rPr>
      </w:r>
      <w:r w:rsidRPr="003B759B">
        <w:rPr>
          <w:sz w:val="18"/>
          <w:szCs w:val="18"/>
        </w:rPr>
        <w:fldChar w:fldCharType="separate"/>
      </w:r>
      <w:r w:rsidRPr="003B759B">
        <w:rPr>
          <w:sz w:val="18"/>
          <w:szCs w:val="18"/>
        </w:rPr>
        <w:t xml:space="preserve">Table </w:t>
      </w:r>
      <w:r w:rsidRPr="003B759B">
        <w:rPr>
          <w:noProof/>
          <w:sz w:val="18"/>
          <w:szCs w:val="18"/>
        </w:rPr>
        <w:t>5</w:t>
      </w:r>
      <w:r w:rsidRPr="003B759B">
        <w:rPr>
          <w:sz w:val="18"/>
          <w:szCs w:val="18"/>
        </w:rPr>
        <w:fldChar w:fldCharType="end"/>
      </w:r>
      <w:r w:rsidRPr="003B759B">
        <w:rPr>
          <w:sz w:val="18"/>
          <w:szCs w:val="18"/>
        </w:rPr>
        <w:t>: Option 1) Reuse RRC, Option 2) Over RRC, Option 3) Over CP-L2, Option 4) Over UP-L2, Option 5) Over IP and UP-L2, Option 6) Over non-IP and UP-L2;</w:t>
      </w:r>
    </w:p>
    <w:p w14:paraId="29338843" w14:textId="77777777" w:rsidR="00A55577" w:rsidRPr="003B759B" w:rsidRDefault="00A55577">
      <w:pPr>
        <w:pStyle w:val="Obs-prop"/>
        <w:numPr>
          <w:ilvl w:val="0"/>
          <w:numId w:val="46"/>
        </w:numPr>
        <w:spacing w:after="0"/>
        <w:rPr>
          <w:sz w:val="18"/>
          <w:szCs w:val="18"/>
          <w:lang w:eastAsia="zh-CN"/>
        </w:rPr>
      </w:pPr>
      <w:r w:rsidRPr="003B759B">
        <w:rPr>
          <w:sz w:val="18"/>
          <w:szCs w:val="18"/>
        </w:rPr>
        <w:t>RAN2 to analysis pros/cons of transport layer protocol options based on th</w:t>
      </w:r>
      <w:r w:rsidRPr="003B759B">
        <w:rPr>
          <w:sz w:val="18"/>
          <w:szCs w:val="18"/>
          <w:lang w:eastAsia="zh-CN"/>
        </w:rPr>
        <w:t xml:space="preserve">e following aspects: </w:t>
      </w:r>
    </w:p>
    <w:p w14:paraId="38FF413D" w14:textId="77777777" w:rsidR="00A55577" w:rsidRPr="003B759B" w:rsidRDefault="00A55577">
      <w:pPr>
        <w:pStyle w:val="Obs-prop"/>
        <w:numPr>
          <w:ilvl w:val="1"/>
          <w:numId w:val="46"/>
        </w:numPr>
        <w:spacing w:after="0"/>
        <w:rPr>
          <w:rFonts w:eastAsia="Calibri"/>
          <w:sz w:val="18"/>
          <w:szCs w:val="18"/>
          <w:lang w:eastAsia="zh-CN"/>
        </w:rPr>
      </w:pPr>
      <w:r w:rsidRPr="003B759B">
        <w:rPr>
          <w:rFonts w:eastAsiaTheme="minorEastAsia"/>
          <w:sz w:val="18"/>
          <w:szCs w:val="18"/>
          <w:lang w:eastAsia="zh-CN"/>
        </w:rPr>
        <w:t>Forward compatibility to support various data sizes;</w:t>
      </w:r>
    </w:p>
    <w:p w14:paraId="3376A544" w14:textId="77777777" w:rsidR="00A55577" w:rsidRPr="003B759B" w:rsidRDefault="00A55577">
      <w:pPr>
        <w:pStyle w:val="Obs-prop"/>
        <w:numPr>
          <w:ilvl w:val="1"/>
          <w:numId w:val="46"/>
        </w:numPr>
        <w:spacing w:after="0"/>
        <w:rPr>
          <w:sz w:val="18"/>
          <w:szCs w:val="18"/>
          <w:lang w:eastAsia="zh-CN"/>
        </w:rPr>
      </w:pPr>
      <w:r w:rsidRPr="003B759B">
        <w:rPr>
          <w:sz w:val="18"/>
          <w:szCs w:val="18"/>
          <w:lang w:eastAsia="zh-CN"/>
        </w:rPr>
        <w:t>Whether support differentiation across different QoS/priority requirement for different data types;</w:t>
      </w:r>
    </w:p>
    <w:p w14:paraId="69AEEEF4" w14:textId="77777777" w:rsidR="00A55577" w:rsidRPr="003B759B" w:rsidRDefault="00A55577">
      <w:pPr>
        <w:pStyle w:val="Obs-prop"/>
        <w:numPr>
          <w:ilvl w:val="1"/>
          <w:numId w:val="46"/>
        </w:numPr>
        <w:spacing w:after="0"/>
        <w:rPr>
          <w:sz w:val="18"/>
          <w:szCs w:val="18"/>
          <w:lang w:eastAsia="zh-CN"/>
        </w:rPr>
      </w:pPr>
      <w:r w:rsidRPr="003B759B">
        <w:rPr>
          <w:sz w:val="18"/>
          <w:szCs w:val="18"/>
          <w:lang w:eastAsia="zh-CN"/>
        </w:rPr>
        <w:t>Whether can maximize reuse of air interface radio protocols between traffic transfer and data transfer;</w:t>
      </w:r>
    </w:p>
    <w:p w14:paraId="7711EAE4" w14:textId="77777777" w:rsidR="00A55577" w:rsidRPr="003B759B" w:rsidRDefault="00A55577">
      <w:pPr>
        <w:pStyle w:val="Obs-prop"/>
        <w:numPr>
          <w:ilvl w:val="1"/>
          <w:numId w:val="46"/>
        </w:numPr>
        <w:spacing w:after="0"/>
        <w:rPr>
          <w:sz w:val="18"/>
          <w:szCs w:val="18"/>
          <w:lang w:eastAsia="zh-CN"/>
        </w:rPr>
      </w:pPr>
      <w:r w:rsidRPr="003B759B">
        <w:rPr>
          <w:sz w:val="18"/>
          <w:szCs w:val="18"/>
          <w:lang w:eastAsia="zh-CN"/>
        </w:rPr>
        <w:t>Whether can maximize reuse of air interface radio protocols between UE&lt;-&gt;CN and UE&lt;-&gt;RAN;</w:t>
      </w:r>
    </w:p>
    <w:p w14:paraId="056D2E62" w14:textId="77777777" w:rsidR="00A55577" w:rsidRPr="003B759B" w:rsidRDefault="00A55577" w:rsidP="00B52FFE">
      <w:pPr>
        <w:pStyle w:val="Obs-prop"/>
        <w:numPr>
          <w:ilvl w:val="1"/>
          <w:numId w:val="46"/>
        </w:numPr>
        <w:spacing w:after="0"/>
        <w:rPr>
          <w:sz w:val="18"/>
          <w:szCs w:val="18"/>
          <w:lang w:eastAsia="zh-CN"/>
        </w:rPr>
      </w:pPr>
      <w:r w:rsidRPr="003B759B">
        <w:rPr>
          <w:sz w:val="18"/>
          <w:szCs w:val="18"/>
          <w:lang w:eastAsia="zh-CN"/>
        </w:rPr>
        <w:t>Specification effort.</w:t>
      </w:r>
    </w:p>
    <w:p w14:paraId="742D3524" w14:textId="38BB1EEF" w:rsidR="00400076" w:rsidRPr="003B759B" w:rsidRDefault="00400076" w:rsidP="00B52FFE">
      <w:pPr>
        <w:spacing w:after="0"/>
        <w:rPr>
          <w:i/>
          <w:iCs/>
          <w:sz w:val="18"/>
          <w:szCs w:val="18"/>
          <w:u w:val="single"/>
          <w:lang w:eastAsia="zh-CN"/>
        </w:rPr>
      </w:pPr>
      <w:r w:rsidRPr="003B759B">
        <w:rPr>
          <w:i/>
          <w:iCs/>
          <w:sz w:val="18"/>
          <w:szCs w:val="18"/>
          <w:u w:val="single"/>
          <w:lang w:eastAsia="zh-CN"/>
        </w:rPr>
        <w:t>AI/ML LCM Framework</w:t>
      </w:r>
    </w:p>
    <w:p w14:paraId="01308AAB" w14:textId="2ECA02F2" w:rsidR="00A55577" w:rsidRPr="003B759B" w:rsidRDefault="00A55577" w:rsidP="00B52FFE">
      <w:pPr>
        <w:pStyle w:val="Obs-prop"/>
        <w:spacing w:after="0"/>
        <w:rPr>
          <w:sz w:val="18"/>
          <w:szCs w:val="18"/>
          <w:lang w:eastAsia="zh-CN"/>
        </w:rPr>
      </w:pPr>
      <w:r w:rsidRPr="003B759B">
        <w:rPr>
          <w:sz w:val="18"/>
          <w:szCs w:val="18"/>
          <w:lang w:eastAsia="zh-CN"/>
        </w:rPr>
        <w:t>Observation: Online training significantly increases UE complexity, which needs a significant performance gain compared to offline training for justification.</w:t>
      </w:r>
    </w:p>
    <w:p w14:paraId="65712875" w14:textId="77777777" w:rsidR="00A55577" w:rsidRPr="003B759B" w:rsidRDefault="00A55577">
      <w:pPr>
        <w:pStyle w:val="Obs-prop"/>
        <w:spacing w:after="0"/>
        <w:rPr>
          <w:sz w:val="18"/>
          <w:szCs w:val="18"/>
          <w:lang w:eastAsia="zh-CN"/>
        </w:rPr>
      </w:pPr>
      <w:r w:rsidRPr="003B759B">
        <w:rPr>
          <w:sz w:val="18"/>
          <w:szCs w:val="18"/>
          <w:highlight w:val="green"/>
          <w:lang w:eastAsia="zh-CN"/>
        </w:rPr>
        <w:t>Proposal 6</w:t>
      </w:r>
      <w:r w:rsidRPr="003B759B">
        <w:rPr>
          <w:sz w:val="18"/>
          <w:szCs w:val="18"/>
          <w:lang w:eastAsia="zh-CN"/>
        </w:rPr>
        <w:t>: For 6G AI/ML framework:</w:t>
      </w:r>
    </w:p>
    <w:p w14:paraId="4129FE59" w14:textId="77777777" w:rsidR="00A55577" w:rsidRPr="003B759B" w:rsidRDefault="00A55577">
      <w:pPr>
        <w:pStyle w:val="Obs-prop"/>
        <w:numPr>
          <w:ilvl w:val="0"/>
          <w:numId w:val="46"/>
        </w:numPr>
        <w:spacing w:after="0"/>
        <w:rPr>
          <w:rFonts w:eastAsiaTheme="minorEastAsia"/>
          <w:sz w:val="18"/>
          <w:szCs w:val="18"/>
          <w:lang w:eastAsia="zh-CN"/>
        </w:rPr>
      </w:pPr>
      <w:r w:rsidRPr="003B759B">
        <w:rPr>
          <w:rFonts w:eastAsiaTheme="minorEastAsia"/>
          <w:sz w:val="18"/>
          <w:szCs w:val="18"/>
          <w:lang w:eastAsia="zh-CN"/>
        </w:rPr>
        <w:t>Avoid on-device training;</w:t>
      </w:r>
    </w:p>
    <w:p w14:paraId="030F811D" w14:textId="77777777" w:rsidR="00A55577" w:rsidRPr="003B759B" w:rsidRDefault="00A55577">
      <w:pPr>
        <w:pStyle w:val="Obs-prop"/>
        <w:numPr>
          <w:ilvl w:val="0"/>
          <w:numId w:val="46"/>
        </w:numPr>
        <w:spacing w:after="0"/>
        <w:rPr>
          <w:rFonts w:eastAsiaTheme="minorEastAsia"/>
          <w:sz w:val="18"/>
          <w:szCs w:val="18"/>
          <w:lang w:eastAsia="zh-CN"/>
        </w:rPr>
      </w:pPr>
      <w:r w:rsidRPr="003B759B">
        <w:rPr>
          <w:rFonts w:eastAsiaTheme="minorEastAsia"/>
          <w:sz w:val="18"/>
          <w:szCs w:val="18"/>
          <w:lang w:eastAsia="zh-CN"/>
        </w:rPr>
        <w:t>Study protocol design for AI/ML functionalities to support UE-transparent flexible network deployment of AI/ML functionality, e.g., define AI/ML protocol for AI/ML LCM;</w:t>
      </w:r>
    </w:p>
    <w:p w14:paraId="04D8F4C7" w14:textId="77777777" w:rsidR="00A55577" w:rsidRPr="003B759B" w:rsidRDefault="00A55577">
      <w:pPr>
        <w:pStyle w:val="Obs-prop"/>
        <w:numPr>
          <w:ilvl w:val="0"/>
          <w:numId w:val="46"/>
        </w:numPr>
        <w:spacing w:after="0"/>
        <w:rPr>
          <w:rFonts w:eastAsiaTheme="minorEastAsia"/>
          <w:sz w:val="18"/>
          <w:szCs w:val="18"/>
          <w:lang w:eastAsia="zh-CN"/>
        </w:rPr>
      </w:pPr>
      <w:r w:rsidRPr="003B759B">
        <w:rPr>
          <w:rFonts w:eastAsiaTheme="minorEastAsia"/>
          <w:sz w:val="18"/>
          <w:szCs w:val="18"/>
          <w:lang w:eastAsia="zh-CN"/>
        </w:rPr>
        <w:t>Support UE-autonomous decision (e.g., UE decision event triggered, UE autonomous decision and decision reported to network) in functionality (de-)activation/fallback/switching.</w:t>
      </w:r>
    </w:p>
    <w:p w14:paraId="74E02CA5" w14:textId="2B837D5C" w:rsidR="00400076" w:rsidRPr="003B759B" w:rsidRDefault="00400076" w:rsidP="00B52FFE">
      <w:pPr>
        <w:spacing w:after="0"/>
        <w:rPr>
          <w:i/>
          <w:iCs/>
          <w:sz w:val="18"/>
          <w:szCs w:val="18"/>
          <w:u w:val="single"/>
          <w:lang w:eastAsia="zh-CN"/>
        </w:rPr>
      </w:pPr>
      <w:r w:rsidRPr="003B759B">
        <w:rPr>
          <w:i/>
          <w:iCs/>
          <w:sz w:val="18"/>
          <w:szCs w:val="18"/>
          <w:u w:val="single"/>
          <w:lang w:eastAsia="zh-CN"/>
        </w:rPr>
        <w:t>AI/ML use case</w:t>
      </w:r>
    </w:p>
    <w:p w14:paraId="49C62059" w14:textId="77777777" w:rsidR="00400076" w:rsidRPr="003B759B" w:rsidRDefault="00400076" w:rsidP="00B52FFE">
      <w:pPr>
        <w:pStyle w:val="Obs-prop"/>
        <w:spacing w:after="0"/>
        <w:rPr>
          <w:sz w:val="18"/>
          <w:szCs w:val="18"/>
        </w:rPr>
      </w:pPr>
      <w:r w:rsidRPr="003B759B">
        <w:rPr>
          <w:sz w:val="18"/>
          <w:szCs w:val="18"/>
          <w:highlight w:val="green"/>
        </w:rPr>
        <w:t>Proposal 7</w:t>
      </w:r>
      <w:r w:rsidRPr="003B759B">
        <w:rPr>
          <w:sz w:val="18"/>
          <w:szCs w:val="18"/>
        </w:rPr>
        <w:t>: For RAN2 6GR AI/ML use cases identification</w:t>
      </w:r>
      <w:r w:rsidRPr="003B759B">
        <w:rPr>
          <w:rFonts w:eastAsia="等线"/>
          <w:sz w:val="18"/>
          <w:szCs w:val="18"/>
          <w:lang w:eastAsia="zh-CN"/>
        </w:rPr>
        <w:t>/categorization,</w:t>
      </w:r>
      <w:r w:rsidRPr="003B759B">
        <w:rPr>
          <w:sz w:val="18"/>
          <w:szCs w:val="18"/>
        </w:rPr>
        <w:t xml:space="preserve"> RAN2 to study based on the following aspects</w:t>
      </w:r>
      <w:r w:rsidRPr="003B759B">
        <w:rPr>
          <w:rFonts w:eastAsia="等线"/>
          <w:sz w:val="18"/>
          <w:szCs w:val="18"/>
          <w:lang w:eastAsia="zh-CN"/>
        </w:rPr>
        <w:t>:</w:t>
      </w:r>
    </w:p>
    <w:p w14:paraId="50D3C23C" w14:textId="77777777" w:rsidR="00400076" w:rsidRPr="003B759B" w:rsidRDefault="00400076">
      <w:pPr>
        <w:pStyle w:val="Obs-prop"/>
        <w:numPr>
          <w:ilvl w:val="0"/>
          <w:numId w:val="8"/>
        </w:numPr>
        <w:spacing w:after="0"/>
        <w:rPr>
          <w:rFonts w:eastAsiaTheme="minorEastAsia"/>
          <w:sz w:val="18"/>
          <w:szCs w:val="18"/>
          <w:lang w:eastAsia="zh-CN"/>
        </w:rPr>
      </w:pPr>
      <w:r w:rsidRPr="003B759B">
        <w:rPr>
          <w:rFonts w:eastAsiaTheme="minorEastAsia"/>
          <w:sz w:val="18"/>
          <w:szCs w:val="18"/>
          <w:lang w:eastAsia="zh-CN"/>
        </w:rPr>
        <w:t>Definition of each (sub-)use case, including at least AI/ML model input/output;</w:t>
      </w:r>
    </w:p>
    <w:p w14:paraId="66CF51B5" w14:textId="77777777" w:rsidR="00400076" w:rsidRPr="003B759B" w:rsidRDefault="00400076">
      <w:pPr>
        <w:pStyle w:val="Obs-prop"/>
        <w:numPr>
          <w:ilvl w:val="0"/>
          <w:numId w:val="8"/>
        </w:numPr>
        <w:spacing w:after="0"/>
        <w:rPr>
          <w:rFonts w:eastAsiaTheme="minorEastAsia"/>
          <w:sz w:val="18"/>
          <w:szCs w:val="18"/>
          <w:lang w:eastAsia="zh-CN"/>
        </w:rPr>
      </w:pPr>
      <w:r w:rsidRPr="003B759B">
        <w:rPr>
          <w:rFonts w:eastAsiaTheme="minorEastAsia"/>
          <w:sz w:val="18"/>
          <w:szCs w:val="18"/>
          <w:lang w:eastAsia="zh-CN"/>
        </w:rPr>
        <w:t>For new RAN2 AI/ML use cases (i.e., except AI/ML based mobility studied in 5G) - The evaluation assumption, methodology, KPIs, benchmark, and preliminary simulation results, including label construction (if applicable), whether/how to obtain label data for model training, etc;</w:t>
      </w:r>
    </w:p>
    <w:p w14:paraId="3A7E8BC2" w14:textId="77777777" w:rsidR="00400076" w:rsidRPr="003B759B" w:rsidRDefault="00400076">
      <w:pPr>
        <w:pStyle w:val="Obs-prop"/>
        <w:numPr>
          <w:ilvl w:val="0"/>
          <w:numId w:val="8"/>
        </w:numPr>
        <w:spacing w:after="0"/>
        <w:rPr>
          <w:rFonts w:eastAsiaTheme="minorEastAsia"/>
          <w:sz w:val="18"/>
          <w:szCs w:val="18"/>
          <w:lang w:eastAsia="zh-CN"/>
        </w:rPr>
      </w:pPr>
      <w:r w:rsidRPr="003B759B">
        <w:rPr>
          <w:rFonts w:eastAsiaTheme="minorEastAsia"/>
          <w:sz w:val="18"/>
          <w:szCs w:val="18"/>
          <w:lang w:eastAsia="zh-CN"/>
        </w:rPr>
        <w:t>Assumption on model location for inference, e.g., UE-sided model, NW-sided model, and two-sided model;</w:t>
      </w:r>
    </w:p>
    <w:p w14:paraId="23C466BF" w14:textId="71C78782" w:rsidR="00400076" w:rsidRPr="003B759B" w:rsidRDefault="00400076">
      <w:pPr>
        <w:pStyle w:val="Obs-prop"/>
        <w:numPr>
          <w:ilvl w:val="0"/>
          <w:numId w:val="8"/>
        </w:numPr>
        <w:spacing w:after="0"/>
        <w:rPr>
          <w:rFonts w:eastAsiaTheme="minorEastAsia"/>
          <w:sz w:val="18"/>
          <w:szCs w:val="18"/>
          <w:lang w:eastAsia="zh-CN"/>
        </w:rPr>
      </w:pPr>
      <w:r w:rsidRPr="003B759B">
        <w:rPr>
          <w:rFonts w:eastAsiaTheme="minorEastAsia"/>
          <w:sz w:val="18"/>
          <w:szCs w:val="18"/>
          <w:lang w:eastAsia="zh-CN"/>
        </w:rPr>
        <w:t>Specification impact can be discussed in later phase of 6G SI.</w:t>
      </w:r>
    </w:p>
    <w:p w14:paraId="644C4355" w14:textId="7B094EC0" w:rsidR="002E6323" w:rsidRDefault="00C24F2B">
      <w:pPr>
        <w:pStyle w:val="Heading1"/>
        <w:tabs>
          <w:tab w:val="clear" w:pos="4680"/>
          <w:tab w:val="clear" w:pos="9360"/>
        </w:tabs>
      </w:pPr>
      <w:r>
        <w:t>Reference</w:t>
      </w:r>
    </w:p>
    <w:p w14:paraId="57C4895C" w14:textId="5C1E60F7" w:rsidR="00A71A09" w:rsidRDefault="00A71A09" w:rsidP="009D6C74">
      <w:pPr>
        <w:rPr>
          <w:lang w:val="en-GB" w:eastAsia="zh-CN"/>
        </w:rPr>
      </w:pPr>
      <w:r>
        <w:rPr>
          <w:rFonts w:hint="eastAsia"/>
          <w:lang w:val="en-GB" w:eastAsia="zh-CN"/>
        </w:rPr>
        <w:t>[</w:t>
      </w:r>
      <w:r w:rsidR="0032310F">
        <w:rPr>
          <w:lang w:val="en-GB" w:eastAsia="zh-CN"/>
        </w:rPr>
        <w:t>1</w:t>
      </w:r>
      <w:r>
        <w:rPr>
          <w:lang w:val="en-GB" w:eastAsia="zh-CN"/>
        </w:rPr>
        <w:t>] R1-2308730</w:t>
      </w:r>
      <w:r w:rsidR="00083E6F">
        <w:rPr>
          <w:lang w:val="en-GB" w:eastAsia="zh-CN"/>
        </w:rPr>
        <w:tab/>
      </w:r>
      <w:r w:rsidR="00612C4C" w:rsidRPr="00612C4C">
        <w:rPr>
          <w:lang w:val="en-GB" w:eastAsia="zh-CN"/>
        </w:rPr>
        <w:t>Reply LS on Data Collection Requirements and Assumptions</w:t>
      </w:r>
    </w:p>
    <w:p w14:paraId="451F60D7" w14:textId="147AD4E0" w:rsidR="00A71A09" w:rsidRDefault="00A71A09" w:rsidP="009D6C74">
      <w:pPr>
        <w:rPr>
          <w:lang w:val="en-GB" w:eastAsia="zh-CN"/>
        </w:rPr>
      </w:pPr>
      <w:r>
        <w:rPr>
          <w:rFonts w:hint="eastAsia"/>
          <w:lang w:val="en-GB" w:eastAsia="zh-CN"/>
        </w:rPr>
        <w:t>[</w:t>
      </w:r>
      <w:r w:rsidR="0032310F">
        <w:rPr>
          <w:lang w:val="en-GB" w:eastAsia="zh-CN"/>
        </w:rPr>
        <w:t>2</w:t>
      </w:r>
      <w:r>
        <w:rPr>
          <w:lang w:val="en-GB" w:eastAsia="zh-CN"/>
        </w:rPr>
        <w:t>] R1-2310681</w:t>
      </w:r>
      <w:r w:rsidR="00612C4C">
        <w:rPr>
          <w:lang w:val="en-GB" w:eastAsia="zh-CN"/>
        </w:rPr>
        <w:tab/>
      </w:r>
      <w:r w:rsidR="00612C4C" w:rsidRPr="00612C4C">
        <w:rPr>
          <w:lang w:val="en-GB" w:eastAsia="zh-CN"/>
        </w:rPr>
        <w:t>Reply LS on Data Collection Requirements and Assumptions</w:t>
      </w:r>
    </w:p>
    <w:p w14:paraId="61EBCD91" w14:textId="4745537E" w:rsidR="00A71A09" w:rsidRDefault="00A71A09" w:rsidP="009D6C74">
      <w:pPr>
        <w:rPr>
          <w:lang w:val="en-GB" w:eastAsia="zh-CN"/>
        </w:rPr>
      </w:pPr>
      <w:r>
        <w:rPr>
          <w:rFonts w:hint="eastAsia"/>
          <w:lang w:val="en-GB" w:eastAsia="zh-CN"/>
        </w:rPr>
        <w:t>[</w:t>
      </w:r>
      <w:r w:rsidR="0032310F">
        <w:rPr>
          <w:lang w:val="en-GB" w:eastAsia="zh-CN"/>
        </w:rPr>
        <w:t>3</w:t>
      </w:r>
      <w:r>
        <w:rPr>
          <w:lang w:val="en-GB" w:eastAsia="zh-CN"/>
        </w:rPr>
        <w:t>] R1-2410922</w:t>
      </w:r>
      <w:r w:rsidR="00612C4C">
        <w:rPr>
          <w:lang w:val="en-GB" w:eastAsia="zh-CN"/>
        </w:rPr>
        <w:tab/>
      </w:r>
      <w:r w:rsidR="00612C4C" w:rsidRPr="00612C4C">
        <w:rPr>
          <w:lang w:val="en-GB" w:eastAsia="zh-CN"/>
        </w:rPr>
        <w:t>LS on signalling feasibility of dataset and parameter sharing</w:t>
      </w:r>
    </w:p>
    <w:p w14:paraId="1C1723CB" w14:textId="39B86E83" w:rsidR="00F3630B" w:rsidRDefault="00F3630B" w:rsidP="009D6C74">
      <w:pPr>
        <w:rPr>
          <w:lang w:val="en-GB" w:eastAsia="zh-CN"/>
        </w:rPr>
      </w:pPr>
      <w:r>
        <w:rPr>
          <w:lang w:val="en-GB" w:eastAsia="zh-CN"/>
        </w:rPr>
        <w:t>[</w:t>
      </w:r>
      <w:r w:rsidR="0032310F">
        <w:rPr>
          <w:lang w:val="en-GB" w:eastAsia="zh-CN"/>
        </w:rPr>
        <w:t>4</w:t>
      </w:r>
      <w:r>
        <w:rPr>
          <w:lang w:val="en-GB" w:eastAsia="zh-CN"/>
        </w:rPr>
        <w:t xml:space="preserve">] </w:t>
      </w:r>
      <w:r w:rsidRPr="000A5975">
        <w:rPr>
          <w:lang w:val="en-GB" w:eastAsia="zh-CN"/>
        </w:rPr>
        <w:t>R1-</w:t>
      </w:r>
      <w:r w:rsidR="0032310F">
        <w:rPr>
          <w:lang w:val="en-GB" w:eastAsia="zh-CN"/>
        </w:rPr>
        <w:t>2507427</w:t>
      </w:r>
      <w:r w:rsidR="00612C4C">
        <w:rPr>
          <w:lang w:val="en-GB" w:eastAsia="zh-CN"/>
        </w:rPr>
        <w:tab/>
      </w:r>
      <w:r w:rsidR="00612C4C" w:rsidRPr="00612C4C">
        <w:rPr>
          <w:lang w:val="en-GB" w:eastAsia="zh-CN"/>
        </w:rPr>
        <w:t>Summary #5 on evaluations for NR ISAC</w:t>
      </w:r>
    </w:p>
    <w:p w14:paraId="6DE9CEC5" w14:textId="737474A6" w:rsidR="00F3630B" w:rsidRDefault="00F3630B" w:rsidP="009D6C74">
      <w:pPr>
        <w:rPr>
          <w:lang w:val="en-GB" w:eastAsia="zh-CN"/>
        </w:rPr>
      </w:pPr>
      <w:r>
        <w:rPr>
          <w:rFonts w:hint="eastAsia"/>
          <w:lang w:val="en-GB" w:eastAsia="zh-CN"/>
        </w:rPr>
        <w:t>[</w:t>
      </w:r>
      <w:r w:rsidR="0032310F">
        <w:rPr>
          <w:lang w:val="en-GB" w:eastAsia="zh-CN"/>
        </w:rPr>
        <w:t>5</w:t>
      </w:r>
      <w:r>
        <w:rPr>
          <w:lang w:val="en-GB" w:eastAsia="zh-CN"/>
        </w:rPr>
        <w:t>] RP-252960</w:t>
      </w:r>
      <w:r w:rsidR="00083E6F">
        <w:rPr>
          <w:lang w:val="en-GB" w:eastAsia="zh-CN"/>
        </w:rPr>
        <w:tab/>
      </w:r>
      <w:proofErr w:type="spellStart"/>
      <w:r w:rsidR="00083E6F" w:rsidRPr="00083E6F">
        <w:rPr>
          <w:lang w:val="en-GB" w:eastAsia="zh-CN"/>
        </w:rPr>
        <w:t>pCR</w:t>
      </w:r>
      <w:proofErr w:type="spellEnd"/>
      <w:r w:rsidR="00083E6F" w:rsidRPr="00083E6F">
        <w:rPr>
          <w:lang w:val="en-GB" w:eastAsia="zh-CN"/>
        </w:rPr>
        <w:t xml:space="preserve"> for 38.914 on Requirements of new and existing services for 6G</w:t>
      </w:r>
    </w:p>
    <w:p w14:paraId="73526AEC" w14:textId="7A8C7BD8" w:rsidR="00C925E7" w:rsidRDefault="00680AA1">
      <w:pPr>
        <w:rPr>
          <w:lang w:val="en-GB"/>
        </w:rPr>
      </w:pPr>
      <w:r>
        <w:rPr>
          <w:rFonts w:hint="eastAsia"/>
          <w:lang w:val="en-GB"/>
        </w:rPr>
        <w:t>[</w:t>
      </w:r>
      <w:r w:rsidR="0032310F">
        <w:rPr>
          <w:lang w:val="en-GB"/>
        </w:rPr>
        <w:t>6</w:t>
      </w:r>
      <w:r>
        <w:rPr>
          <w:lang w:val="en-GB"/>
        </w:rPr>
        <w:t xml:space="preserve">] TS </w:t>
      </w:r>
      <w:r w:rsidR="005E627B">
        <w:rPr>
          <w:lang w:val="en-GB"/>
        </w:rPr>
        <w:t>22.137</w:t>
      </w:r>
      <w:r w:rsidR="00D1150D">
        <w:rPr>
          <w:lang w:val="en-GB"/>
        </w:rPr>
        <w:tab/>
      </w:r>
      <w:r w:rsidR="00D1150D" w:rsidRPr="00D1150D">
        <w:rPr>
          <w:lang w:val="en-GB"/>
        </w:rPr>
        <w:t>Service requirements for Integrated Sensing and Communication</w:t>
      </w:r>
    </w:p>
    <w:p w14:paraId="5F110355" w14:textId="2A41557C" w:rsidR="00784973" w:rsidRDefault="00784973">
      <w:pPr>
        <w:rPr>
          <w:lang w:val="en-GB"/>
        </w:rPr>
      </w:pPr>
      <w:r>
        <w:rPr>
          <w:rFonts w:hint="eastAsia"/>
          <w:lang w:val="en-GB"/>
        </w:rPr>
        <w:t>[</w:t>
      </w:r>
      <w:r w:rsidR="0032310F">
        <w:rPr>
          <w:lang w:val="en-GB"/>
        </w:rPr>
        <w:t>7</w:t>
      </w:r>
      <w:r>
        <w:rPr>
          <w:lang w:val="en-GB"/>
        </w:rPr>
        <w:t xml:space="preserve">] </w:t>
      </w:r>
      <w:r>
        <w:rPr>
          <w:rFonts w:hint="eastAsia"/>
          <w:lang w:val="en-GB"/>
        </w:rPr>
        <w:t>R</w:t>
      </w:r>
      <w:r>
        <w:rPr>
          <w:lang w:val="en-GB"/>
        </w:rPr>
        <w:t>2-2508076</w:t>
      </w:r>
      <w:r>
        <w:rPr>
          <w:lang w:val="en-GB"/>
        </w:rPr>
        <w:tab/>
      </w:r>
      <w:r w:rsidRPr="00784973">
        <w:rPr>
          <w:lang w:val="en-GB"/>
        </w:rPr>
        <w:t>UE Capability pain points and considerations</w:t>
      </w:r>
      <w:r>
        <w:rPr>
          <w:lang w:val="en-GB"/>
        </w:rPr>
        <w:tab/>
        <w:t>Xiaomi</w:t>
      </w:r>
    </w:p>
    <w:p w14:paraId="1AF3084B" w14:textId="76846761" w:rsidR="00AE54BE" w:rsidRDefault="00950537" w:rsidP="00AE54BE">
      <w:pPr>
        <w:rPr>
          <w:lang w:val="en-GB"/>
        </w:rPr>
      </w:pPr>
      <w:r>
        <w:rPr>
          <w:rFonts w:hint="eastAsia"/>
          <w:lang w:val="en-GB"/>
        </w:rPr>
        <w:t>[</w:t>
      </w:r>
      <w:r w:rsidR="0032310F">
        <w:rPr>
          <w:lang w:val="en-GB"/>
        </w:rPr>
        <w:t>8</w:t>
      </w:r>
      <w:r>
        <w:rPr>
          <w:lang w:val="en-GB"/>
        </w:rPr>
        <w:t>] R2-2508085</w:t>
      </w:r>
      <w:r>
        <w:rPr>
          <w:lang w:val="en-GB"/>
        </w:rPr>
        <w:tab/>
      </w:r>
      <w:r w:rsidRPr="00950537">
        <w:rPr>
          <w:lang w:val="en-GB"/>
        </w:rPr>
        <w:t>Discussion on 6G mobility</w:t>
      </w:r>
      <w:r>
        <w:rPr>
          <w:lang w:val="en-GB"/>
        </w:rPr>
        <w:tab/>
      </w:r>
      <w:r>
        <w:rPr>
          <w:lang w:val="en-GB"/>
        </w:rPr>
        <w:tab/>
        <w:t>Xiaomi</w:t>
      </w:r>
    </w:p>
    <w:p w14:paraId="32976E84" w14:textId="77777777" w:rsidR="003D29EF" w:rsidRDefault="003D29EF" w:rsidP="003D29EF">
      <w:pPr>
        <w:pStyle w:val="Heading1"/>
        <w:numPr>
          <w:ilvl w:val="0"/>
          <w:numId w:val="0"/>
        </w:numPr>
      </w:pPr>
      <w:r>
        <w:rPr>
          <w:rFonts w:hint="eastAsia"/>
        </w:rPr>
        <w:t>A</w:t>
      </w:r>
      <w:r>
        <w:t>nnex A – TS 22.137 Sensing Performance Requirement</w:t>
      </w:r>
    </w:p>
    <w:p w14:paraId="00F491F2" w14:textId="77777777" w:rsidR="00EE470F" w:rsidRDefault="00EE470F">
      <w:pPr>
        <w:rPr>
          <w:lang w:val="en-GB"/>
        </w:rPr>
        <w:sectPr w:rsidR="00EE470F" w:rsidSect="00F3156C">
          <w:pgSz w:w="12240" w:h="15840"/>
          <w:pgMar w:top="1247" w:right="1440" w:bottom="1247" w:left="1440" w:header="720" w:footer="720" w:gutter="0"/>
          <w:cols w:space="720"/>
          <w:docGrid w:linePitch="360"/>
        </w:sectPr>
      </w:pPr>
    </w:p>
    <w:tbl>
      <w:tblPr>
        <w:tblStyle w:val="TableGrid"/>
        <w:tblW w:w="0" w:type="auto"/>
        <w:tblLook w:val="04A0" w:firstRow="1" w:lastRow="0" w:firstColumn="1" w:lastColumn="0" w:noHBand="0" w:noVBand="1"/>
      </w:tblPr>
      <w:tblGrid>
        <w:gridCol w:w="13336"/>
      </w:tblGrid>
      <w:tr w:rsidR="003D29EF" w14:paraId="62F3D046" w14:textId="77777777" w:rsidTr="003D29EF">
        <w:tc>
          <w:tcPr>
            <w:tcW w:w="13336" w:type="dxa"/>
          </w:tcPr>
          <w:p w14:paraId="61E7E554" w14:textId="106E9405" w:rsidR="003D29EF" w:rsidRPr="004D3578" w:rsidRDefault="003D29EF" w:rsidP="003D29EF">
            <w:pPr>
              <w:pStyle w:val="Heading1"/>
              <w:numPr>
                <w:ilvl w:val="0"/>
                <w:numId w:val="0"/>
              </w:numPr>
              <w:outlineLvl w:val="0"/>
            </w:pPr>
            <w:bookmarkStart w:id="9" w:name="_Toc163133456"/>
            <w:r>
              <w:lastRenderedPageBreak/>
              <w:t>6</w:t>
            </w:r>
            <w:r w:rsidRPr="004D3578">
              <w:tab/>
            </w:r>
            <w:r>
              <w:t>5G wireless sensing performance requirements</w:t>
            </w:r>
            <w:bookmarkEnd w:id="9"/>
          </w:p>
          <w:p w14:paraId="1855A0C2" w14:textId="77777777" w:rsidR="003D29EF" w:rsidRPr="004D3578" w:rsidRDefault="003D29EF" w:rsidP="003D29EF">
            <w:pPr>
              <w:pStyle w:val="Heading2"/>
              <w:numPr>
                <w:ilvl w:val="0"/>
                <w:numId w:val="0"/>
              </w:numPr>
              <w:ind w:left="840" w:hanging="840"/>
              <w:outlineLvl w:val="1"/>
            </w:pPr>
            <w:bookmarkStart w:id="10" w:name="_Toc163133457"/>
            <w:r>
              <w:t>6</w:t>
            </w:r>
            <w:r w:rsidRPr="004D3578">
              <w:t>.1</w:t>
            </w:r>
            <w:r w:rsidRPr="004D3578">
              <w:tab/>
            </w:r>
            <w:r>
              <w:t>Description</w:t>
            </w:r>
            <w:bookmarkEnd w:id="10"/>
          </w:p>
          <w:p w14:paraId="2804F2C4" w14:textId="77777777" w:rsidR="003D29EF" w:rsidRPr="00FE4AC7" w:rsidRDefault="003D29EF" w:rsidP="003D29EF">
            <w:r>
              <w:t>5G wireless Sensing service is required to fulfil different performance requirement (e.g., accuracy, resolution, latency, etc.) based on the characteristics of one or multiple target object(s</w:t>
            </w:r>
            <w:r w:rsidRPr="00FE4AC7">
              <w:t>) and/</w:t>
            </w:r>
            <w:r w:rsidRPr="0095599E">
              <w:t>or</w:t>
            </w:r>
            <w:r>
              <w:t xml:space="preserve"> the</w:t>
            </w:r>
            <w:r w:rsidRPr="0095599E">
              <w:t xml:space="preserve"> environment</w:t>
            </w:r>
            <w:r w:rsidRPr="00FE4AC7">
              <w:t xml:space="preserve"> to be sensed in a target sensing service area. The following set of key performance requirements is used and shown for each service scenario in Table 6.2-1.</w:t>
            </w:r>
          </w:p>
          <w:p w14:paraId="60E21D32" w14:textId="77777777" w:rsidR="003D29EF" w:rsidRPr="00FE4AC7" w:rsidRDefault="003D29EF" w:rsidP="003D29EF">
            <w:pPr>
              <w:pStyle w:val="B1"/>
            </w:pPr>
            <w:r w:rsidRPr="00FE4AC7">
              <w:t>-</w:t>
            </w:r>
            <w:r w:rsidRPr="00FE4AC7">
              <w:tab/>
            </w:r>
            <w:r w:rsidRPr="00FE4AC7">
              <w:rPr>
                <w:b/>
              </w:rPr>
              <w:t>Accuracy of positioning estimate</w:t>
            </w:r>
            <w:r w:rsidRPr="00FE4AC7">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5D86F8C1" w14:textId="77777777" w:rsidR="003D29EF" w:rsidRPr="00FE4AC7" w:rsidRDefault="003D29EF" w:rsidP="003D29EF">
            <w:pPr>
              <w:pStyle w:val="B1"/>
            </w:pPr>
            <w:r w:rsidRPr="00FE4AC7">
              <w:t>-</w:t>
            </w:r>
            <w:r w:rsidRPr="00FE4AC7">
              <w:tab/>
            </w:r>
            <w:r w:rsidRPr="00FE4AC7">
              <w:rPr>
                <w:b/>
              </w:rPr>
              <w:t>Accuracy of velocity estimate</w:t>
            </w:r>
            <w:r w:rsidRPr="00FE4AC7">
              <w:t xml:space="preserve"> describes the closeness of the measured sensing result (i.e., velocity) of the target object to its true velocity.</w:t>
            </w:r>
          </w:p>
          <w:p w14:paraId="1E01EC0B" w14:textId="77777777" w:rsidR="003D29EF" w:rsidRPr="00FE4AC7" w:rsidRDefault="003D29EF" w:rsidP="003D29EF">
            <w:pPr>
              <w:pStyle w:val="B1"/>
              <w:rPr>
                <w:lang w:bidi="ar"/>
              </w:rPr>
            </w:pPr>
            <w:r w:rsidRPr="00FE4AC7">
              <w:t>-</w:t>
            </w:r>
            <w:r w:rsidRPr="00FE4AC7">
              <w:tab/>
            </w:r>
            <w:r w:rsidRPr="00FE4AC7">
              <w:rPr>
                <w:b/>
                <w:bCs/>
              </w:rPr>
              <w:t>Confidence level</w:t>
            </w:r>
            <w:r w:rsidRPr="00FE4AC7">
              <w:t xml:space="preserve"> describes </w:t>
            </w:r>
            <w:r w:rsidRPr="00FE4AC7">
              <w:rPr>
                <w:lang w:bidi="ar"/>
              </w:rPr>
              <w:t>the percentage of all the possible measured sensing results that can be expected to include the true sensing result considering the accuracy.</w:t>
            </w:r>
          </w:p>
          <w:p w14:paraId="4AC91300" w14:textId="77777777" w:rsidR="003D29EF" w:rsidRPr="00FE4AC7" w:rsidRDefault="003D29EF" w:rsidP="003D29EF">
            <w:pPr>
              <w:pStyle w:val="B1"/>
            </w:pPr>
            <w:r w:rsidRPr="00FE4AC7">
              <w:t>-</w:t>
            </w:r>
            <w:r w:rsidRPr="00FE4AC7">
              <w:tab/>
            </w:r>
            <w:r w:rsidRPr="00FE4AC7">
              <w:rPr>
                <w:b/>
                <w:bCs/>
              </w:rPr>
              <w:t>Sensing</w:t>
            </w:r>
            <w:r w:rsidRPr="00FE4AC7">
              <w:t xml:space="preserve"> </w:t>
            </w:r>
            <w:r w:rsidRPr="00FE4AC7">
              <w:rPr>
                <w:b/>
                <w:bCs/>
              </w:rPr>
              <w:t>Resolution</w:t>
            </w:r>
            <w:r w:rsidRPr="00FE4AC7">
              <w:t xml:space="preserve"> describes the minimum difference in the measured magnitude of target objects (e.g., range, velocity) to be allowed to detect objects in different magnitude.</w:t>
            </w:r>
          </w:p>
          <w:p w14:paraId="1EEAB8E6" w14:textId="77777777" w:rsidR="003D29EF" w:rsidRPr="00F73FC4" w:rsidRDefault="003D29EF" w:rsidP="003D29EF">
            <w:pPr>
              <w:pStyle w:val="B1"/>
              <w:rPr>
                <w:lang w:bidi="ar"/>
              </w:rPr>
            </w:pPr>
            <w:r w:rsidRPr="00FE4AC7">
              <w:rPr>
                <w:b/>
                <w:bCs/>
              </w:rPr>
              <w:t>-</w:t>
            </w:r>
            <w:r w:rsidRPr="00FE4AC7">
              <w:rPr>
                <w:b/>
                <w:bCs/>
              </w:rPr>
              <w:tab/>
              <w:t xml:space="preserve">Missed detection </w:t>
            </w:r>
            <w:r w:rsidRPr="00F73FC4">
              <w:rPr>
                <w:b/>
                <w:bCs/>
              </w:rPr>
              <w:t>probability</w:t>
            </w:r>
            <w:r w:rsidRPr="00F73FC4">
              <w:t xml:space="preserve"> describes the </w:t>
            </w:r>
            <w:r w:rsidRPr="00F73FC4">
              <w:rPr>
                <w:lang w:bidi="ar"/>
              </w:rPr>
              <w:t>conditional probability of not detecting the presence of target object/environment when the target object/environment is present. This probability is denoted by the ratio of the number of events falsely identified as negative, over the total number of events with a positive state. It applies only to binary sensing results.</w:t>
            </w:r>
          </w:p>
          <w:p w14:paraId="2DC4177D" w14:textId="77777777" w:rsidR="003D29EF" w:rsidRPr="00F73FC4" w:rsidRDefault="003D29EF" w:rsidP="003D29EF">
            <w:pPr>
              <w:pStyle w:val="NO"/>
            </w:pPr>
            <w:r w:rsidRPr="00F73FC4">
              <w:t>NOTE</w:t>
            </w:r>
            <w:r>
              <w:rPr>
                <w:rFonts w:eastAsia="Malgun Gothic"/>
                <w:lang w:eastAsia="ko-KR"/>
              </w:rPr>
              <w:t> </w:t>
            </w:r>
            <w:r w:rsidRPr="00F73FC4">
              <w:t>1:</w:t>
            </w:r>
            <w:r w:rsidRPr="00F73FC4">
              <w:tab/>
              <w:t>An event with a positive state refers to the presence of the characteristics of a target object or environment, including the event falsely identified as being negative and truly identified as being positive.</w:t>
            </w:r>
          </w:p>
          <w:p w14:paraId="56C5D845" w14:textId="77777777" w:rsidR="003D29EF" w:rsidRPr="00F73FC4" w:rsidRDefault="003D29EF" w:rsidP="003D29EF">
            <w:pPr>
              <w:pStyle w:val="B1"/>
              <w:rPr>
                <w:lang w:bidi="ar"/>
              </w:rPr>
            </w:pPr>
            <w:r w:rsidRPr="00F73FC4">
              <w:t>-</w:t>
            </w:r>
            <w:r w:rsidRPr="00F73FC4">
              <w:tab/>
            </w:r>
            <w:r w:rsidRPr="00F73FC4">
              <w:rPr>
                <w:b/>
                <w:bCs/>
              </w:rPr>
              <w:t xml:space="preserve">False alarm probability </w:t>
            </w:r>
            <w:r w:rsidRPr="00F73FC4">
              <w:t>describes the conditional probability of falsely detecting the presence of target object/environment when the target object/environment is not present. This probability is denoted by the ratio of the number of events falsely identified as being positive, over the total number of events with a negative state. It applies only to binary sensing results</w:t>
            </w:r>
            <w:r w:rsidRPr="00F73FC4">
              <w:rPr>
                <w:lang w:bidi="ar"/>
              </w:rPr>
              <w:t>.</w:t>
            </w:r>
          </w:p>
          <w:p w14:paraId="7F06C24D" w14:textId="77777777" w:rsidR="003D29EF" w:rsidRPr="00FE4AC7" w:rsidRDefault="003D29EF" w:rsidP="003D29EF">
            <w:pPr>
              <w:pStyle w:val="NO"/>
            </w:pPr>
            <w:r w:rsidRPr="00F73FC4">
              <w:t>NOTE</w:t>
            </w:r>
            <w:r>
              <w:rPr>
                <w:rFonts w:eastAsia="Malgun Gothic"/>
                <w:lang w:eastAsia="ko-KR"/>
              </w:rPr>
              <w:t> </w:t>
            </w:r>
            <w:r w:rsidRPr="00F73FC4">
              <w:t>2:</w:t>
            </w:r>
            <w:r w:rsidRPr="00F73FC4">
              <w:tab/>
              <w:t>An event with a negative state refers to the non-presence of the characteristics of a target object or environment, including the event falsely identified as being positive and truly identified as being negative.</w:t>
            </w:r>
          </w:p>
          <w:p w14:paraId="4159121D" w14:textId="77777777" w:rsidR="003D29EF" w:rsidRPr="00FE4AC7" w:rsidRDefault="003D29EF" w:rsidP="003D29EF">
            <w:pPr>
              <w:pStyle w:val="B1"/>
            </w:pPr>
            <w:r w:rsidRPr="00FE4AC7">
              <w:t>-</w:t>
            </w:r>
            <w:r w:rsidRPr="00FE4AC7">
              <w:tab/>
            </w:r>
            <w:r w:rsidRPr="00FE4AC7">
              <w:rPr>
                <w:b/>
                <w:bCs/>
              </w:rPr>
              <w:t>Max sensing service latency</w:t>
            </w:r>
            <w:r w:rsidRPr="00FE4AC7">
              <w:t>: time elapsed between the event triggering the determination of the sensing result and the availability of the sensing result at the sensing system interface.</w:t>
            </w:r>
          </w:p>
          <w:p w14:paraId="1118AC0B" w14:textId="77777777" w:rsidR="003D29EF" w:rsidRPr="00FE4AC7" w:rsidRDefault="003D29EF" w:rsidP="003D29EF">
            <w:pPr>
              <w:pStyle w:val="B1"/>
            </w:pPr>
            <w:r w:rsidRPr="00FE4AC7">
              <w:t>-</w:t>
            </w:r>
            <w:r w:rsidRPr="00FE4AC7">
              <w:tab/>
            </w:r>
            <w:r w:rsidRPr="00FE4AC7">
              <w:rPr>
                <w:b/>
              </w:rPr>
              <w:t>Refreshing rate</w:t>
            </w:r>
            <w:r w:rsidRPr="00FE4AC7">
              <w:t>: rate at which the sensing result is generated by the sensing system. It is the inverse of the time elapsed between two successive sensing results.</w:t>
            </w:r>
          </w:p>
          <w:p w14:paraId="7A8CDCBD" w14:textId="77777777" w:rsidR="003D29EF" w:rsidRPr="004D3578" w:rsidRDefault="003D29EF" w:rsidP="003D29EF">
            <w:r w:rsidRPr="00FE4AC7">
              <w:lastRenderedPageBreak/>
              <w:t>5G wireless sensing performance requirements are applied to 3GPP sensing data and sensing results.</w:t>
            </w:r>
          </w:p>
          <w:p w14:paraId="08FD2817" w14:textId="77777777" w:rsidR="003D29EF" w:rsidRPr="004D3578" w:rsidRDefault="003D29EF" w:rsidP="00EA6C4D">
            <w:pPr>
              <w:pStyle w:val="Heading2"/>
              <w:numPr>
                <w:ilvl w:val="0"/>
                <w:numId w:val="0"/>
              </w:numPr>
              <w:outlineLvl w:val="1"/>
            </w:pPr>
            <w:bookmarkStart w:id="11" w:name="_Toc163133458"/>
            <w:r>
              <w:t>6</w:t>
            </w:r>
            <w:r w:rsidRPr="004D3578">
              <w:t>.2</w:t>
            </w:r>
            <w:r w:rsidRPr="004D3578">
              <w:tab/>
            </w:r>
            <w:r>
              <w:t>Requirements</w:t>
            </w:r>
            <w:bookmarkEnd w:id="11"/>
          </w:p>
          <w:p w14:paraId="205C3281" w14:textId="4D7B1E01" w:rsidR="003D29EF" w:rsidRPr="003D29EF" w:rsidRDefault="003D29EF" w:rsidP="003D29EF">
            <w:r>
              <w:t>The 5G system shall be able to provide sensing results with the performance requirements in Table 6.2-1.</w:t>
            </w:r>
          </w:p>
          <w:p w14:paraId="0C0A4A52" w14:textId="77777777" w:rsidR="003D29EF" w:rsidRDefault="003D29EF" w:rsidP="003D29EF">
            <w:pPr>
              <w:pStyle w:val="TH"/>
              <w:rPr>
                <w:lang w:val="en-US"/>
              </w:rPr>
            </w:pPr>
            <w:r>
              <w:rPr>
                <w:lang w:val="en-US"/>
              </w:rPr>
              <w:t>Table 6.2-1:</w:t>
            </w:r>
            <w:r>
              <w:rPr>
                <w:lang w:val="en-US"/>
              </w:rPr>
              <w:tab/>
              <w:t>Performance requirements for 5G Wireless sensing</w:t>
            </w:r>
          </w:p>
          <w:tbl>
            <w:tblPr>
              <w:tblW w:w="130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2"/>
              <w:gridCol w:w="813"/>
              <w:gridCol w:w="983"/>
              <w:gridCol w:w="901"/>
              <w:gridCol w:w="723"/>
              <w:gridCol w:w="1046"/>
              <w:gridCol w:w="1015"/>
              <w:gridCol w:w="923"/>
              <w:gridCol w:w="978"/>
              <w:gridCol w:w="945"/>
              <w:gridCol w:w="962"/>
              <w:gridCol w:w="842"/>
              <w:gridCol w:w="626"/>
              <w:gridCol w:w="1257"/>
            </w:tblGrid>
            <w:tr w:rsidR="003D29EF" w:rsidRPr="00CF2E69" w14:paraId="733FC4F1" w14:textId="77777777" w:rsidTr="003D29EF">
              <w:trPr>
                <w:trHeight w:val="738"/>
              </w:trPr>
              <w:tc>
                <w:tcPr>
                  <w:tcW w:w="1053" w:type="dxa"/>
                  <w:vMerge w:val="restart"/>
                  <w:shd w:val="clear" w:color="auto" w:fill="auto"/>
                </w:tcPr>
                <w:p w14:paraId="01D1DBE6" w14:textId="77777777" w:rsidR="003D29EF" w:rsidRPr="00CF2E69" w:rsidRDefault="003D29EF" w:rsidP="003D29EF">
                  <w:pPr>
                    <w:pStyle w:val="TAH"/>
                    <w:rPr>
                      <w:sz w:val="14"/>
                    </w:rPr>
                  </w:pPr>
                  <w:r w:rsidRPr="00CF2E69">
                    <w:rPr>
                      <w:sz w:val="14"/>
                    </w:rPr>
                    <w:t>Scenario</w:t>
                  </w:r>
                </w:p>
              </w:tc>
              <w:tc>
                <w:tcPr>
                  <w:tcW w:w="826" w:type="dxa"/>
                  <w:vMerge w:val="restart"/>
                </w:tcPr>
                <w:p w14:paraId="6AEDAB31" w14:textId="77777777" w:rsidR="003D29EF" w:rsidRPr="00CF2E69" w:rsidRDefault="003D29EF" w:rsidP="003D29EF">
                  <w:pPr>
                    <w:pStyle w:val="TAH"/>
                    <w:rPr>
                      <w:sz w:val="14"/>
                    </w:rPr>
                  </w:pPr>
                  <w:r>
                    <w:rPr>
                      <w:sz w:val="14"/>
                    </w:rPr>
                    <w:t>Sensing service category</w:t>
                  </w:r>
                </w:p>
              </w:tc>
              <w:tc>
                <w:tcPr>
                  <w:tcW w:w="986" w:type="dxa"/>
                  <w:vMerge w:val="restart"/>
                  <w:shd w:val="clear" w:color="auto" w:fill="auto"/>
                </w:tcPr>
                <w:p w14:paraId="3ACD7030" w14:textId="77777777" w:rsidR="003D29EF" w:rsidRPr="00CF2E69" w:rsidRDefault="003D29EF" w:rsidP="003D29EF">
                  <w:pPr>
                    <w:pStyle w:val="TAH"/>
                    <w:rPr>
                      <w:sz w:val="14"/>
                    </w:rPr>
                  </w:pPr>
                  <w:r w:rsidRPr="00CF2E69">
                    <w:rPr>
                      <w:sz w:val="14"/>
                    </w:rPr>
                    <w:t>Confidence level [%]</w:t>
                  </w:r>
                </w:p>
                <w:p w14:paraId="7655B5E1" w14:textId="77777777" w:rsidR="003D29EF" w:rsidRPr="00CF2E69" w:rsidRDefault="003D29EF" w:rsidP="003D29EF">
                  <w:pPr>
                    <w:pStyle w:val="TAH"/>
                    <w:rPr>
                      <w:sz w:val="14"/>
                    </w:rPr>
                  </w:pPr>
                </w:p>
              </w:tc>
              <w:tc>
                <w:tcPr>
                  <w:tcW w:w="1624" w:type="dxa"/>
                  <w:gridSpan w:val="2"/>
                  <w:shd w:val="clear" w:color="auto" w:fill="auto"/>
                </w:tcPr>
                <w:p w14:paraId="512F6DC7" w14:textId="77777777" w:rsidR="003D29EF" w:rsidRPr="00CF2E69" w:rsidRDefault="003D29EF" w:rsidP="003D29EF">
                  <w:pPr>
                    <w:pStyle w:val="TAH"/>
                    <w:rPr>
                      <w:sz w:val="14"/>
                    </w:rPr>
                  </w:pPr>
                  <w:r w:rsidRPr="00CF2E69">
                    <w:rPr>
                      <w:rFonts w:hint="eastAsia"/>
                      <w:sz w:val="14"/>
                    </w:rPr>
                    <w:t>Accuracy of positioning estimate by sensing (for a target confidence level)</w:t>
                  </w:r>
                </w:p>
              </w:tc>
              <w:tc>
                <w:tcPr>
                  <w:tcW w:w="2135" w:type="dxa"/>
                  <w:gridSpan w:val="2"/>
                  <w:shd w:val="clear" w:color="auto" w:fill="auto"/>
                </w:tcPr>
                <w:p w14:paraId="23933AA5" w14:textId="77777777" w:rsidR="003D29EF" w:rsidRPr="00CF2E69" w:rsidRDefault="003D29EF" w:rsidP="003D29EF">
                  <w:pPr>
                    <w:pStyle w:val="TAH"/>
                    <w:rPr>
                      <w:sz w:val="14"/>
                    </w:rPr>
                  </w:pPr>
                  <w:r w:rsidRPr="00CF2E69">
                    <w:rPr>
                      <w:rFonts w:hint="eastAsia"/>
                      <w:sz w:val="14"/>
                    </w:rPr>
                    <w:t>Accuracy of velocity estimate by sensing (for a target confidence level)</w:t>
                  </w:r>
                </w:p>
              </w:tc>
              <w:tc>
                <w:tcPr>
                  <w:tcW w:w="1931" w:type="dxa"/>
                  <w:gridSpan w:val="2"/>
                  <w:shd w:val="clear" w:color="auto" w:fill="auto"/>
                </w:tcPr>
                <w:p w14:paraId="623D8D21" w14:textId="77777777" w:rsidR="003D29EF" w:rsidRPr="00CF2E69" w:rsidRDefault="003D29EF" w:rsidP="003D29EF">
                  <w:pPr>
                    <w:pStyle w:val="TAH"/>
                    <w:rPr>
                      <w:sz w:val="14"/>
                    </w:rPr>
                  </w:pPr>
                  <w:r w:rsidRPr="00CF2E69">
                    <w:rPr>
                      <w:sz w:val="14"/>
                    </w:rPr>
                    <w:t>Sensing resolution</w:t>
                  </w:r>
                </w:p>
              </w:tc>
              <w:tc>
                <w:tcPr>
                  <w:tcW w:w="945" w:type="dxa"/>
                  <w:vMerge w:val="restart"/>
                  <w:shd w:val="clear" w:color="auto" w:fill="auto"/>
                </w:tcPr>
                <w:p w14:paraId="6E5C05E0" w14:textId="77777777" w:rsidR="003D29EF" w:rsidRPr="00CF2E69" w:rsidRDefault="003D29EF" w:rsidP="003D29EF">
                  <w:pPr>
                    <w:pStyle w:val="TAH"/>
                    <w:rPr>
                      <w:sz w:val="14"/>
                    </w:rPr>
                  </w:pPr>
                  <w:r w:rsidRPr="00CF2E69">
                    <w:rPr>
                      <w:sz w:val="14"/>
                    </w:rPr>
                    <w:t>Max sensing service latency</w:t>
                  </w:r>
                </w:p>
                <w:p w14:paraId="5B5A48E0" w14:textId="77777777" w:rsidR="003D29EF" w:rsidRPr="00CF2E69" w:rsidRDefault="003D29EF" w:rsidP="003D29EF">
                  <w:pPr>
                    <w:pStyle w:val="TAH"/>
                    <w:rPr>
                      <w:sz w:val="14"/>
                    </w:rPr>
                  </w:pPr>
                  <w:r w:rsidRPr="00CF2E69">
                    <w:rPr>
                      <w:sz w:val="14"/>
                    </w:rPr>
                    <w:t>[</w:t>
                  </w:r>
                  <w:proofErr w:type="spellStart"/>
                  <w:r w:rsidRPr="00CF2E69">
                    <w:rPr>
                      <w:sz w:val="14"/>
                    </w:rPr>
                    <w:t>ms</w:t>
                  </w:r>
                  <w:proofErr w:type="spellEnd"/>
                  <w:r w:rsidRPr="00CF2E69">
                    <w:rPr>
                      <w:sz w:val="14"/>
                    </w:rPr>
                    <w:t>]</w:t>
                  </w:r>
                </w:p>
                <w:p w14:paraId="31AAA5CC" w14:textId="77777777" w:rsidR="003D29EF" w:rsidRPr="00CF2E69" w:rsidRDefault="003D29EF" w:rsidP="003D29EF">
                  <w:pPr>
                    <w:pStyle w:val="TAH"/>
                    <w:rPr>
                      <w:sz w:val="14"/>
                    </w:rPr>
                  </w:pPr>
                </w:p>
              </w:tc>
              <w:tc>
                <w:tcPr>
                  <w:tcW w:w="973" w:type="dxa"/>
                  <w:vMerge w:val="restart"/>
                  <w:shd w:val="clear" w:color="auto" w:fill="auto"/>
                </w:tcPr>
                <w:p w14:paraId="7AA75694" w14:textId="77777777" w:rsidR="003D29EF" w:rsidRPr="00CF2E69" w:rsidRDefault="003D29EF" w:rsidP="003D29EF">
                  <w:pPr>
                    <w:pStyle w:val="TAH"/>
                    <w:rPr>
                      <w:sz w:val="14"/>
                    </w:rPr>
                  </w:pPr>
                  <w:r w:rsidRPr="00CF2E69">
                    <w:rPr>
                      <w:sz w:val="14"/>
                    </w:rPr>
                    <w:t>Refreshing rate</w:t>
                  </w:r>
                </w:p>
                <w:p w14:paraId="00B152F2" w14:textId="77777777" w:rsidR="003D29EF" w:rsidRPr="00CF2E69" w:rsidRDefault="003D29EF" w:rsidP="003D29EF">
                  <w:pPr>
                    <w:pStyle w:val="TAH"/>
                    <w:rPr>
                      <w:sz w:val="14"/>
                    </w:rPr>
                  </w:pPr>
                  <w:r w:rsidRPr="00CF2E69">
                    <w:rPr>
                      <w:sz w:val="14"/>
                    </w:rPr>
                    <w:t>[s]</w:t>
                  </w:r>
                </w:p>
                <w:p w14:paraId="2DC7C609" w14:textId="77777777" w:rsidR="003D29EF" w:rsidRPr="00CF2E69" w:rsidRDefault="003D29EF" w:rsidP="003D29EF">
                  <w:pPr>
                    <w:pStyle w:val="TAH"/>
                    <w:rPr>
                      <w:sz w:val="14"/>
                    </w:rPr>
                  </w:pPr>
                </w:p>
              </w:tc>
              <w:tc>
                <w:tcPr>
                  <w:tcW w:w="845" w:type="dxa"/>
                  <w:vMerge w:val="restart"/>
                  <w:shd w:val="clear" w:color="auto" w:fill="auto"/>
                </w:tcPr>
                <w:p w14:paraId="640522FB" w14:textId="77777777" w:rsidR="003D29EF" w:rsidRPr="00CF2E69" w:rsidRDefault="003D29EF" w:rsidP="003D29EF">
                  <w:pPr>
                    <w:pStyle w:val="TAH"/>
                    <w:rPr>
                      <w:sz w:val="14"/>
                    </w:rPr>
                  </w:pPr>
                  <w:r w:rsidRPr="00CF2E69">
                    <w:rPr>
                      <w:sz w:val="14"/>
                    </w:rPr>
                    <w:t>Missed detection</w:t>
                  </w:r>
                </w:p>
                <w:p w14:paraId="341BE91D" w14:textId="77777777" w:rsidR="003D29EF" w:rsidRPr="00CF2E69" w:rsidRDefault="003D29EF" w:rsidP="003D29EF">
                  <w:pPr>
                    <w:pStyle w:val="TAH"/>
                    <w:rPr>
                      <w:sz w:val="14"/>
                    </w:rPr>
                  </w:pPr>
                  <w:r w:rsidRPr="00CF2E69">
                    <w:rPr>
                      <w:sz w:val="14"/>
                    </w:rPr>
                    <w:t>[%]</w:t>
                  </w:r>
                </w:p>
                <w:p w14:paraId="2DCACB50" w14:textId="77777777" w:rsidR="003D29EF" w:rsidRPr="00CF2E69" w:rsidRDefault="003D29EF" w:rsidP="003D29EF">
                  <w:pPr>
                    <w:pStyle w:val="TAH"/>
                    <w:rPr>
                      <w:sz w:val="14"/>
                    </w:rPr>
                  </w:pPr>
                </w:p>
              </w:tc>
              <w:tc>
                <w:tcPr>
                  <w:tcW w:w="656" w:type="dxa"/>
                  <w:vMerge w:val="restart"/>
                </w:tcPr>
                <w:p w14:paraId="57E6845E" w14:textId="77777777" w:rsidR="003D29EF" w:rsidRPr="00CF2E69" w:rsidRDefault="003D29EF" w:rsidP="003D29EF">
                  <w:pPr>
                    <w:pStyle w:val="TAH"/>
                    <w:rPr>
                      <w:sz w:val="14"/>
                    </w:rPr>
                  </w:pPr>
                  <w:r w:rsidRPr="00CF2E69">
                    <w:rPr>
                      <w:sz w:val="14"/>
                    </w:rPr>
                    <w:t>False alarm</w:t>
                  </w:r>
                </w:p>
                <w:p w14:paraId="4170EEDA" w14:textId="77777777" w:rsidR="003D29EF" w:rsidRPr="00CF2E69" w:rsidRDefault="003D29EF" w:rsidP="003D29EF">
                  <w:pPr>
                    <w:pStyle w:val="TAH"/>
                    <w:rPr>
                      <w:sz w:val="14"/>
                    </w:rPr>
                  </w:pPr>
                  <w:r w:rsidRPr="00CF2E69">
                    <w:rPr>
                      <w:sz w:val="14"/>
                    </w:rPr>
                    <w:t>[%]</w:t>
                  </w:r>
                </w:p>
                <w:p w14:paraId="2487FFD5" w14:textId="77777777" w:rsidR="003D29EF" w:rsidRPr="00CF2E69" w:rsidRDefault="003D29EF" w:rsidP="003D29EF">
                  <w:pPr>
                    <w:pStyle w:val="TAH"/>
                    <w:rPr>
                      <w:sz w:val="14"/>
                    </w:rPr>
                  </w:pPr>
                </w:p>
              </w:tc>
              <w:tc>
                <w:tcPr>
                  <w:tcW w:w="1092" w:type="dxa"/>
                  <w:vMerge w:val="restart"/>
                </w:tcPr>
                <w:p w14:paraId="106E51AB" w14:textId="77777777" w:rsidR="003D29EF" w:rsidRDefault="003D29EF" w:rsidP="003D29EF">
                  <w:pPr>
                    <w:pStyle w:val="TAH"/>
                    <w:rPr>
                      <w:sz w:val="14"/>
                    </w:rPr>
                  </w:pPr>
                  <w:r>
                    <w:rPr>
                      <w:sz w:val="14"/>
                    </w:rPr>
                    <w:t>Sensing service description in a target sensing service area</w:t>
                  </w:r>
                </w:p>
              </w:tc>
            </w:tr>
            <w:tr w:rsidR="003D29EF" w:rsidRPr="00CF2E69" w14:paraId="546C4618" w14:textId="77777777" w:rsidTr="003D29EF">
              <w:trPr>
                <w:trHeight w:val="25"/>
              </w:trPr>
              <w:tc>
                <w:tcPr>
                  <w:tcW w:w="1053" w:type="dxa"/>
                  <w:vMerge/>
                  <w:shd w:val="clear" w:color="auto" w:fill="auto"/>
                </w:tcPr>
                <w:p w14:paraId="707337C0" w14:textId="77777777" w:rsidR="003D29EF" w:rsidRPr="00CF2E69" w:rsidRDefault="003D29EF" w:rsidP="003D29EF">
                  <w:pPr>
                    <w:pStyle w:val="TAH"/>
                    <w:rPr>
                      <w:sz w:val="16"/>
                    </w:rPr>
                  </w:pPr>
                </w:p>
              </w:tc>
              <w:tc>
                <w:tcPr>
                  <w:tcW w:w="826" w:type="dxa"/>
                  <w:vMerge/>
                </w:tcPr>
                <w:p w14:paraId="0F2EB7AA" w14:textId="77777777" w:rsidR="003D29EF" w:rsidRPr="00CF2E69" w:rsidRDefault="003D29EF" w:rsidP="003D29EF">
                  <w:pPr>
                    <w:pStyle w:val="TAH"/>
                    <w:rPr>
                      <w:sz w:val="16"/>
                    </w:rPr>
                  </w:pPr>
                </w:p>
              </w:tc>
              <w:tc>
                <w:tcPr>
                  <w:tcW w:w="986" w:type="dxa"/>
                  <w:vMerge/>
                  <w:shd w:val="clear" w:color="auto" w:fill="FFFFFF"/>
                </w:tcPr>
                <w:p w14:paraId="0E48B26D" w14:textId="77777777" w:rsidR="003D29EF" w:rsidRPr="00CF2E69" w:rsidRDefault="003D29EF" w:rsidP="003D29EF">
                  <w:pPr>
                    <w:pStyle w:val="TAH"/>
                    <w:rPr>
                      <w:sz w:val="14"/>
                    </w:rPr>
                  </w:pPr>
                </w:p>
              </w:tc>
              <w:tc>
                <w:tcPr>
                  <w:tcW w:w="901" w:type="dxa"/>
                  <w:shd w:val="clear" w:color="auto" w:fill="FFFFFF"/>
                </w:tcPr>
                <w:p w14:paraId="15F1C5E2" w14:textId="77777777" w:rsidR="003D29EF" w:rsidRPr="00CF2E69" w:rsidRDefault="003D29EF" w:rsidP="003D29EF">
                  <w:pPr>
                    <w:pStyle w:val="TAH"/>
                    <w:rPr>
                      <w:sz w:val="14"/>
                    </w:rPr>
                  </w:pPr>
                  <w:r w:rsidRPr="00CF2E69">
                    <w:rPr>
                      <w:sz w:val="14"/>
                    </w:rPr>
                    <w:t>Horizontal</w:t>
                  </w:r>
                </w:p>
                <w:p w14:paraId="7741311C" w14:textId="77777777" w:rsidR="003D29EF" w:rsidRPr="00CF2E69" w:rsidRDefault="003D29EF" w:rsidP="003D29EF">
                  <w:pPr>
                    <w:pStyle w:val="TAH"/>
                    <w:rPr>
                      <w:sz w:val="14"/>
                    </w:rPr>
                  </w:pPr>
                  <w:r w:rsidRPr="00CF2E69">
                    <w:rPr>
                      <w:sz w:val="14"/>
                    </w:rPr>
                    <w:t>[m]</w:t>
                  </w:r>
                </w:p>
              </w:tc>
              <w:tc>
                <w:tcPr>
                  <w:tcW w:w="723" w:type="dxa"/>
                  <w:shd w:val="clear" w:color="auto" w:fill="FFFFFF"/>
                </w:tcPr>
                <w:p w14:paraId="1B06005A" w14:textId="77777777" w:rsidR="003D29EF" w:rsidRPr="00CF2E69" w:rsidRDefault="003D29EF" w:rsidP="003D29EF">
                  <w:pPr>
                    <w:pStyle w:val="TAH"/>
                    <w:rPr>
                      <w:sz w:val="14"/>
                    </w:rPr>
                  </w:pPr>
                  <w:r w:rsidRPr="00CF2E69">
                    <w:rPr>
                      <w:sz w:val="14"/>
                    </w:rPr>
                    <w:t>Vertical</w:t>
                  </w:r>
                </w:p>
                <w:p w14:paraId="504835DD" w14:textId="77777777" w:rsidR="003D29EF" w:rsidRPr="00CF2E69" w:rsidRDefault="003D29EF" w:rsidP="003D29EF">
                  <w:pPr>
                    <w:pStyle w:val="TAH"/>
                    <w:rPr>
                      <w:sz w:val="14"/>
                    </w:rPr>
                  </w:pPr>
                  <w:r w:rsidRPr="00CF2E69">
                    <w:rPr>
                      <w:sz w:val="14"/>
                    </w:rPr>
                    <w:t>[m]</w:t>
                  </w:r>
                </w:p>
              </w:tc>
              <w:tc>
                <w:tcPr>
                  <w:tcW w:w="1077" w:type="dxa"/>
                  <w:shd w:val="clear" w:color="auto" w:fill="FFFFFF"/>
                </w:tcPr>
                <w:p w14:paraId="7D474FD3" w14:textId="77777777" w:rsidR="003D29EF" w:rsidRPr="00CF2E69" w:rsidRDefault="003D29EF" w:rsidP="003D29EF">
                  <w:pPr>
                    <w:pStyle w:val="TAH"/>
                    <w:rPr>
                      <w:sz w:val="14"/>
                    </w:rPr>
                  </w:pPr>
                  <w:r w:rsidRPr="00CF2E69">
                    <w:rPr>
                      <w:sz w:val="14"/>
                    </w:rPr>
                    <w:t>Horizontal</w:t>
                  </w:r>
                </w:p>
                <w:p w14:paraId="33CE4B1D" w14:textId="77777777" w:rsidR="003D29EF" w:rsidRPr="00CF2E69" w:rsidRDefault="003D29EF" w:rsidP="003D29EF">
                  <w:pPr>
                    <w:pStyle w:val="TAH"/>
                    <w:rPr>
                      <w:sz w:val="14"/>
                    </w:rPr>
                  </w:pPr>
                  <w:r w:rsidRPr="00CF2E69">
                    <w:rPr>
                      <w:sz w:val="14"/>
                    </w:rPr>
                    <w:t>[m/s]</w:t>
                  </w:r>
                </w:p>
              </w:tc>
              <w:tc>
                <w:tcPr>
                  <w:tcW w:w="1058" w:type="dxa"/>
                  <w:shd w:val="clear" w:color="auto" w:fill="FFFFFF"/>
                </w:tcPr>
                <w:p w14:paraId="0C245BF3" w14:textId="77777777" w:rsidR="003D29EF" w:rsidRPr="00CF2E69" w:rsidRDefault="003D29EF" w:rsidP="003D29EF">
                  <w:pPr>
                    <w:pStyle w:val="TAH"/>
                    <w:rPr>
                      <w:sz w:val="14"/>
                    </w:rPr>
                  </w:pPr>
                  <w:r w:rsidRPr="00CF2E69">
                    <w:rPr>
                      <w:sz w:val="14"/>
                    </w:rPr>
                    <w:t>Vertical</w:t>
                  </w:r>
                </w:p>
                <w:p w14:paraId="69E82688" w14:textId="77777777" w:rsidR="003D29EF" w:rsidRPr="00CF2E69" w:rsidRDefault="003D29EF" w:rsidP="003D29EF">
                  <w:pPr>
                    <w:pStyle w:val="TAH"/>
                    <w:rPr>
                      <w:sz w:val="14"/>
                    </w:rPr>
                  </w:pPr>
                  <w:r w:rsidRPr="00CF2E69">
                    <w:rPr>
                      <w:sz w:val="14"/>
                    </w:rPr>
                    <w:t>[m/s]</w:t>
                  </w:r>
                </w:p>
              </w:tc>
              <w:tc>
                <w:tcPr>
                  <w:tcW w:w="948" w:type="dxa"/>
                  <w:shd w:val="clear" w:color="auto" w:fill="FFFFFF"/>
                </w:tcPr>
                <w:p w14:paraId="0A1B2486" w14:textId="77777777" w:rsidR="003D29EF" w:rsidRPr="00CF2E69" w:rsidRDefault="003D29EF" w:rsidP="003D29EF">
                  <w:pPr>
                    <w:pStyle w:val="TAH"/>
                    <w:rPr>
                      <w:sz w:val="14"/>
                    </w:rPr>
                  </w:pPr>
                  <w:r w:rsidRPr="00CF2E69">
                    <w:rPr>
                      <w:sz w:val="14"/>
                    </w:rPr>
                    <w:t>Range resolution</w:t>
                  </w:r>
                </w:p>
                <w:p w14:paraId="4E54D87C" w14:textId="77777777" w:rsidR="003D29EF" w:rsidRPr="00CF2E69" w:rsidRDefault="003D29EF" w:rsidP="003D29EF">
                  <w:pPr>
                    <w:pStyle w:val="TAH"/>
                    <w:rPr>
                      <w:sz w:val="14"/>
                    </w:rPr>
                  </w:pPr>
                  <w:r w:rsidRPr="00CF2E69">
                    <w:rPr>
                      <w:sz w:val="14"/>
                    </w:rPr>
                    <w:t>[m]</w:t>
                  </w:r>
                </w:p>
                <w:p w14:paraId="2801E28B" w14:textId="77777777" w:rsidR="003D29EF" w:rsidRPr="00CF2E69" w:rsidRDefault="003D29EF" w:rsidP="003D29EF">
                  <w:pPr>
                    <w:pStyle w:val="TAH"/>
                    <w:rPr>
                      <w:sz w:val="14"/>
                    </w:rPr>
                  </w:pPr>
                </w:p>
              </w:tc>
              <w:tc>
                <w:tcPr>
                  <w:tcW w:w="983" w:type="dxa"/>
                  <w:shd w:val="clear" w:color="auto" w:fill="FFFFFF"/>
                </w:tcPr>
                <w:p w14:paraId="6B5CABA3" w14:textId="77777777" w:rsidR="003D29EF" w:rsidRPr="00CF2E69" w:rsidRDefault="003D29EF" w:rsidP="003D29EF">
                  <w:pPr>
                    <w:pStyle w:val="TAH"/>
                    <w:rPr>
                      <w:sz w:val="14"/>
                    </w:rPr>
                  </w:pPr>
                  <w:r w:rsidRPr="00CF2E69">
                    <w:rPr>
                      <w:sz w:val="14"/>
                    </w:rPr>
                    <w:t>Velocity resolution (horizontal/ vertical)</w:t>
                  </w:r>
                </w:p>
                <w:p w14:paraId="5D316E72" w14:textId="77777777" w:rsidR="003D29EF" w:rsidRPr="00CF2E69" w:rsidRDefault="003D29EF" w:rsidP="003D29EF">
                  <w:pPr>
                    <w:pStyle w:val="TAH"/>
                    <w:rPr>
                      <w:sz w:val="14"/>
                    </w:rPr>
                  </w:pPr>
                  <w:r w:rsidRPr="00CF2E69">
                    <w:rPr>
                      <w:sz w:val="14"/>
                    </w:rPr>
                    <w:t>[m/s x m/s]</w:t>
                  </w:r>
                </w:p>
                <w:p w14:paraId="4C66EA59" w14:textId="77777777" w:rsidR="003D29EF" w:rsidRPr="00CF2E69" w:rsidRDefault="003D29EF" w:rsidP="003D29EF">
                  <w:pPr>
                    <w:pStyle w:val="TAH"/>
                    <w:rPr>
                      <w:sz w:val="14"/>
                    </w:rPr>
                  </w:pPr>
                </w:p>
              </w:tc>
              <w:tc>
                <w:tcPr>
                  <w:tcW w:w="945" w:type="dxa"/>
                  <w:vMerge/>
                  <w:shd w:val="clear" w:color="auto" w:fill="DAEEF3"/>
                </w:tcPr>
                <w:p w14:paraId="2339377E" w14:textId="77777777" w:rsidR="003D29EF" w:rsidRPr="00CF2E69" w:rsidRDefault="003D29EF" w:rsidP="003D29EF">
                  <w:pPr>
                    <w:pStyle w:val="TAH"/>
                    <w:rPr>
                      <w:sz w:val="16"/>
                    </w:rPr>
                  </w:pPr>
                </w:p>
              </w:tc>
              <w:tc>
                <w:tcPr>
                  <w:tcW w:w="973" w:type="dxa"/>
                  <w:vMerge/>
                  <w:shd w:val="clear" w:color="auto" w:fill="DAEEF3"/>
                </w:tcPr>
                <w:p w14:paraId="6512AA79" w14:textId="77777777" w:rsidR="003D29EF" w:rsidRPr="00CF2E69" w:rsidRDefault="003D29EF" w:rsidP="003D29EF">
                  <w:pPr>
                    <w:pStyle w:val="TAH"/>
                    <w:rPr>
                      <w:sz w:val="16"/>
                    </w:rPr>
                  </w:pPr>
                </w:p>
              </w:tc>
              <w:tc>
                <w:tcPr>
                  <w:tcW w:w="845" w:type="dxa"/>
                  <w:vMerge/>
                  <w:shd w:val="clear" w:color="auto" w:fill="DAEEF3"/>
                </w:tcPr>
                <w:p w14:paraId="1822CBA9" w14:textId="77777777" w:rsidR="003D29EF" w:rsidRPr="00CF2E69" w:rsidRDefault="003D29EF" w:rsidP="003D29EF">
                  <w:pPr>
                    <w:pStyle w:val="TAH"/>
                    <w:rPr>
                      <w:sz w:val="16"/>
                    </w:rPr>
                  </w:pPr>
                </w:p>
              </w:tc>
              <w:tc>
                <w:tcPr>
                  <w:tcW w:w="656" w:type="dxa"/>
                  <w:vMerge/>
                  <w:shd w:val="clear" w:color="auto" w:fill="DAEEF3"/>
                </w:tcPr>
                <w:p w14:paraId="09EBD4DC" w14:textId="77777777" w:rsidR="003D29EF" w:rsidRPr="00CF2E69" w:rsidRDefault="003D29EF" w:rsidP="003D29EF">
                  <w:pPr>
                    <w:pStyle w:val="TAH"/>
                    <w:rPr>
                      <w:sz w:val="16"/>
                    </w:rPr>
                  </w:pPr>
                </w:p>
              </w:tc>
              <w:tc>
                <w:tcPr>
                  <w:tcW w:w="1092" w:type="dxa"/>
                  <w:vMerge/>
                  <w:shd w:val="clear" w:color="auto" w:fill="DAEEF3"/>
                </w:tcPr>
                <w:p w14:paraId="3751B3D2" w14:textId="77777777" w:rsidR="003D29EF" w:rsidRPr="00CF2E69" w:rsidRDefault="003D29EF" w:rsidP="003D29EF">
                  <w:pPr>
                    <w:pStyle w:val="TAH"/>
                    <w:rPr>
                      <w:sz w:val="16"/>
                    </w:rPr>
                  </w:pPr>
                </w:p>
              </w:tc>
            </w:tr>
            <w:tr w:rsidR="003D29EF" w:rsidRPr="00CF2E69" w14:paraId="3C7142C8" w14:textId="77777777" w:rsidTr="003D29EF">
              <w:trPr>
                <w:trHeight w:val="45"/>
              </w:trPr>
              <w:tc>
                <w:tcPr>
                  <w:tcW w:w="1053" w:type="dxa"/>
                  <w:vMerge w:val="restart"/>
                  <w:shd w:val="clear" w:color="auto" w:fill="auto"/>
                </w:tcPr>
                <w:p w14:paraId="58C9F982" w14:textId="77777777" w:rsidR="003D29EF" w:rsidRPr="00CF2E69" w:rsidRDefault="003D29EF" w:rsidP="003D29EF">
                  <w:pPr>
                    <w:spacing w:after="0"/>
                    <w:jc w:val="center"/>
                    <w:rPr>
                      <w:color w:val="0C0C0C"/>
                      <w:sz w:val="16"/>
                    </w:rPr>
                  </w:pPr>
                  <w:bookmarkStart w:id="12" w:name="_MCCTEMPBM_CRPT81540186___4" w:colFirst="0" w:colLast="12"/>
                  <w:r>
                    <w:rPr>
                      <w:color w:val="0C0C0C"/>
                      <w:sz w:val="16"/>
                    </w:rPr>
                    <w:t>Object detection and tracking</w:t>
                  </w:r>
                </w:p>
              </w:tc>
              <w:tc>
                <w:tcPr>
                  <w:tcW w:w="826" w:type="dxa"/>
                </w:tcPr>
                <w:p w14:paraId="5775D48E" w14:textId="77777777" w:rsidR="003D29EF" w:rsidRPr="0095599E" w:rsidRDefault="003D29EF" w:rsidP="003D29EF">
                  <w:pPr>
                    <w:spacing w:after="0"/>
                    <w:jc w:val="center"/>
                    <w:rPr>
                      <w:rFonts w:ascii="Arial" w:hAnsi="Arial" w:cs="Arial"/>
                      <w:color w:val="0C0C0C"/>
                      <w:sz w:val="16"/>
                    </w:rPr>
                  </w:pPr>
                  <w:r w:rsidRPr="0095599E">
                    <w:rPr>
                      <w:rFonts w:ascii="Arial" w:hAnsi="Arial" w:cs="Arial"/>
                      <w:color w:val="0C0C0C"/>
                      <w:sz w:val="16"/>
                    </w:rPr>
                    <w:t xml:space="preserve">1 </w:t>
                  </w:r>
                </w:p>
              </w:tc>
              <w:tc>
                <w:tcPr>
                  <w:tcW w:w="986" w:type="dxa"/>
                  <w:shd w:val="clear" w:color="auto" w:fill="FFFFFF"/>
                </w:tcPr>
                <w:p w14:paraId="5E682DBE" w14:textId="77777777" w:rsidR="003D29EF" w:rsidRPr="0038226E" w:rsidRDefault="003D29EF" w:rsidP="003D29EF">
                  <w:pPr>
                    <w:spacing w:after="0"/>
                    <w:jc w:val="center"/>
                    <w:rPr>
                      <w:rFonts w:ascii="Arial" w:hAnsi="Arial" w:cs="Arial"/>
                      <w:color w:val="0C0C0C"/>
                      <w:sz w:val="16"/>
                    </w:rPr>
                  </w:pPr>
                  <w:r w:rsidRPr="0095599E">
                    <w:rPr>
                      <w:rFonts w:ascii="Arial" w:hAnsi="Arial" w:cs="Arial"/>
                      <w:sz w:val="16"/>
                      <w:szCs w:val="16"/>
                    </w:rPr>
                    <w:t>95</w:t>
                  </w:r>
                </w:p>
              </w:tc>
              <w:tc>
                <w:tcPr>
                  <w:tcW w:w="901" w:type="dxa"/>
                  <w:shd w:val="clear" w:color="auto" w:fill="FFFFFF"/>
                </w:tcPr>
                <w:p w14:paraId="5DAFA9EA" w14:textId="77777777" w:rsidR="003D29EF" w:rsidRPr="0095599E" w:rsidRDefault="003D29EF" w:rsidP="003D29EF">
                  <w:pPr>
                    <w:spacing w:after="0"/>
                    <w:jc w:val="center"/>
                    <w:rPr>
                      <w:rFonts w:ascii="Arial" w:hAnsi="Arial" w:cs="Arial"/>
                      <w:color w:val="0C0C0C"/>
                      <w:sz w:val="16"/>
                    </w:rPr>
                  </w:pPr>
                  <w:r w:rsidRPr="0038226E">
                    <w:rPr>
                      <w:rFonts w:ascii="Arial" w:hAnsi="Arial" w:cs="Arial"/>
                      <w:color w:val="0C0C0C"/>
                      <w:sz w:val="16"/>
                    </w:rPr>
                    <w:t>10</w:t>
                  </w:r>
                </w:p>
              </w:tc>
              <w:tc>
                <w:tcPr>
                  <w:tcW w:w="723" w:type="dxa"/>
                  <w:shd w:val="clear" w:color="auto" w:fill="FFFFFF"/>
                </w:tcPr>
                <w:p w14:paraId="37165252" w14:textId="77777777" w:rsidR="003D29EF" w:rsidRPr="0095599E" w:rsidRDefault="003D29EF" w:rsidP="003D29EF">
                  <w:pPr>
                    <w:spacing w:after="0"/>
                    <w:jc w:val="center"/>
                    <w:rPr>
                      <w:rFonts w:ascii="Arial" w:hAnsi="Arial" w:cs="Arial"/>
                      <w:color w:val="0C0C0C"/>
                      <w:sz w:val="16"/>
                    </w:rPr>
                  </w:pPr>
                  <w:r w:rsidRPr="0095599E">
                    <w:rPr>
                      <w:rFonts w:ascii="Arial" w:hAnsi="Arial" w:cs="Arial"/>
                      <w:color w:val="0C0C0C"/>
                      <w:sz w:val="16"/>
                    </w:rPr>
                    <w:t>10</w:t>
                  </w:r>
                </w:p>
              </w:tc>
              <w:tc>
                <w:tcPr>
                  <w:tcW w:w="1077" w:type="dxa"/>
                  <w:shd w:val="clear" w:color="auto" w:fill="FFFFFF"/>
                </w:tcPr>
                <w:p w14:paraId="6E60E53C" w14:textId="77777777" w:rsidR="003D29EF" w:rsidRPr="0095599E" w:rsidRDefault="003D29EF" w:rsidP="003D29EF">
                  <w:pPr>
                    <w:spacing w:after="0"/>
                    <w:jc w:val="center"/>
                    <w:rPr>
                      <w:rFonts w:ascii="Arial" w:hAnsi="Arial" w:cs="Arial"/>
                      <w:color w:val="0C0C0C"/>
                      <w:sz w:val="16"/>
                    </w:rPr>
                  </w:pPr>
                  <w:r w:rsidRPr="0095599E">
                    <w:rPr>
                      <w:rFonts w:ascii="Arial" w:hAnsi="Arial" w:cs="Arial"/>
                      <w:color w:val="0C0C0C"/>
                      <w:sz w:val="16"/>
                      <w:lang w:eastAsia="zh-CN"/>
                    </w:rPr>
                    <w:t>N/A</w:t>
                  </w:r>
                </w:p>
              </w:tc>
              <w:tc>
                <w:tcPr>
                  <w:tcW w:w="1058" w:type="dxa"/>
                  <w:shd w:val="clear" w:color="auto" w:fill="FFFFFF"/>
                </w:tcPr>
                <w:p w14:paraId="164719A6" w14:textId="77777777" w:rsidR="003D29EF" w:rsidRPr="0095599E" w:rsidRDefault="003D29EF" w:rsidP="003D29EF">
                  <w:pPr>
                    <w:spacing w:after="0"/>
                    <w:jc w:val="center"/>
                    <w:rPr>
                      <w:rFonts w:ascii="Arial" w:hAnsi="Arial" w:cs="Arial"/>
                      <w:color w:val="0C0C0C"/>
                      <w:sz w:val="16"/>
                    </w:rPr>
                  </w:pPr>
                  <w:r w:rsidRPr="0095599E">
                    <w:rPr>
                      <w:rFonts w:ascii="Arial" w:hAnsi="Arial" w:cs="Arial"/>
                      <w:color w:val="0C0C0C"/>
                      <w:sz w:val="16"/>
                      <w:lang w:eastAsia="zh-CN"/>
                    </w:rPr>
                    <w:t>N/A</w:t>
                  </w:r>
                </w:p>
              </w:tc>
              <w:tc>
                <w:tcPr>
                  <w:tcW w:w="948" w:type="dxa"/>
                  <w:shd w:val="clear" w:color="auto" w:fill="FFFFFF"/>
                </w:tcPr>
                <w:p w14:paraId="40AFA9AE" w14:textId="77777777" w:rsidR="003D29EF" w:rsidRPr="0095599E" w:rsidRDefault="003D29EF" w:rsidP="003D29EF">
                  <w:pPr>
                    <w:spacing w:after="0"/>
                    <w:jc w:val="center"/>
                    <w:rPr>
                      <w:rFonts w:ascii="Arial" w:hAnsi="Arial" w:cs="Arial"/>
                      <w:color w:val="0C0C0C"/>
                      <w:sz w:val="16"/>
                      <w:lang w:eastAsia="zh-CN"/>
                    </w:rPr>
                  </w:pPr>
                  <w:r w:rsidRPr="0095599E">
                    <w:rPr>
                      <w:rFonts w:ascii="Arial" w:hAnsi="Arial" w:cs="Arial"/>
                      <w:color w:val="0C0C0C"/>
                      <w:sz w:val="16"/>
                      <w:lang w:eastAsia="zh-CN"/>
                    </w:rPr>
                    <w:t>10</w:t>
                  </w:r>
                  <w:r>
                    <w:rPr>
                      <w:rFonts w:ascii="Arial" w:hAnsi="Arial" w:cs="Arial"/>
                      <w:color w:val="0C0C0C"/>
                      <w:sz w:val="16"/>
                      <w:lang w:eastAsia="zh-CN"/>
                    </w:rPr>
                    <w:t xml:space="preserve"> </w:t>
                  </w:r>
                  <w:r w:rsidRPr="004B022A">
                    <w:rPr>
                      <w:rFonts w:ascii="Arial" w:hAnsi="Arial" w:cs="Arial"/>
                      <w:color w:val="0C0C0C"/>
                      <w:sz w:val="16"/>
                      <w:lang w:eastAsia="zh-CN"/>
                    </w:rPr>
                    <w:t>[3]</w:t>
                  </w:r>
                  <w:r w:rsidRPr="0095599E">
                    <w:rPr>
                      <w:rFonts w:ascii="Arial" w:hAnsi="Arial" w:cs="Arial"/>
                      <w:color w:val="0C0C0C"/>
                      <w:sz w:val="16"/>
                      <w:lang w:eastAsia="zh-CN"/>
                    </w:rPr>
                    <w:t xml:space="preserve"> </w:t>
                  </w:r>
                </w:p>
              </w:tc>
              <w:tc>
                <w:tcPr>
                  <w:tcW w:w="983" w:type="dxa"/>
                  <w:shd w:val="clear" w:color="auto" w:fill="FFFFFF"/>
                </w:tcPr>
                <w:p w14:paraId="2E0D50C7" w14:textId="77777777" w:rsidR="003D29EF" w:rsidRPr="0095599E" w:rsidRDefault="003D29EF" w:rsidP="003D29EF">
                  <w:pPr>
                    <w:spacing w:after="0"/>
                    <w:jc w:val="center"/>
                    <w:rPr>
                      <w:rFonts w:ascii="Arial" w:hAnsi="Arial" w:cs="Arial"/>
                      <w:color w:val="0C0C0C"/>
                      <w:sz w:val="16"/>
                      <w:lang w:eastAsia="zh-CN"/>
                    </w:rPr>
                  </w:pPr>
                  <w:r>
                    <w:rPr>
                      <w:rFonts w:ascii="Arial" w:hAnsi="Arial" w:cs="Arial"/>
                      <w:color w:val="0C0C0C"/>
                      <w:sz w:val="16"/>
                      <w:lang w:eastAsia="zh-CN"/>
                    </w:rPr>
                    <w:t xml:space="preserve">5 </w:t>
                  </w:r>
                  <w:r w:rsidRPr="004B022A">
                    <w:rPr>
                      <w:rFonts w:ascii="Arial" w:hAnsi="Arial" w:cs="Arial"/>
                      <w:color w:val="0C0C0C"/>
                      <w:sz w:val="16"/>
                      <w:lang w:eastAsia="zh-CN"/>
                    </w:rPr>
                    <w:t>[3]</w:t>
                  </w:r>
                </w:p>
              </w:tc>
              <w:tc>
                <w:tcPr>
                  <w:tcW w:w="945" w:type="dxa"/>
                  <w:shd w:val="clear" w:color="auto" w:fill="FFFFFF"/>
                </w:tcPr>
                <w:p w14:paraId="4FE0B098" w14:textId="77777777" w:rsidR="003D29EF" w:rsidRPr="0095599E" w:rsidRDefault="003D29EF" w:rsidP="003D29EF">
                  <w:pPr>
                    <w:spacing w:after="0"/>
                    <w:jc w:val="center"/>
                    <w:rPr>
                      <w:rFonts w:ascii="Arial" w:hAnsi="Arial" w:cs="Arial"/>
                      <w:color w:val="0C0C0C"/>
                      <w:sz w:val="16"/>
                    </w:rPr>
                  </w:pPr>
                  <w:r w:rsidRPr="0095599E">
                    <w:rPr>
                      <w:rFonts w:ascii="Arial" w:hAnsi="Arial" w:cs="Arial"/>
                      <w:sz w:val="16"/>
                      <w:szCs w:val="16"/>
                    </w:rPr>
                    <w:t>1000</w:t>
                  </w:r>
                </w:p>
              </w:tc>
              <w:tc>
                <w:tcPr>
                  <w:tcW w:w="973" w:type="dxa"/>
                  <w:shd w:val="clear" w:color="auto" w:fill="FFFFFF"/>
                </w:tcPr>
                <w:p w14:paraId="79E389F0" w14:textId="77777777" w:rsidR="003D29EF" w:rsidRPr="0095599E" w:rsidRDefault="003D29EF" w:rsidP="003D29EF">
                  <w:pPr>
                    <w:spacing w:after="0"/>
                    <w:jc w:val="center"/>
                    <w:rPr>
                      <w:rFonts w:ascii="Arial" w:hAnsi="Arial" w:cs="Arial"/>
                      <w:color w:val="0C0C0C"/>
                      <w:sz w:val="16"/>
                    </w:rPr>
                  </w:pPr>
                  <w:r w:rsidRPr="0095599E">
                    <w:rPr>
                      <w:rFonts w:ascii="Arial" w:hAnsi="Arial" w:cs="Arial"/>
                      <w:sz w:val="16"/>
                      <w:szCs w:val="16"/>
                    </w:rPr>
                    <w:t>1</w:t>
                  </w:r>
                </w:p>
              </w:tc>
              <w:tc>
                <w:tcPr>
                  <w:tcW w:w="845" w:type="dxa"/>
                  <w:shd w:val="clear" w:color="auto" w:fill="FFFFFF"/>
                </w:tcPr>
                <w:p w14:paraId="292FAA69" w14:textId="77777777" w:rsidR="003D29EF" w:rsidRPr="0095599E" w:rsidRDefault="003D29EF" w:rsidP="003D29EF">
                  <w:pPr>
                    <w:spacing w:after="0"/>
                    <w:jc w:val="center"/>
                    <w:rPr>
                      <w:rFonts w:ascii="Arial" w:hAnsi="Arial" w:cs="Arial"/>
                      <w:color w:val="0C0C0C"/>
                      <w:sz w:val="16"/>
                    </w:rPr>
                  </w:pPr>
                  <w:r w:rsidRPr="0095599E">
                    <w:rPr>
                      <w:rFonts w:ascii="Arial" w:hAnsi="Arial" w:cs="Arial"/>
                      <w:sz w:val="16"/>
                      <w:szCs w:val="16"/>
                    </w:rPr>
                    <w:t>5</w:t>
                  </w:r>
                </w:p>
              </w:tc>
              <w:tc>
                <w:tcPr>
                  <w:tcW w:w="656" w:type="dxa"/>
                  <w:shd w:val="clear" w:color="auto" w:fill="FFFFFF"/>
                </w:tcPr>
                <w:p w14:paraId="24A9391D" w14:textId="77777777" w:rsidR="003D29EF" w:rsidRPr="0095599E" w:rsidRDefault="003D29EF" w:rsidP="003D29EF">
                  <w:pPr>
                    <w:spacing w:after="0"/>
                    <w:jc w:val="center"/>
                    <w:rPr>
                      <w:rFonts w:ascii="Arial" w:hAnsi="Arial" w:cs="Arial"/>
                      <w:color w:val="0C0C0C"/>
                      <w:sz w:val="16"/>
                    </w:rPr>
                  </w:pPr>
                  <w:r w:rsidRPr="0095599E">
                    <w:rPr>
                      <w:rFonts w:ascii="Arial" w:hAnsi="Arial" w:cs="Arial"/>
                      <w:sz w:val="16"/>
                      <w:szCs w:val="16"/>
                    </w:rPr>
                    <w:t>2</w:t>
                  </w:r>
                </w:p>
              </w:tc>
              <w:tc>
                <w:tcPr>
                  <w:tcW w:w="1092" w:type="dxa"/>
                  <w:shd w:val="clear" w:color="auto" w:fill="FFFFFF"/>
                </w:tcPr>
                <w:p w14:paraId="0B00E581" w14:textId="77777777" w:rsidR="003D29EF" w:rsidRPr="0095599E" w:rsidRDefault="003D29EF" w:rsidP="003D29EF">
                  <w:pPr>
                    <w:spacing w:after="0" w:line="240" w:lineRule="atLeast"/>
                    <w:rPr>
                      <w:rFonts w:ascii="Arial" w:hAnsi="Arial" w:cs="Arial"/>
                      <w:color w:val="0C0C0C"/>
                      <w:sz w:val="16"/>
                    </w:rPr>
                  </w:pPr>
                  <w:bookmarkStart w:id="13" w:name="_MCCTEMPBM_CRPT81540188___4"/>
                  <w:bookmarkEnd w:id="13"/>
                  <w:r w:rsidRPr="0095599E">
                    <w:rPr>
                      <w:rFonts w:ascii="Arial" w:hAnsi="Arial" w:cs="Arial"/>
                      <w:color w:val="0C0C0C"/>
                      <w:sz w:val="16"/>
                    </w:rPr>
                    <w:t xml:space="preserve">Indoor/outdoor (e.g., detection of human, UAV) </w:t>
                  </w:r>
                </w:p>
              </w:tc>
            </w:tr>
            <w:tr w:rsidR="003D29EF" w:rsidRPr="00CF2E69" w14:paraId="0E44317C" w14:textId="77777777" w:rsidTr="003D29EF">
              <w:trPr>
                <w:trHeight w:val="45"/>
              </w:trPr>
              <w:tc>
                <w:tcPr>
                  <w:tcW w:w="1053" w:type="dxa"/>
                  <w:vMerge/>
                  <w:shd w:val="clear" w:color="auto" w:fill="auto"/>
                </w:tcPr>
                <w:p w14:paraId="601BBFFB" w14:textId="77777777" w:rsidR="003D29EF" w:rsidRDefault="003D29EF" w:rsidP="003D29EF">
                  <w:pPr>
                    <w:spacing w:after="0"/>
                    <w:jc w:val="center"/>
                    <w:rPr>
                      <w:color w:val="0C0C0C"/>
                      <w:sz w:val="16"/>
                    </w:rPr>
                  </w:pPr>
                  <w:bookmarkStart w:id="14" w:name="_MCCTEMPBM_CRPT81540189___4" w:colFirst="0" w:colLast="12"/>
                  <w:bookmarkStart w:id="15" w:name="_MCCTEMPBM_CRPT81540190___5" w:colFirst="14" w:colLast="14"/>
                  <w:bookmarkEnd w:id="12"/>
                </w:p>
              </w:tc>
              <w:tc>
                <w:tcPr>
                  <w:tcW w:w="826" w:type="dxa"/>
                </w:tcPr>
                <w:p w14:paraId="23A0EB68" w14:textId="77777777" w:rsidR="003D29EF" w:rsidRPr="0095599E" w:rsidRDefault="003D29EF" w:rsidP="003D29EF">
                  <w:pPr>
                    <w:spacing w:after="0"/>
                    <w:jc w:val="center"/>
                    <w:rPr>
                      <w:rFonts w:ascii="Arial" w:hAnsi="Arial" w:cs="Arial"/>
                      <w:color w:val="0C0C0C"/>
                      <w:sz w:val="16"/>
                    </w:rPr>
                  </w:pPr>
                  <w:r w:rsidRPr="0095599E">
                    <w:rPr>
                      <w:rFonts w:ascii="Arial" w:hAnsi="Arial" w:cs="Arial"/>
                      <w:color w:val="0C0C0C"/>
                      <w:sz w:val="16"/>
                    </w:rPr>
                    <w:t xml:space="preserve">2 </w:t>
                  </w:r>
                </w:p>
              </w:tc>
              <w:tc>
                <w:tcPr>
                  <w:tcW w:w="986" w:type="dxa"/>
                  <w:shd w:val="clear" w:color="auto" w:fill="FFFFFF"/>
                </w:tcPr>
                <w:p w14:paraId="6F73CBD8" w14:textId="77777777" w:rsidR="003D29EF" w:rsidRPr="0095599E" w:rsidRDefault="003D29EF" w:rsidP="003D29EF">
                  <w:pPr>
                    <w:spacing w:after="0"/>
                    <w:jc w:val="center"/>
                    <w:rPr>
                      <w:rFonts w:ascii="Arial" w:hAnsi="Arial" w:cs="Arial"/>
                      <w:color w:val="0C0C0C"/>
                      <w:sz w:val="16"/>
                    </w:rPr>
                  </w:pPr>
                  <w:r w:rsidRPr="0095599E">
                    <w:rPr>
                      <w:rFonts w:ascii="Arial" w:hAnsi="Arial" w:cs="Arial"/>
                      <w:sz w:val="16"/>
                    </w:rPr>
                    <w:t>95</w:t>
                  </w:r>
                </w:p>
              </w:tc>
              <w:tc>
                <w:tcPr>
                  <w:tcW w:w="901" w:type="dxa"/>
                  <w:shd w:val="clear" w:color="auto" w:fill="FFFFFF"/>
                </w:tcPr>
                <w:p w14:paraId="48602038" w14:textId="77777777" w:rsidR="003D29EF" w:rsidRPr="0095599E" w:rsidRDefault="003D29EF" w:rsidP="003D29EF">
                  <w:pPr>
                    <w:spacing w:after="0"/>
                    <w:jc w:val="center"/>
                    <w:rPr>
                      <w:rFonts w:ascii="Arial" w:hAnsi="Arial" w:cs="Arial"/>
                      <w:color w:val="0C0C0C"/>
                      <w:sz w:val="16"/>
                    </w:rPr>
                  </w:pPr>
                  <w:r>
                    <w:rPr>
                      <w:rFonts w:ascii="Arial" w:hAnsi="Arial" w:cs="Arial"/>
                      <w:color w:val="0C0C0C"/>
                      <w:sz w:val="16"/>
                    </w:rPr>
                    <w:t>2</w:t>
                  </w:r>
                </w:p>
              </w:tc>
              <w:tc>
                <w:tcPr>
                  <w:tcW w:w="723" w:type="dxa"/>
                  <w:shd w:val="clear" w:color="auto" w:fill="FFFFFF"/>
                </w:tcPr>
                <w:p w14:paraId="2AC0DCD6" w14:textId="77777777" w:rsidR="003D29EF" w:rsidRPr="0095599E" w:rsidRDefault="003D29EF" w:rsidP="003D29EF">
                  <w:pPr>
                    <w:spacing w:after="0"/>
                    <w:jc w:val="center"/>
                    <w:rPr>
                      <w:rFonts w:ascii="Arial" w:hAnsi="Arial" w:cs="Arial"/>
                      <w:color w:val="0C0C0C"/>
                      <w:sz w:val="16"/>
                    </w:rPr>
                  </w:pPr>
                  <w:r>
                    <w:rPr>
                      <w:rFonts w:ascii="Arial" w:hAnsi="Arial" w:cs="Arial"/>
                      <w:color w:val="0C0C0C"/>
                      <w:sz w:val="16"/>
                    </w:rPr>
                    <w:t>5</w:t>
                  </w:r>
                </w:p>
              </w:tc>
              <w:tc>
                <w:tcPr>
                  <w:tcW w:w="1077" w:type="dxa"/>
                  <w:shd w:val="clear" w:color="auto" w:fill="FFFFFF"/>
                </w:tcPr>
                <w:p w14:paraId="43E4C513" w14:textId="77777777" w:rsidR="003D29EF" w:rsidRPr="0095599E" w:rsidRDefault="003D29EF" w:rsidP="003D29EF">
                  <w:pPr>
                    <w:spacing w:after="0"/>
                    <w:jc w:val="center"/>
                    <w:rPr>
                      <w:rFonts w:ascii="Arial" w:hAnsi="Arial" w:cs="Arial"/>
                      <w:color w:val="0C0C0C"/>
                      <w:sz w:val="16"/>
                    </w:rPr>
                  </w:pPr>
                  <w:r w:rsidRPr="0038226E">
                    <w:rPr>
                      <w:rFonts w:ascii="Arial" w:hAnsi="Arial" w:cs="Arial"/>
                      <w:color w:val="0C0C0C"/>
                      <w:sz w:val="16"/>
                      <w:lang w:eastAsia="zh-CN"/>
                    </w:rPr>
                    <w:t>1</w:t>
                  </w:r>
                </w:p>
              </w:tc>
              <w:tc>
                <w:tcPr>
                  <w:tcW w:w="1058" w:type="dxa"/>
                  <w:shd w:val="clear" w:color="auto" w:fill="FFFFFF"/>
                </w:tcPr>
                <w:p w14:paraId="3A6940BF" w14:textId="77777777" w:rsidR="003D29EF" w:rsidRPr="0095599E" w:rsidRDefault="003D29EF" w:rsidP="003D29EF">
                  <w:pPr>
                    <w:spacing w:after="0"/>
                    <w:jc w:val="center"/>
                    <w:rPr>
                      <w:rFonts w:ascii="Arial" w:hAnsi="Arial" w:cs="Arial"/>
                      <w:color w:val="0C0C0C"/>
                      <w:sz w:val="16"/>
                    </w:rPr>
                  </w:pPr>
                  <w:r>
                    <w:rPr>
                      <w:rFonts w:ascii="Arial" w:hAnsi="Arial" w:cs="Arial"/>
                      <w:color w:val="0C0C0C"/>
                      <w:sz w:val="16"/>
                      <w:lang w:eastAsia="zh-CN"/>
                    </w:rPr>
                    <w:t>N/A</w:t>
                  </w:r>
                </w:p>
              </w:tc>
              <w:tc>
                <w:tcPr>
                  <w:tcW w:w="948" w:type="dxa"/>
                  <w:shd w:val="clear" w:color="auto" w:fill="FFFFFF"/>
                </w:tcPr>
                <w:p w14:paraId="72E5A6DE" w14:textId="77777777" w:rsidR="003D29EF" w:rsidRPr="0095599E" w:rsidRDefault="003D29EF" w:rsidP="003D29EF">
                  <w:pPr>
                    <w:spacing w:after="0"/>
                    <w:jc w:val="center"/>
                    <w:rPr>
                      <w:rFonts w:ascii="Arial" w:hAnsi="Arial" w:cs="Arial"/>
                      <w:color w:val="0C0C0C"/>
                      <w:sz w:val="16"/>
                      <w:lang w:eastAsia="zh-CN"/>
                    </w:rPr>
                  </w:pPr>
                  <w:r w:rsidRPr="0095599E">
                    <w:rPr>
                      <w:rFonts w:ascii="Arial" w:hAnsi="Arial" w:cs="Arial"/>
                      <w:color w:val="0C0C0C"/>
                      <w:sz w:val="16"/>
                      <w:lang w:eastAsia="zh-CN"/>
                    </w:rPr>
                    <w:t xml:space="preserve">1 </w:t>
                  </w:r>
                </w:p>
              </w:tc>
              <w:tc>
                <w:tcPr>
                  <w:tcW w:w="983" w:type="dxa"/>
                  <w:shd w:val="clear" w:color="auto" w:fill="FFFFFF"/>
                </w:tcPr>
                <w:p w14:paraId="6F3F776D" w14:textId="77777777" w:rsidR="003D29EF" w:rsidRPr="0095599E" w:rsidRDefault="003D29EF" w:rsidP="003D29EF">
                  <w:pPr>
                    <w:spacing w:after="0"/>
                    <w:jc w:val="center"/>
                    <w:rPr>
                      <w:rFonts w:ascii="Arial" w:hAnsi="Arial" w:cs="Arial"/>
                      <w:color w:val="0C0C0C"/>
                      <w:sz w:val="16"/>
                      <w:lang w:eastAsia="zh-CN"/>
                    </w:rPr>
                  </w:pPr>
                  <w:r w:rsidRPr="0095599E">
                    <w:rPr>
                      <w:rFonts w:ascii="Arial" w:hAnsi="Arial" w:cs="Arial"/>
                      <w:color w:val="0C0C0C"/>
                      <w:sz w:val="16"/>
                      <w:lang w:eastAsia="zh-CN"/>
                    </w:rPr>
                    <w:t>1</w:t>
                  </w:r>
                </w:p>
              </w:tc>
              <w:tc>
                <w:tcPr>
                  <w:tcW w:w="945" w:type="dxa"/>
                  <w:shd w:val="clear" w:color="auto" w:fill="FFFFFF"/>
                </w:tcPr>
                <w:p w14:paraId="70D57646" w14:textId="77777777" w:rsidR="003D29EF" w:rsidRPr="0095599E" w:rsidRDefault="003D29EF" w:rsidP="003D29EF">
                  <w:pPr>
                    <w:spacing w:after="0"/>
                    <w:jc w:val="center"/>
                    <w:rPr>
                      <w:rFonts w:ascii="Arial" w:hAnsi="Arial" w:cs="Arial"/>
                      <w:color w:val="0C0C0C"/>
                      <w:sz w:val="16"/>
                    </w:rPr>
                  </w:pPr>
                  <w:r w:rsidRPr="0095599E">
                    <w:rPr>
                      <w:rFonts w:ascii="Arial" w:hAnsi="Arial" w:cs="Arial"/>
                      <w:color w:val="0C0C0C"/>
                      <w:sz w:val="16"/>
                    </w:rPr>
                    <w:t>1000</w:t>
                  </w:r>
                </w:p>
              </w:tc>
              <w:tc>
                <w:tcPr>
                  <w:tcW w:w="973" w:type="dxa"/>
                  <w:shd w:val="clear" w:color="auto" w:fill="FFFFFF"/>
                </w:tcPr>
                <w:p w14:paraId="48274800" w14:textId="77777777" w:rsidR="003D29EF" w:rsidRPr="0095599E" w:rsidRDefault="003D29EF" w:rsidP="003D29EF">
                  <w:pPr>
                    <w:spacing w:after="0"/>
                    <w:jc w:val="center"/>
                    <w:rPr>
                      <w:rFonts w:ascii="Arial" w:hAnsi="Arial" w:cs="Arial"/>
                      <w:color w:val="0C0C0C"/>
                      <w:sz w:val="16"/>
                    </w:rPr>
                  </w:pPr>
                  <w:r>
                    <w:rPr>
                      <w:rFonts w:ascii="Arial" w:hAnsi="Arial" w:cs="Arial"/>
                      <w:color w:val="0C0C0C"/>
                      <w:sz w:val="16"/>
                    </w:rPr>
                    <w:t>0.2</w:t>
                  </w:r>
                </w:p>
              </w:tc>
              <w:tc>
                <w:tcPr>
                  <w:tcW w:w="845" w:type="dxa"/>
                  <w:shd w:val="clear" w:color="auto" w:fill="FFFFFF"/>
                </w:tcPr>
                <w:p w14:paraId="2602097C" w14:textId="77777777" w:rsidR="003D29EF" w:rsidRPr="0095599E" w:rsidRDefault="003D29EF" w:rsidP="003D29EF">
                  <w:pPr>
                    <w:spacing w:after="0"/>
                    <w:jc w:val="center"/>
                    <w:rPr>
                      <w:rFonts w:ascii="Arial" w:hAnsi="Arial" w:cs="Arial"/>
                      <w:color w:val="0C0C0C"/>
                      <w:sz w:val="16"/>
                    </w:rPr>
                  </w:pPr>
                  <w:r>
                    <w:rPr>
                      <w:rFonts w:ascii="Arial" w:hAnsi="Arial" w:cs="Arial"/>
                      <w:color w:val="0C0C0C"/>
                      <w:sz w:val="16"/>
                    </w:rPr>
                    <w:t>0.1</w:t>
                  </w:r>
                  <w:r>
                    <w:rPr>
                      <w:rFonts w:ascii="Arial" w:hAnsi="Arial" w:cs="Arial" w:hint="eastAsia"/>
                      <w:color w:val="0C0C0C"/>
                      <w:sz w:val="16"/>
                      <w:lang w:eastAsia="zh-CN"/>
                    </w:rPr>
                    <w:t xml:space="preserve"> to 5</w:t>
                  </w:r>
                </w:p>
              </w:tc>
              <w:tc>
                <w:tcPr>
                  <w:tcW w:w="656" w:type="dxa"/>
                  <w:shd w:val="clear" w:color="auto" w:fill="FFFFFF"/>
                </w:tcPr>
                <w:p w14:paraId="37329996" w14:textId="77777777" w:rsidR="003D29EF" w:rsidRPr="0095599E" w:rsidRDefault="003D29EF" w:rsidP="003D29EF">
                  <w:pPr>
                    <w:spacing w:after="0"/>
                    <w:jc w:val="center"/>
                    <w:rPr>
                      <w:rFonts w:ascii="Arial" w:hAnsi="Arial" w:cs="Arial"/>
                      <w:color w:val="0C0C0C"/>
                      <w:sz w:val="16"/>
                    </w:rPr>
                  </w:pPr>
                  <w:r w:rsidRPr="0095599E">
                    <w:rPr>
                      <w:rFonts w:ascii="Arial" w:hAnsi="Arial" w:cs="Arial"/>
                      <w:color w:val="0C0C0C"/>
                      <w:sz w:val="16"/>
                    </w:rPr>
                    <w:t>5</w:t>
                  </w:r>
                </w:p>
              </w:tc>
              <w:tc>
                <w:tcPr>
                  <w:tcW w:w="1092" w:type="dxa"/>
                  <w:shd w:val="clear" w:color="auto" w:fill="FFFFFF"/>
                </w:tcPr>
                <w:p w14:paraId="2B3AEA88" w14:textId="77777777" w:rsidR="003D29EF" w:rsidRPr="0095599E" w:rsidRDefault="003D29EF" w:rsidP="003D29EF">
                  <w:pPr>
                    <w:spacing w:after="0"/>
                    <w:jc w:val="center"/>
                    <w:rPr>
                      <w:rFonts w:ascii="Arial" w:hAnsi="Arial" w:cs="Arial"/>
                      <w:color w:val="0C0C0C"/>
                      <w:sz w:val="16"/>
                      <w:lang w:eastAsia="zh-CN"/>
                    </w:rPr>
                  </w:pPr>
                  <w:r w:rsidRPr="0095599E">
                    <w:rPr>
                      <w:rFonts w:ascii="Arial" w:hAnsi="Arial" w:cs="Arial"/>
                      <w:color w:val="0C0C0C"/>
                      <w:sz w:val="16"/>
                    </w:rPr>
                    <w:t>Outdoor (e.g., detection of human, UAV)</w:t>
                  </w:r>
                </w:p>
              </w:tc>
            </w:tr>
            <w:tr w:rsidR="003D29EF" w:rsidRPr="00CF2E69" w14:paraId="69511C30" w14:textId="77777777" w:rsidTr="003D29EF">
              <w:trPr>
                <w:trHeight w:val="45"/>
              </w:trPr>
              <w:tc>
                <w:tcPr>
                  <w:tcW w:w="1053" w:type="dxa"/>
                  <w:vMerge/>
                  <w:shd w:val="clear" w:color="auto" w:fill="auto"/>
                </w:tcPr>
                <w:p w14:paraId="692B1FDC" w14:textId="77777777" w:rsidR="003D29EF" w:rsidRDefault="003D29EF" w:rsidP="003D29EF">
                  <w:pPr>
                    <w:spacing w:after="0"/>
                    <w:jc w:val="center"/>
                    <w:rPr>
                      <w:color w:val="0C0C0C"/>
                      <w:sz w:val="16"/>
                    </w:rPr>
                  </w:pPr>
                  <w:bookmarkStart w:id="16" w:name="_MCCTEMPBM_CRPT81540191___4" w:colFirst="0" w:colLast="12"/>
                  <w:bookmarkEnd w:id="14"/>
                  <w:bookmarkEnd w:id="15"/>
                </w:p>
              </w:tc>
              <w:tc>
                <w:tcPr>
                  <w:tcW w:w="826" w:type="dxa"/>
                </w:tcPr>
                <w:p w14:paraId="36723581" w14:textId="77777777" w:rsidR="003D29EF" w:rsidRPr="0095599E" w:rsidRDefault="003D29EF" w:rsidP="003D29EF">
                  <w:pPr>
                    <w:spacing w:after="0"/>
                    <w:jc w:val="center"/>
                    <w:rPr>
                      <w:rFonts w:ascii="Arial" w:hAnsi="Arial" w:cs="Arial"/>
                      <w:color w:val="0C0C0C"/>
                      <w:sz w:val="16"/>
                    </w:rPr>
                  </w:pPr>
                  <w:r w:rsidRPr="0095599E">
                    <w:rPr>
                      <w:rFonts w:ascii="Arial" w:hAnsi="Arial" w:cs="Arial"/>
                      <w:color w:val="0C0C0C"/>
                      <w:sz w:val="16"/>
                    </w:rPr>
                    <w:t xml:space="preserve">3 </w:t>
                  </w:r>
                </w:p>
              </w:tc>
              <w:tc>
                <w:tcPr>
                  <w:tcW w:w="986" w:type="dxa"/>
                  <w:shd w:val="clear" w:color="auto" w:fill="FFFFFF"/>
                </w:tcPr>
                <w:p w14:paraId="567B75FF" w14:textId="77777777" w:rsidR="003D29EF" w:rsidRPr="0095599E" w:rsidRDefault="003D29EF" w:rsidP="003D29EF">
                  <w:pPr>
                    <w:spacing w:after="0"/>
                    <w:jc w:val="center"/>
                    <w:rPr>
                      <w:rFonts w:ascii="Arial" w:hAnsi="Arial" w:cs="Arial"/>
                      <w:color w:val="0C0C0C"/>
                      <w:sz w:val="16"/>
                    </w:rPr>
                  </w:pPr>
                  <w:r w:rsidRPr="0095599E">
                    <w:rPr>
                      <w:rFonts w:ascii="Arial" w:hAnsi="Arial" w:cs="Arial"/>
                      <w:sz w:val="16"/>
                    </w:rPr>
                    <w:t>95</w:t>
                  </w:r>
                </w:p>
              </w:tc>
              <w:tc>
                <w:tcPr>
                  <w:tcW w:w="901" w:type="dxa"/>
                  <w:shd w:val="clear" w:color="auto" w:fill="FFFFFF"/>
                </w:tcPr>
                <w:p w14:paraId="596A9333" w14:textId="77777777" w:rsidR="003D29EF" w:rsidRPr="0095599E" w:rsidRDefault="003D29EF" w:rsidP="003D29EF">
                  <w:pPr>
                    <w:spacing w:after="0"/>
                    <w:jc w:val="center"/>
                    <w:rPr>
                      <w:rFonts w:ascii="Arial" w:hAnsi="Arial" w:cs="Arial"/>
                      <w:color w:val="0C0C0C"/>
                      <w:sz w:val="16"/>
                    </w:rPr>
                  </w:pPr>
                  <w:r w:rsidRPr="0095599E">
                    <w:rPr>
                      <w:rFonts w:ascii="Arial" w:hAnsi="Arial" w:cs="Arial"/>
                      <w:color w:val="0C0C0C"/>
                      <w:sz w:val="16"/>
                    </w:rPr>
                    <w:t>1</w:t>
                  </w:r>
                </w:p>
              </w:tc>
              <w:tc>
                <w:tcPr>
                  <w:tcW w:w="723" w:type="dxa"/>
                  <w:shd w:val="clear" w:color="auto" w:fill="FFFFFF"/>
                </w:tcPr>
                <w:p w14:paraId="689DE404" w14:textId="77777777" w:rsidR="003D29EF" w:rsidRPr="0095599E" w:rsidRDefault="003D29EF" w:rsidP="003D29EF">
                  <w:pPr>
                    <w:spacing w:after="0"/>
                    <w:jc w:val="center"/>
                    <w:rPr>
                      <w:rFonts w:ascii="Arial" w:hAnsi="Arial" w:cs="Arial"/>
                      <w:color w:val="0C0C0C"/>
                      <w:sz w:val="16"/>
                    </w:rPr>
                  </w:pPr>
                  <w:r>
                    <w:rPr>
                      <w:rFonts w:ascii="Arial" w:hAnsi="Arial" w:cs="Arial"/>
                      <w:color w:val="0C0C0C"/>
                      <w:sz w:val="16"/>
                    </w:rPr>
                    <w:t>1</w:t>
                  </w:r>
                </w:p>
              </w:tc>
              <w:tc>
                <w:tcPr>
                  <w:tcW w:w="1077" w:type="dxa"/>
                  <w:shd w:val="clear" w:color="auto" w:fill="FFFFFF"/>
                </w:tcPr>
                <w:p w14:paraId="0C415B27" w14:textId="77777777" w:rsidR="003D29EF" w:rsidRPr="0095599E" w:rsidRDefault="003D29EF" w:rsidP="003D29EF">
                  <w:pPr>
                    <w:spacing w:after="0"/>
                    <w:jc w:val="center"/>
                    <w:rPr>
                      <w:rFonts w:ascii="Arial" w:hAnsi="Arial" w:cs="Arial"/>
                      <w:color w:val="0C0C0C"/>
                      <w:sz w:val="16"/>
                    </w:rPr>
                  </w:pPr>
                  <w:r w:rsidRPr="0095599E">
                    <w:rPr>
                      <w:rFonts w:ascii="Arial" w:hAnsi="Arial" w:cs="Arial"/>
                      <w:color w:val="0C0C0C"/>
                      <w:sz w:val="16"/>
                    </w:rPr>
                    <w:t>1</w:t>
                  </w:r>
                  <w:r>
                    <w:rPr>
                      <w:rFonts w:ascii="Arial" w:hAnsi="Arial" w:cs="Arial"/>
                      <w:color w:val="0C0C0C"/>
                      <w:sz w:val="16"/>
                      <w:lang w:eastAsia="zh-CN"/>
                    </w:rPr>
                    <w:t xml:space="preserve"> </w:t>
                  </w:r>
                  <w:r w:rsidRPr="00CD440E">
                    <w:rPr>
                      <w:rFonts w:ascii="Arial" w:hAnsi="Arial" w:cs="Arial"/>
                      <w:color w:val="0C0C0C"/>
                      <w:sz w:val="16"/>
                      <w:lang w:eastAsia="zh-CN"/>
                    </w:rPr>
                    <w:t>[3]</w:t>
                  </w:r>
                  <w:r>
                    <w:rPr>
                      <w:rFonts w:ascii="Arial" w:hAnsi="Arial" w:cs="Arial"/>
                      <w:color w:val="0C0C0C"/>
                      <w:sz w:val="16"/>
                      <w:lang w:eastAsia="zh-CN"/>
                    </w:rPr>
                    <w:t xml:space="preserve">, </w:t>
                  </w:r>
                  <w:r w:rsidRPr="00CD440E">
                    <w:rPr>
                      <w:rFonts w:ascii="Arial" w:hAnsi="Arial" w:cs="Arial"/>
                      <w:color w:val="0C0C0C"/>
                      <w:sz w:val="16"/>
                      <w:lang w:eastAsia="zh-CN"/>
                    </w:rPr>
                    <w:t>[</w:t>
                  </w:r>
                  <w:r>
                    <w:rPr>
                      <w:rFonts w:ascii="Arial" w:hAnsi="Arial" w:cs="Arial"/>
                      <w:color w:val="0C0C0C"/>
                      <w:sz w:val="16"/>
                      <w:lang w:eastAsia="zh-CN"/>
                    </w:rPr>
                    <w:t>4</w:t>
                  </w:r>
                  <w:r w:rsidRPr="00CD440E">
                    <w:rPr>
                      <w:rFonts w:ascii="Arial" w:hAnsi="Arial" w:cs="Arial"/>
                      <w:color w:val="0C0C0C"/>
                      <w:sz w:val="16"/>
                      <w:lang w:eastAsia="zh-CN"/>
                    </w:rPr>
                    <w:t>]</w:t>
                  </w:r>
                </w:p>
              </w:tc>
              <w:tc>
                <w:tcPr>
                  <w:tcW w:w="1058" w:type="dxa"/>
                  <w:shd w:val="clear" w:color="auto" w:fill="FFFFFF"/>
                </w:tcPr>
                <w:p w14:paraId="425297A6" w14:textId="77777777" w:rsidR="003D29EF" w:rsidRPr="0095599E" w:rsidRDefault="003D29EF" w:rsidP="003D29EF">
                  <w:pPr>
                    <w:spacing w:after="0"/>
                    <w:jc w:val="center"/>
                    <w:rPr>
                      <w:rFonts w:ascii="Arial" w:hAnsi="Arial" w:cs="Arial"/>
                      <w:color w:val="0C0C0C"/>
                      <w:sz w:val="16"/>
                    </w:rPr>
                  </w:pPr>
                  <w:r>
                    <w:rPr>
                      <w:rFonts w:ascii="Arial" w:hAnsi="Arial" w:cs="Arial"/>
                      <w:color w:val="0C0C0C"/>
                      <w:sz w:val="16"/>
                    </w:rPr>
                    <w:t>1</w:t>
                  </w:r>
                </w:p>
              </w:tc>
              <w:tc>
                <w:tcPr>
                  <w:tcW w:w="948" w:type="dxa"/>
                  <w:shd w:val="clear" w:color="auto" w:fill="FFFFFF"/>
                </w:tcPr>
                <w:p w14:paraId="759082C9" w14:textId="77777777" w:rsidR="003D29EF" w:rsidRPr="0095599E" w:rsidRDefault="003D29EF" w:rsidP="003D29EF">
                  <w:pPr>
                    <w:spacing w:after="0"/>
                    <w:jc w:val="center"/>
                    <w:rPr>
                      <w:rFonts w:ascii="Arial" w:hAnsi="Arial" w:cs="Arial"/>
                      <w:color w:val="0C0C0C"/>
                      <w:sz w:val="16"/>
                    </w:rPr>
                  </w:pPr>
                  <w:r w:rsidRPr="0095599E">
                    <w:rPr>
                      <w:rFonts w:ascii="Arial" w:hAnsi="Arial" w:cs="Arial"/>
                      <w:color w:val="0C0C0C"/>
                      <w:sz w:val="16"/>
                    </w:rPr>
                    <w:t>1</w:t>
                  </w:r>
                  <w:r>
                    <w:rPr>
                      <w:rFonts w:ascii="Arial" w:hAnsi="Arial" w:cs="Arial"/>
                      <w:color w:val="0C0C0C"/>
                      <w:sz w:val="16"/>
                      <w:lang w:eastAsia="zh-CN"/>
                    </w:rPr>
                    <w:t xml:space="preserve"> </w:t>
                  </w:r>
                  <w:r w:rsidRPr="00CD440E">
                    <w:rPr>
                      <w:rFonts w:ascii="Arial" w:hAnsi="Arial" w:cs="Arial"/>
                      <w:color w:val="0C0C0C"/>
                      <w:sz w:val="16"/>
                      <w:lang w:eastAsia="zh-CN"/>
                    </w:rPr>
                    <w:t>[3]</w:t>
                  </w:r>
                  <w:r>
                    <w:rPr>
                      <w:rFonts w:ascii="Arial" w:hAnsi="Arial" w:cs="Arial"/>
                      <w:color w:val="0C0C0C"/>
                      <w:sz w:val="16"/>
                      <w:lang w:eastAsia="zh-CN"/>
                    </w:rPr>
                    <w:t xml:space="preserve">, </w:t>
                  </w:r>
                  <w:r w:rsidRPr="00CD440E">
                    <w:rPr>
                      <w:rFonts w:ascii="Arial" w:hAnsi="Arial" w:cs="Arial"/>
                      <w:color w:val="0C0C0C"/>
                      <w:sz w:val="16"/>
                      <w:lang w:eastAsia="zh-CN"/>
                    </w:rPr>
                    <w:t>[</w:t>
                  </w:r>
                  <w:r>
                    <w:rPr>
                      <w:rFonts w:ascii="Arial" w:hAnsi="Arial" w:cs="Arial"/>
                      <w:color w:val="0C0C0C"/>
                      <w:sz w:val="16"/>
                      <w:lang w:eastAsia="zh-CN"/>
                    </w:rPr>
                    <w:t>4</w:t>
                  </w:r>
                  <w:r w:rsidRPr="00CD440E">
                    <w:rPr>
                      <w:rFonts w:ascii="Arial" w:hAnsi="Arial" w:cs="Arial"/>
                      <w:color w:val="0C0C0C"/>
                      <w:sz w:val="16"/>
                      <w:lang w:eastAsia="zh-CN"/>
                    </w:rPr>
                    <w:t>]</w:t>
                  </w:r>
                </w:p>
                <w:p w14:paraId="43F63DCC" w14:textId="77777777" w:rsidR="003D29EF" w:rsidRPr="0095599E" w:rsidRDefault="003D29EF" w:rsidP="003D29EF">
                  <w:pPr>
                    <w:spacing w:after="0"/>
                    <w:jc w:val="center"/>
                    <w:rPr>
                      <w:rFonts w:ascii="Arial" w:hAnsi="Arial" w:cs="Arial"/>
                      <w:color w:val="0C0C0C"/>
                      <w:sz w:val="16"/>
                    </w:rPr>
                  </w:pPr>
                </w:p>
              </w:tc>
              <w:tc>
                <w:tcPr>
                  <w:tcW w:w="983" w:type="dxa"/>
                  <w:shd w:val="clear" w:color="auto" w:fill="FFFFFF"/>
                </w:tcPr>
                <w:p w14:paraId="58ADA0C9" w14:textId="77777777" w:rsidR="003D29EF" w:rsidRPr="0095599E" w:rsidRDefault="003D29EF" w:rsidP="003D29EF">
                  <w:pPr>
                    <w:spacing w:after="0"/>
                    <w:jc w:val="center"/>
                    <w:rPr>
                      <w:rFonts w:ascii="Arial" w:hAnsi="Arial" w:cs="Arial"/>
                      <w:color w:val="0C0C0C"/>
                      <w:sz w:val="16"/>
                    </w:rPr>
                  </w:pPr>
                  <w:r w:rsidRPr="0095599E">
                    <w:rPr>
                      <w:rFonts w:ascii="Arial" w:hAnsi="Arial" w:cs="Arial"/>
                      <w:color w:val="0C0C0C"/>
                      <w:sz w:val="16"/>
                    </w:rPr>
                    <w:t>1 x 1</w:t>
                  </w:r>
                  <w:r>
                    <w:rPr>
                      <w:rFonts w:ascii="Arial" w:hAnsi="Arial" w:cs="Arial"/>
                      <w:color w:val="0C0C0C"/>
                      <w:sz w:val="16"/>
                      <w:lang w:eastAsia="zh-CN"/>
                    </w:rPr>
                    <w:t xml:space="preserve"> </w:t>
                  </w:r>
                  <w:r w:rsidRPr="00CD440E">
                    <w:rPr>
                      <w:rFonts w:ascii="Arial" w:hAnsi="Arial" w:cs="Arial"/>
                      <w:color w:val="0C0C0C"/>
                      <w:sz w:val="16"/>
                      <w:lang w:eastAsia="zh-CN"/>
                    </w:rPr>
                    <w:t>[3]</w:t>
                  </w:r>
                </w:p>
              </w:tc>
              <w:tc>
                <w:tcPr>
                  <w:tcW w:w="945" w:type="dxa"/>
                  <w:shd w:val="clear" w:color="auto" w:fill="FFFFFF"/>
                </w:tcPr>
                <w:p w14:paraId="17FE2B85" w14:textId="77777777" w:rsidR="003D29EF" w:rsidRPr="0095599E" w:rsidRDefault="003D29EF" w:rsidP="003D29EF">
                  <w:pPr>
                    <w:spacing w:after="0"/>
                    <w:jc w:val="center"/>
                    <w:rPr>
                      <w:rFonts w:ascii="Arial" w:hAnsi="Arial" w:cs="Arial"/>
                      <w:color w:val="0C0C0C"/>
                      <w:sz w:val="16"/>
                    </w:rPr>
                  </w:pPr>
                  <w:r w:rsidRPr="0095599E">
                    <w:rPr>
                      <w:rFonts w:ascii="Arial" w:hAnsi="Arial" w:cs="Arial"/>
                      <w:color w:val="0C0C0C"/>
                      <w:sz w:val="16"/>
                    </w:rPr>
                    <w:t xml:space="preserve">100 </w:t>
                  </w:r>
                  <w:r w:rsidRPr="00CA495E">
                    <w:rPr>
                      <w:rFonts w:ascii="Arial" w:hAnsi="Arial" w:cs="Arial"/>
                      <w:color w:val="0C0C0C"/>
                      <w:sz w:val="16"/>
                      <w:lang w:eastAsia="zh-CN"/>
                    </w:rPr>
                    <w:t>[2]</w:t>
                  </w:r>
                  <w:r w:rsidRPr="0095599E">
                    <w:rPr>
                      <w:rFonts w:ascii="Arial" w:hAnsi="Arial" w:cs="Arial"/>
                      <w:color w:val="0C0C0C"/>
                      <w:sz w:val="16"/>
                    </w:rPr>
                    <w:t>, or 1000 (NOTE 3)</w:t>
                  </w:r>
                  <w:r>
                    <w:rPr>
                      <w:rFonts w:ascii="Arial" w:hAnsi="Arial" w:cs="Arial"/>
                      <w:color w:val="0C0C0C"/>
                      <w:sz w:val="16"/>
                    </w:rPr>
                    <w:t xml:space="preserve">; </w:t>
                  </w:r>
                  <w:r>
                    <w:rPr>
                      <w:rFonts w:ascii="Arial" w:hAnsi="Arial" w:cs="Arial"/>
                      <w:color w:val="0D0D0D" w:themeColor="text1" w:themeTint="F2"/>
                      <w:sz w:val="16"/>
                    </w:rPr>
                    <w:t>5000 for detection in highway</w:t>
                  </w:r>
                </w:p>
              </w:tc>
              <w:tc>
                <w:tcPr>
                  <w:tcW w:w="973" w:type="dxa"/>
                  <w:shd w:val="clear" w:color="auto" w:fill="FFFFFF"/>
                </w:tcPr>
                <w:p w14:paraId="0CD84165" w14:textId="77777777" w:rsidR="003D29EF" w:rsidRPr="0095599E" w:rsidRDefault="003D29EF" w:rsidP="003D29EF">
                  <w:pPr>
                    <w:spacing w:after="0"/>
                    <w:jc w:val="center"/>
                    <w:rPr>
                      <w:rFonts w:ascii="Arial" w:hAnsi="Arial" w:cs="Arial"/>
                      <w:color w:val="0C0C0C"/>
                      <w:sz w:val="16"/>
                    </w:rPr>
                  </w:pPr>
                  <w:r w:rsidRPr="0095599E">
                    <w:rPr>
                      <w:rFonts w:ascii="Arial" w:hAnsi="Arial" w:cs="Arial"/>
                      <w:color w:val="0C0C0C"/>
                      <w:sz w:val="16"/>
                    </w:rPr>
                    <w:t>0.</w:t>
                  </w:r>
                  <w:r>
                    <w:rPr>
                      <w:rFonts w:ascii="Arial" w:hAnsi="Arial" w:cs="Arial"/>
                      <w:color w:val="0C0C0C"/>
                      <w:sz w:val="16"/>
                    </w:rPr>
                    <w:t>05</w:t>
                  </w:r>
                  <w:r>
                    <w:rPr>
                      <w:rFonts w:ascii="Arial" w:hAnsi="Arial" w:cs="Arial" w:hint="eastAsia"/>
                      <w:color w:val="0C0C0C"/>
                      <w:sz w:val="16"/>
                      <w:lang w:eastAsia="zh-CN"/>
                    </w:rPr>
                    <w:t xml:space="preserve"> to 1</w:t>
                  </w:r>
                </w:p>
                <w:p w14:paraId="5F517C62" w14:textId="77777777" w:rsidR="003D29EF" w:rsidRPr="0095599E" w:rsidRDefault="003D29EF" w:rsidP="003D29EF">
                  <w:pPr>
                    <w:spacing w:after="0"/>
                    <w:jc w:val="center"/>
                    <w:rPr>
                      <w:rFonts w:ascii="Arial" w:hAnsi="Arial" w:cs="Arial"/>
                      <w:color w:val="0C0C0C"/>
                      <w:sz w:val="16"/>
                    </w:rPr>
                  </w:pPr>
                </w:p>
              </w:tc>
              <w:tc>
                <w:tcPr>
                  <w:tcW w:w="845" w:type="dxa"/>
                  <w:shd w:val="clear" w:color="auto" w:fill="FFFFFF"/>
                </w:tcPr>
                <w:p w14:paraId="541D9A63" w14:textId="77777777" w:rsidR="003D29EF" w:rsidRPr="0095599E" w:rsidRDefault="003D29EF" w:rsidP="003D29EF">
                  <w:pPr>
                    <w:spacing w:after="0"/>
                    <w:jc w:val="center"/>
                    <w:rPr>
                      <w:rFonts w:ascii="Arial" w:hAnsi="Arial" w:cs="Arial"/>
                      <w:color w:val="0C0C0C"/>
                      <w:sz w:val="16"/>
                    </w:rPr>
                  </w:pPr>
                  <w:r w:rsidRPr="0095599E">
                    <w:rPr>
                      <w:rFonts w:ascii="Arial" w:hAnsi="Arial" w:cs="Arial"/>
                      <w:color w:val="0C0C0C"/>
                      <w:sz w:val="16"/>
                    </w:rPr>
                    <w:t>2</w:t>
                  </w:r>
                </w:p>
              </w:tc>
              <w:tc>
                <w:tcPr>
                  <w:tcW w:w="656" w:type="dxa"/>
                  <w:shd w:val="clear" w:color="auto" w:fill="FFFFFF"/>
                </w:tcPr>
                <w:p w14:paraId="0EB89931" w14:textId="77777777" w:rsidR="003D29EF" w:rsidRPr="0095599E" w:rsidRDefault="003D29EF" w:rsidP="003D29EF">
                  <w:pPr>
                    <w:spacing w:after="0"/>
                    <w:jc w:val="center"/>
                    <w:rPr>
                      <w:rFonts w:ascii="Arial" w:hAnsi="Arial" w:cs="Arial"/>
                      <w:color w:val="0C0C0C"/>
                      <w:sz w:val="16"/>
                    </w:rPr>
                  </w:pPr>
                  <w:r w:rsidRPr="0095599E">
                    <w:rPr>
                      <w:rFonts w:ascii="Arial" w:hAnsi="Arial" w:cs="Arial"/>
                      <w:color w:val="0C0C0C"/>
                      <w:sz w:val="16"/>
                    </w:rPr>
                    <w:t>2</w:t>
                  </w:r>
                </w:p>
              </w:tc>
              <w:tc>
                <w:tcPr>
                  <w:tcW w:w="1092" w:type="dxa"/>
                  <w:shd w:val="clear" w:color="auto" w:fill="FFFFFF"/>
                </w:tcPr>
                <w:p w14:paraId="5AD99C61" w14:textId="77777777" w:rsidR="003D29EF" w:rsidRPr="0095599E" w:rsidRDefault="003D29EF" w:rsidP="003D29EF">
                  <w:pPr>
                    <w:spacing w:after="0"/>
                    <w:jc w:val="center"/>
                    <w:rPr>
                      <w:rFonts w:ascii="Arial" w:hAnsi="Arial" w:cs="Arial"/>
                      <w:color w:val="0C0C0C"/>
                      <w:sz w:val="16"/>
                    </w:rPr>
                  </w:pPr>
                  <w:bookmarkStart w:id="17" w:name="_MCCTEMPBM_CRPT81540193___4"/>
                  <w:bookmarkEnd w:id="17"/>
                  <w:r w:rsidRPr="0095599E">
                    <w:rPr>
                      <w:rFonts w:ascii="Arial" w:hAnsi="Arial" w:cs="Arial"/>
                      <w:color w:val="0C0C0C"/>
                      <w:sz w:val="16"/>
                    </w:rPr>
                    <w:t>Indoor/outdoor (e.g., detection</w:t>
                  </w:r>
                  <w:r>
                    <w:rPr>
                      <w:rFonts w:ascii="Arial" w:hAnsi="Arial" w:cs="Arial"/>
                      <w:color w:val="0C0C0C"/>
                      <w:sz w:val="16"/>
                    </w:rPr>
                    <w:t xml:space="preserve"> and</w:t>
                  </w:r>
                  <w:r w:rsidRPr="0095599E">
                    <w:rPr>
                      <w:rFonts w:ascii="Arial" w:hAnsi="Arial" w:cs="Arial"/>
                      <w:color w:val="0C0C0C"/>
                      <w:sz w:val="16"/>
                    </w:rPr>
                    <w:t xml:space="preserve"> tracking of human, animal, UAV) </w:t>
                  </w:r>
                </w:p>
              </w:tc>
            </w:tr>
            <w:tr w:rsidR="003D29EF" w:rsidRPr="00CF2E69" w14:paraId="308180F6" w14:textId="77777777" w:rsidTr="003D29EF">
              <w:trPr>
                <w:trHeight w:val="45"/>
              </w:trPr>
              <w:tc>
                <w:tcPr>
                  <w:tcW w:w="1053" w:type="dxa"/>
                  <w:vMerge/>
                  <w:shd w:val="clear" w:color="auto" w:fill="auto"/>
                </w:tcPr>
                <w:p w14:paraId="67B34D4E" w14:textId="77777777" w:rsidR="003D29EF" w:rsidRDefault="003D29EF" w:rsidP="003D29EF">
                  <w:pPr>
                    <w:spacing w:after="0"/>
                    <w:jc w:val="center"/>
                    <w:rPr>
                      <w:color w:val="0C0C0C"/>
                      <w:sz w:val="16"/>
                    </w:rPr>
                  </w:pPr>
                  <w:bookmarkStart w:id="18" w:name="_MCCTEMPBM_CRPT81540194___4" w:colFirst="0" w:colLast="12"/>
                  <w:bookmarkStart w:id="19" w:name="_MCCTEMPBM_CRPT81540195___5" w:colFirst="14" w:colLast="14"/>
                  <w:bookmarkEnd w:id="16"/>
                </w:p>
              </w:tc>
              <w:tc>
                <w:tcPr>
                  <w:tcW w:w="826" w:type="dxa"/>
                </w:tcPr>
                <w:p w14:paraId="64A98A71" w14:textId="77777777" w:rsidR="003D29EF" w:rsidRPr="0095599E" w:rsidRDefault="003D29EF" w:rsidP="003D29EF">
                  <w:pPr>
                    <w:spacing w:after="0"/>
                    <w:jc w:val="center"/>
                    <w:rPr>
                      <w:rFonts w:ascii="Arial" w:hAnsi="Arial" w:cs="Arial"/>
                      <w:color w:val="0C0C0C"/>
                      <w:sz w:val="16"/>
                    </w:rPr>
                  </w:pPr>
                  <w:r w:rsidRPr="0095599E">
                    <w:rPr>
                      <w:rFonts w:ascii="Arial" w:hAnsi="Arial" w:cs="Arial"/>
                      <w:color w:val="0C0C0C"/>
                      <w:sz w:val="16"/>
                    </w:rPr>
                    <w:t xml:space="preserve">4 </w:t>
                  </w:r>
                </w:p>
              </w:tc>
              <w:tc>
                <w:tcPr>
                  <w:tcW w:w="986" w:type="dxa"/>
                  <w:shd w:val="clear" w:color="auto" w:fill="FFFFFF"/>
                </w:tcPr>
                <w:p w14:paraId="5730FA79" w14:textId="77777777" w:rsidR="003D29EF" w:rsidRPr="0095599E" w:rsidRDefault="003D29EF" w:rsidP="003D29EF">
                  <w:pPr>
                    <w:spacing w:after="0"/>
                    <w:jc w:val="center"/>
                    <w:rPr>
                      <w:rFonts w:ascii="Arial" w:hAnsi="Arial" w:cs="Arial"/>
                      <w:color w:val="0C0C0C"/>
                      <w:sz w:val="16"/>
                    </w:rPr>
                  </w:pPr>
                  <w:r w:rsidRPr="0095599E">
                    <w:rPr>
                      <w:rFonts w:ascii="Arial" w:hAnsi="Arial" w:cs="Arial"/>
                      <w:sz w:val="16"/>
                    </w:rPr>
                    <w:t>99 for public safety, otherwise, 95</w:t>
                  </w:r>
                </w:p>
              </w:tc>
              <w:tc>
                <w:tcPr>
                  <w:tcW w:w="901" w:type="dxa"/>
                  <w:shd w:val="clear" w:color="auto" w:fill="FFFFFF"/>
                </w:tcPr>
                <w:p w14:paraId="0D05E39B" w14:textId="77777777" w:rsidR="003D29EF" w:rsidRPr="0095599E" w:rsidRDefault="003D29EF" w:rsidP="003D29EF">
                  <w:pPr>
                    <w:spacing w:after="0"/>
                    <w:jc w:val="center"/>
                    <w:rPr>
                      <w:rFonts w:ascii="Arial" w:hAnsi="Arial" w:cs="Arial"/>
                      <w:color w:val="0C0C0C"/>
                      <w:sz w:val="16"/>
                    </w:rPr>
                  </w:pPr>
                  <w:r w:rsidRPr="0095599E">
                    <w:rPr>
                      <w:rFonts w:ascii="Arial" w:hAnsi="Arial" w:cs="Arial"/>
                      <w:color w:val="0C0C0C"/>
                      <w:sz w:val="16"/>
                    </w:rPr>
                    <w:t>0.5</w:t>
                  </w:r>
                </w:p>
              </w:tc>
              <w:tc>
                <w:tcPr>
                  <w:tcW w:w="723" w:type="dxa"/>
                  <w:shd w:val="clear" w:color="auto" w:fill="FFFFFF"/>
                </w:tcPr>
                <w:p w14:paraId="35F95726" w14:textId="77777777" w:rsidR="003D29EF" w:rsidRPr="0095599E" w:rsidRDefault="003D29EF" w:rsidP="003D29EF">
                  <w:pPr>
                    <w:spacing w:after="0"/>
                    <w:jc w:val="center"/>
                    <w:rPr>
                      <w:rFonts w:ascii="Arial" w:hAnsi="Arial" w:cs="Arial"/>
                      <w:color w:val="0C0C0C"/>
                      <w:sz w:val="16"/>
                    </w:rPr>
                  </w:pPr>
                  <w:r w:rsidRPr="0095599E">
                    <w:rPr>
                      <w:rFonts w:ascii="Arial" w:hAnsi="Arial" w:cs="Arial"/>
                      <w:color w:val="0C0C0C"/>
                      <w:sz w:val="16"/>
                    </w:rPr>
                    <w:t>0.5</w:t>
                  </w:r>
                </w:p>
              </w:tc>
              <w:tc>
                <w:tcPr>
                  <w:tcW w:w="1077" w:type="dxa"/>
                  <w:shd w:val="clear" w:color="auto" w:fill="FFFFFF"/>
                </w:tcPr>
                <w:p w14:paraId="39911C3B" w14:textId="77777777" w:rsidR="003D29EF" w:rsidRPr="0095599E" w:rsidRDefault="003D29EF" w:rsidP="003D29EF">
                  <w:pPr>
                    <w:spacing w:after="0"/>
                    <w:jc w:val="center"/>
                    <w:rPr>
                      <w:rFonts w:ascii="Arial" w:hAnsi="Arial" w:cs="Arial"/>
                      <w:color w:val="0D0D0D"/>
                      <w:sz w:val="16"/>
                      <w:szCs w:val="16"/>
                    </w:rPr>
                  </w:pPr>
                  <w:r w:rsidRPr="0095599E">
                    <w:rPr>
                      <w:rFonts w:ascii="Arial" w:hAnsi="Arial" w:cs="Arial"/>
                      <w:color w:val="0C0C0C"/>
                      <w:sz w:val="16"/>
                    </w:rPr>
                    <w:t>1.5 for pedestrian,</w:t>
                  </w:r>
                </w:p>
                <w:p w14:paraId="0EF4CB98" w14:textId="77777777" w:rsidR="003D29EF" w:rsidRPr="0095599E" w:rsidRDefault="003D29EF" w:rsidP="003D29EF">
                  <w:pPr>
                    <w:spacing w:after="0"/>
                    <w:jc w:val="center"/>
                    <w:rPr>
                      <w:rFonts w:ascii="Arial" w:hAnsi="Arial" w:cs="Arial"/>
                      <w:color w:val="0C0C0C"/>
                      <w:sz w:val="16"/>
                    </w:rPr>
                  </w:pPr>
                  <w:r w:rsidRPr="0095599E">
                    <w:rPr>
                      <w:rFonts w:ascii="Arial" w:hAnsi="Arial" w:cs="Arial"/>
                      <w:color w:val="0D0D0D"/>
                      <w:sz w:val="16"/>
                      <w:szCs w:val="16"/>
                    </w:rPr>
                    <w:t>15 for vehicle, otherwise, 0.1</w:t>
                  </w:r>
                </w:p>
              </w:tc>
              <w:tc>
                <w:tcPr>
                  <w:tcW w:w="1058" w:type="dxa"/>
                  <w:shd w:val="clear" w:color="auto" w:fill="FFFFFF"/>
                </w:tcPr>
                <w:p w14:paraId="6033369F" w14:textId="77777777" w:rsidR="003D29EF" w:rsidRPr="0095599E" w:rsidRDefault="003D29EF" w:rsidP="003D29EF">
                  <w:pPr>
                    <w:spacing w:after="0"/>
                    <w:jc w:val="center"/>
                    <w:rPr>
                      <w:rFonts w:ascii="Arial" w:hAnsi="Arial" w:cs="Arial"/>
                      <w:color w:val="0C0C0C"/>
                      <w:sz w:val="16"/>
                    </w:rPr>
                  </w:pPr>
                  <w:r w:rsidRPr="0095599E">
                    <w:rPr>
                      <w:rFonts w:ascii="Arial" w:hAnsi="Arial" w:cs="Arial"/>
                      <w:color w:val="0C0C0C"/>
                      <w:sz w:val="16"/>
                    </w:rPr>
                    <w:t>1.5 for pedestrian</w:t>
                  </w:r>
                </w:p>
              </w:tc>
              <w:tc>
                <w:tcPr>
                  <w:tcW w:w="948" w:type="dxa"/>
                  <w:shd w:val="clear" w:color="auto" w:fill="FFFFFF"/>
                </w:tcPr>
                <w:p w14:paraId="27C358A4" w14:textId="77777777" w:rsidR="003D29EF" w:rsidRPr="0095599E" w:rsidRDefault="003D29EF" w:rsidP="003D29EF">
                  <w:pPr>
                    <w:spacing w:after="0"/>
                    <w:jc w:val="center"/>
                    <w:rPr>
                      <w:rFonts w:ascii="Arial" w:hAnsi="Arial" w:cs="Arial"/>
                      <w:color w:val="0C0C0C"/>
                      <w:sz w:val="16"/>
                    </w:rPr>
                  </w:pPr>
                  <w:r w:rsidRPr="0095599E">
                    <w:rPr>
                      <w:rFonts w:ascii="Arial" w:hAnsi="Arial" w:cs="Arial"/>
                      <w:color w:val="0C0C0C"/>
                      <w:sz w:val="16"/>
                    </w:rPr>
                    <w:t xml:space="preserve">0.5 </w:t>
                  </w:r>
                </w:p>
                <w:p w14:paraId="0C2C4E1E" w14:textId="77777777" w:rsidR="003D29EF" w:rsidRPr="0095599E" w:rsidRDefault="003D29EF" w:rsidP="003D29EF">
                  <w:pPr>
                    <w:spacing w:after="0"/>
                    <w:jc w:val="center"/>
                    <w:rPr>
                      <w:rFonts w:ascii="Arial" w:hAnsi="Arial" w:cs="Arial"/>
                      <w:color w:val="0C0C0C"/>
                      <w:sz w:val="16"/>
                    </w:rPr>
                  </w:pPr>
                </w:p>
              </w:tc>
              <w:tc>
                <w:tcPr>
                  <w:tcW w:w="983" w:type="dxa"/>
                  <w:shd w:val="clear" w:color="auto" w:fill="FFFFFF"/>
                </w:tcPr>
                <w:p w14:paraId="1ABD93C4" w14:textId="77777777" w:rsidR="003D29EF" w:rsidRPr="0038226E" w:rsidRDefault="003D29EF" w:rsidP="003D29EF">
                  <w:pPr>
                    <w:spacing w:after="0"/>
                    <w:jc w:val="center"/>
                    <w:rPr>
                      <w:rFonts w:ascii="Arial" w:hAnsi="Arial" w:cs="Arial"/>
                      <w:color w:val="0C0C0C"/>
                      <w:sz w:val="16"/>
                      <w:szCs w:val="16"/>
                    </w:rPr>
                  </w:pPr>
                  <w:r>
                    <w:rPr>
                      <w:rFonts w:ascii="Arial" w:hAnsi="Arial" w:cs="Arial"/>
                      <w:color w:val="0C0C0C"/>
                      <w:sz w:val="16"/>
                      <w:szCs w:val="16"/>
                    </w:rPr>
                    <w:t>0.</w:t>
                  </w:r>
                  <w:r w:rsidRPr="0038226E">
                    <w:rPr>
                      <w:rFonts w:ascii="Arial" w:hAnsi="Arial" w:cs="Arial"/>
                      <w:color w:val="0C0C0C"/>
                      <w:sz w:val="16"/>
                      <w:szCs w:val="16"/>
                    </w:rPr>
                    <w:t xml:space="preserve">5 x </w:t>
                  </w:r>
                  <w:r>
                    <w:rPr>
                      <w:rFonts w:ascii="Arial" w:hAnsi="Arial" w:cs="Arial"/>
                      <w:color w:val="0C0C0C"/>
                      <w:sz w:val="16"/>
                      <w:szCs w:val="16"/>
                    </w:rPr>
                    <w:t>0.</w:t>
                  </w:r>
                  <w:r w:rsidRPr="0038226E">
                    <w:rPr>
                      <w:rFonts w:ascii="Arial" w:hAnsi="Arial" w:cs="Arial"/>
                      <w:color w:val="0C0C0C"/>
                      <w:sz w:val="16"/>
                      <w:szCs w:val="16"/>
                    </w:rPr>
                    <w:t>5</w:t>
                  </w:r>
                </w:p>
                <w:p w14:paraId="75DA88E3" w14:textId="77777777" w:rsidR="003D29EF" w:rsidRPr="0095599E" w:rsidRDefault="003D29EF" w:rsidP="003D29EF">
                  <w:pPr>
                    <w:spacing w:after="0"/>
                    <w:jc w:val="center"/>
                    <w:rPr>
                      <w:rFonts w:ascii="Arial" w:hAnsi="Arial" w:cs="Arial"/>
                      <w:color w:val="0C0C0C"/>
                      <w:sz w:val="16"/>
                    </w:rPr>
                  </w:pPr>
                  <w:r w:rsidRPr="0095599E">
                    <w:rPr>
                      <w:rFonts w:ascii="Arial" w:hAnsi="Arial" w:cs="Arial"/>
                      <w:color w:val="0C0C0C"/>
                      <w:sz w:val="16"/>
                    </w:rPr>
                    <w:t xml:space="preserve">for factories </w:t>
                  </w:r>
                </w:p>
              </w:tc>
              <w:tc>
                <w:tcPr>
                  <w:tcW w:w="945" w:type="dxa"/>
                  <w:shd w:val="clear" w:color="auto" w:fill="FFFFFF"/>
                </w:tcPr>
                <w:p w14:paraId="5BC25FA1" w14:textId="77777777" w:rsidR="003D29EF" w:rsidRPr="0095599E" w:rsidRDefault="003D29EF" w:rsidP="003D29EF">
                  <w:pPr>
                    <w:spacing w:after="0"/>
                    <w:jc w:val="center"/>
                    <w:rPr>
                      <w:rFonts w:ascii="Arial" w:hAnsi="Arial" w:cs="Arial"/>
                      <w:color w:val="0C0C0C"/>
                      <w:sz w:val="16"/>
                    </w:rPr>
                  </w:pPr>
                  <w:r>
                    <w:rPr>
                      <w:rFonts w:ascii="Arial" w:hAnsi="Arial" w:cs="Arial"/>
                      <w:color w:val="0C0C0C"/>
                      <w:sz w:val="16"/>
                    </w:rPr>
                    <w:t>100</w:t>
                  </w:r>
                  <w:r>
                    <w:rPr>
                      <w:rFonts w:ascii="Arial" w:hAnsi="Arial" w:cs="Arial" w:hint="eastAsia"/>
                      <w:color w:val="0C0C0C"/>
                      <w:sz w:val="16"/>
                      <w:lang w:eastAsia="zh-CN"/>
                    </w:rPr>
                    <w:t xml:space="preserve"> to </w:t>
                  </w:r>
                  <w:r>
                    <w:rPr>
                      <w:rFonts w:ascii="Arial" w:hAnsi="Arial" w:cs="Arial"/>
                      <w:color w:val="0C0C0C"/>
                      <w:sz w:val="16"/>
                    </w:rPr>
                    <w:t>5000</w:t>
                  </w:r>
                </w:p>
              </w:tc>
              <w:tc>
                <w:tcPr>
                  <w:tcW w:w="973" w:type="dxa"/>
                  <w:shd w:val="clear" w:color="auto" w:fill="FFFFFF"/>
                </w:tcPr>
                <w:p w14:paraId="4ADB845F" w14:textId="77777777" w:rsidR="003D29EF" w:rsidRPr="0095599E" w:rsidRDefault="003D29EF" w:rsidP="003D29EF">
                  <w:pPr>
                    <w:spacing w:after="0"/>
                    <w:jc w:val="center"/>
                    <w:rPr>
                      <w:rFonts w:ascii="Arial" w:hAnsi="Arial" w:cs="Arial"/>
                      <w:color w:val="0C0C0C"/>
                      <w:sz w:val="16"/>
                    </w:rPr>
                  </w:pPr>
                  <w:r w:rsidRPr="0095599E">
                    <w:rPr>
                      <w:rFonts w:ascii="Arial" w:hAnsi="Arial" w:cs="Arial"/>
                      <w:color w:val="0C0C0C"/>
                      <w:sz w:val="16"/>
                    </w:rPr>
                    <w:t>0.</w:t>
                  </w:r>
                  <w:r>
                    <w:rPr>
                      <w:rFonts w:ascii="Arial" w:hAnsi="Arial" w:cs="Arial"/>
                      <w:color w:val="0C0C0C"/>
                      <w:sz w:val="16"/>
                    </w:rPr>
                    <w:t>1</w:t>
                  </w:r>
                </w:p>
              </w:tc>
              <w:tc>
                <w:tcPr>
                  <w:tcW w:w="845" w:type="dxa"/>
                  <w:shd w:val="clear" w:color="auto" w:fill="FFFFFF"/>
                </w:tcPr>
                <w:p w14:paraId="62720507" w14:textId="77777777" w:rsidR="003D29EF" w:rsidRPr="0095599E" w:rsidRDefault="003D29EF" w:rsidP="003D29EF">
                  <w:pPr>
                    <w:spacing w:after="0"/>
                    <w:jc w:val="center"/>
                    <w:rPr>
                      <w:rFonts w:ascii="Arial" w:hAnsi="Arial" w:cs="Arial"/>
                      <w:color w:val="0C0C0C"/>
                      <w:sz w:val="16"/>
                    </w:rPr>
                  </w:pPr>
                  <w:r w:rsidRPr="0095599E">
                    <w:rPr>
                      <w:rFonts w:ascii="Arial" w:hAnsi="Arial" w:cs="Arial"/>
                      <w:color w:val="0C0C0C"/>
                      <w:sz w:val="16"/>
                    </w:rPr>
                    <w:t>1</w:t>
                  </w:r>
                </w:p>
              </w:tc>
              <w:tc>
                <w:tcPr>
                  <w:tcW w:w="656" w:type="dxa"/>
                  <w:shd w:val="clear" w:color="auto" w:fill="FFFFFF"/>
                </w:tcPr>
                <w:p w14:paraId="4B37D98D" w14:textId="77777777" w:rsidR="003D29EF" w:rsidRPr="0095599E" w:rsidRDefault="003D29EF" w:rsidP="003D29EF">
                  <w:pPr>
                    <w:spacing w:after="0"/>
                    <w:jc w:val="center"/>
                    <w:rPr>
                      <w:rFonts w:ascii="Arial" w:hAnsi="Arial" w:cs="Arial"/>
                      <w:color w:val="0C0C0C"/>
                      <w:sz w:val="16"/>
                    </w:rPr>
                  </w:pPr>
                  <w:r>
                    <w:rPr>
                      <w:rFonts w:ascii="Arial" w:hAnsi="Arial" w:cs="Arial"/>
                      <w:color w:val="0C0C0C"/>
                      <w:sz w:val="16"/>
                    </w:rPr>
                    <w:t>3</w:t>
                  </w:r>
                </w:p>
              </w:tc>
              <w:tc>
                <w:tcPr>
                  <w:tcW w:w="1092" w:type="dxa"/>
                  <w:shd w:val="clear" w:color="auto" w:fill="FFFFFF"/>
                </w:tcPr>
                <w:p w14:paraId="38A1C14D" w14:textId="77777777" w:rsidR="003D29EF" w:rsidRPr="0095599E" w:rsidRDefault="003D29EF" w:rsidP="003D29EF">
                  <w:pPr>
                    <w:spacing w:after="0"/>
                    <w:jc w:val="center"/>
                    <w:rPr>
                      <w:rFonts w:ascii="Arial" w:hAnsi="Arial" w:cs="Arial"/>
                      <w:color w:val="0C0C0C"/>
                      <w:sz w:val="16"/>
                    </w:rPr>
                  </w:pPr>
                  <w:r w:rsidRPr="0095599E">
                    <w:rPr>
                      <w:rFonts w:ascii="Arial" w:hAnsi="Arial" w:cs="Arial"/>
                      <w:color w:val="0C0C0C"/>
                      <w:sz w:val="16"/>
                    </w:rPr>
                    <w:t>Indoor/outdoor (e.g., detection</w:t>
                  </w:r>
                  <w:r>
                    <w:rPr>
                      <w:rFonts w:ascii="Arial" w:hAnsi="Arial" w:cs="Arial"/>
                      <w:color w:val="0C0C0C"/>
                      <w:sz w:val="16"/>
                    </w:rPr>
                    <w:t xml:space="preserve"> and</w:t>
                  </w:r>
                  <w:r w:rsidRPr="0095599E">
                    <w:rPr>
                      <w:rFonts w:ascii="Arial" w:hAnsi="Arial" w:cs="Arial"/>
                      <w:color w:val="0C0C0C"/>
                      <w:sz w:val="16"/>
                    </w:rPr>
                    <w:t xml:space="preserve"> tracking of human, animal, UAV, AGV, vehicle) </w:t>
                  </w:r>
                </w:p>
              </w:tc>
            </w:tr>
            <w:tr w:rsidR="003D29EF" w:rsidRPr="00CF2E69" w14:paraId="670A240E" w14:textId="77777777" w:rsidTr="003D29EF">
              <w:trPr>
                <w:trHeight w:val="746"/>
              </w:trPr>
              <w:tc>
                <w:tcPr>
                  <w:tcW w:w="1053" w:type="dxa"/>
                  <w:shd w:val="clear" w:color="auto" w:fill="auto"/>
                </w:tcPr>
                <w:p w14:paraId="733D3CF9" w14:textId="77777777" w:rsidR="003D29EF" w:rsidRPr="00CF2E69" w:rsidRDefault="003D29EF" w:rsidP="003D29EF">
                  <w:pPr>
                    <w:spacing w:after="0"/>
                    <w:jc w:val="center"/>
                    <w:rPr>
                      <w:color w:val="0C0C0C"/>
                      <w:sz w:val="16"/>
                    </w:rPr>
                  </w:pPr>
                  <w:bookmarkStart w:id="20" w:name="_MCCTEMPBM_CRPT81540197___4" w:colFirst="0" w:colLast="12"/>
                  <w:bookmarkEnd w:id="18"/>
                  <w:bookmarkEnd w:id="19"/>
                  <w:r>
                    <w:rPr>
                      <w:color w:val="0C0C0C"/>
                      <w:sz w:val="16"/>
                    </w:rPr>
                    <w:t>Environment monitoring</w:t>
                  </w:r>
                </w:p>
              </w:tc>
              <w:tc>
                <w:tcPr>
                  <w:tcW w:w="826" w:type="dxa"/>
                </w:tcPr>
                <w:p w14:paraId="0F5913F9" w14:textId="77777777" w:rsidR="003D29EF" w:rsidRPr="0095599E" w:rsidRDefault="003D29EF" w:rsidP="003D29EF">
                  <w:pPr>
                    <w:spacing w:after="0"/>
                    <w:jc w:val="center"/>
                    <w:rPr>
                      <w:rFonts w:ascii="Arial" w:hAnsi="Arial" w:cs="Arial"/>
                      <w:color w:val="0C0C0C"/>
                      <w:sz w:val="16"/>
                    </w:rPr>
                  </w:pPr>
                  <w:r>
                    <w:rPr>
                      <w:rFonts w:ascii="Arial" w:hAnsi="Arial" w:cs="Arial"/>
                      <w:color w:val="0C0C0C"/>
                      <w:sz w:val="16"/>
                    </w:rPr>
                    <w:t>5</w:t>
                  </w:r>
                </w:p>
              </w:tc>
              <w:tc>
                <w:tcPr>
                  <w:tcW w:w="986" w:type="dxa"/>
                  <w:shd w:val="clear" w:color="auto" w:fill="FFFFFF"/>
                </w:tcPr>
                <w:p w14:paraId="675FE024" w14:textId="77777777" w:rsidR="003D29EF" w:rsidRPr="0095599E" w:rsidRDefault="003D29EF" w:rsidP="003D29EF">
                  <w:pPr>
                    <w:spacing w:after="0"/>
                    <w:jc w:val="center"/>
                    <w:rPr>
                      <w:rFonts w:ascii="Arial" w:hAnsi="Arial" w:cs="Arial"/>
                      <w:color w:val="0C0C0C"/>
                      <w:sz w:val="16"/>
                    </w:rPr>
                  </w:pPr>
                  <w:r w:rsidRPr="0095599E">
                    <w:rPr>
                      <w:rFonts w:ascii="Arial" w:hAnsi="Arial" w:cs="Arial"/>
                      <w:sz w:val="16"/>
                    </w:rPr>
                    <w:t>95</w:t>
                  </w:r>
                </w:p>
              </w:tc>
              <w:tc>
                <w:tcPr>
                  <w:tcW w:w="901" w:type="dxa"/>
                  <w:shd w:val="clear" w:color="auto" w:fill="FFFFFF"/>
                </w:tcPr>
                <w:p w14:paraId="6426B71E" w14:textId="77777777" w:rsidR="003D29EF" w:rsidRPr="0095599E" w:rsidRDefault="003D29EF" w:rsidP="003D29EF">
                  <w:pPr>
                    <w:spacing w:after="0"/>
                    <w:jc w:val="center"/>
                    <w:rPr>
                      <w:rFonts w:ascii="Arial" w:hAnsi="Arial" w:cs="Arial"/>
                      <w:color w:val="0C0C0C"/>
                      <w:sz w:val="16"/>
                    </w:rPr>
                  </w:pPr>
                  <w:r w:rsidRPr="0095599E">
                    <w:rPr>
                      <w:rFonts w:ascii="Arial" w:hAnsi="Arial" w:cs="Arial"/>
                      <w:color w:val="0C0C0C"/>
                      <w:sz w:val="16"/>
                    </w:rPr>
                    <w:t>10</w:t>
                  </w:r>
                </w:p>
              </w:tc>
              <w:tc>
                <w:tcPr>
                  <w:tcW w:w="723" w:type="dxa"/>
                  <w:shd w:val="clear" w:color="auto" w:fill="FFFFFF"/>
                </w:tcPr>
                <w:p w14:paraId="3C4BE545" w14:textId="77777777" w:rsidR="003D29EF" w:rsidRDefault="003D29EF" w:rsidP="003D29EF">
                  <w:pPr>
                    <w:pStyle w:val="TAL"/>
                    <w:jc w:val="center"/>
                    <w:rPr>
                      <w:rFonts w:cs="Arial"/>
                      <w:color w:val="0C0C0C"/>
                      <w:sz w:val="16"/>
                    </w:rPr>
                  </w:pPr>
                  <w:bookmarkStart w:id="21" w:name="_MCCTEMPBM_CRPT81540200___7"/>
                  <w:r w:rsidRPr="0095599E">
                    <w:rPr>
                      <w:rFonts w:cs="Arial"/>
                      <w:color w:val="0C0C0C"/>
                      <w:sz w:val="16"/>
                    </w:rPr>
                    <w:t>0.2</w:t>
                  </w:r>
                  <w:bookmarkEnd w:id="21"/>
                </w:p>
                <w:p w14:paraId="46A76D12" w14:textId="77777777" w:rsidR="003D29EF" w:rsidRPr="00F73FC4" w:rsidRDefault="003D29EF" w:rsidP="003D29EF">
                  <w:pPr>
                    <w:pStyle w:val="TAL"/>
                    <w:jc w:val="center"/>
                    <w:rPr>
                      <w:rFonts w:cs="Arial"/>
                      <w:color w:val="0C0C0C"/>
                      <w:sz w:val="16"/>
                    </w:rPr>
                  </w:pPr>
                  <w:r>
                    <w:rPr>
                      <w:rFonts w:cs="Arial"/>
                      <w:color w:val="0C0C0C"/>
                      <w:sz w:val="16"/>
                    </w:rPr>
                    <w:t>(NOTE 4)</w:t>
                  </w:r>
                </w:p>
              </w:tc>
              <w:tc>
                <w:tcPr>
                  <w:tcW w:w="1077" w:type="dxa"/>
                  <w:shd w:val="clear" w:color="auto" w:fill="FFFFFF"/>
                </w:tcPr>
                <w:p w14:paraId="20101FB0" w14:textId="77777777" w:rsidR="003D29EF" w:rsidRPr="0095599E" w:rsidRDefault="003D29EF" w:rsidP="003D29EF">
                  <w:pPr>
                    <w:spacing w:after="0"/>
                    <w:jc w:val="center"/>
                    <w:rPr>
                      <w:rFonts w:ascii="Arial" w:hAnsi="Arial" w:cs="Arial"/>
                      <w:color w:val="0C0C0C"/>
                      <w:sz w:val="16"/>
                    </w:rPr>
                  </w:pPr>
                  <w:r w:rsidRPr="0095599E">
                    <w:rPr>
                      <w:rFonts w:ascii="Arial" w:hAnsi="Arial" w:cs="Arial"/>
                      <w:color w:val="0C0C0C"/>
                      <w:sz w:val="16"/>
                    </w:rPr>
                    <w:t>N/A</w:t>
                  </w:r>
                </w:p>
              </w:tc>
              <w:tc>
                <w:tcPr>
                  <w:tcW w:w="1058" w:type="dxa"/>
                  <w:shd w:val="clear" w:color="auto" w:fill="FFFFFF"/>
                </w:tcPr>
                <w:p w14:paraId="259C55BE" w14:textId="77777777" w:rsidR="003D29EF" w:rsidRPr="0095599E" w:rsidRDefault="003D29EF" w:rsidP="003D29EF">
                  <w:pPr>
                    <w:spacing w:after="0"/>
                    <w:jc w:val="center"/>
                    <w:rPr>
                      <w:rFonts w:ascii="Arial" w:hAnsi="Arial" w:cs="Arial"/>
                      <w:color w:val="0C0C0C"/>
                      <w:sz w:val="16"/>
                    </w:rPr>
                  </w:pPr>
                  <w:r w:rsidRPr="0095599E">
                    <w:rPr>
                      <w:rFonts w:ascii="Arial" w:hAnsi="Arial" w:cs="Arial"/>
                      <w:color w:val="0C0C0C"/>
                      <w:sz w:val="16"/>
                    </w:rPr>
                    <w:t>N/A</w:t>
                  </w:r>
                </w:p>
              </w:tc>
              <w:tc>
                <w:tcPr>
                  <w:tcW w:w="948" w:type="dxa"/>
                  <w:shd w:val="clear" w:color="auto" w:fill="FFFFFF"/>
                </w:tcPr>
                <w:p w14:paraId="79921357" w14:textId="77777777" w:rsidR="003D29EF" w:rsidRPr="0095599E" w:rsidRDefault="003D29EF" w:rsidP="003D29EF">
                  <w:pPr>
                    <w:spacing w:after="0"/>
                    <w:jc w:val="center"/>
                    <w:rPr>
                      <w:rFonts w:ascii="Arial" w:hAnsi="Arial" w:cs="Arial"/>
                      <w:color w:val="0C0C0C"/>
                      <w:sz w:val="16"/>
                    </w:rPr>
                  </w:pPr>
                  <w:r w:rsidRPr="0095599E">
                    <w:rPr>
                      <w:rFonts w:ascii="Arial" w:hAnsi="Arial" w:cs="Arial"/>
                      <w:color w:val="0C0C0C"/>
                      <w:sz w:val="16"/>
                    </w:rPr>
                    <w:t>N/A</w:t>
                  </w:r>
                </w:p>
              </w:tc>
              <w:tc>
                <w:tcPr>
                  <w:tcW w:w="983" w:type="dxa"/>
                  <w:shd w:val="clear" w:color="auto" w:fill="FFFFFF"/>
                </w:tcPr>
                <w:p w14:paraId="73FCEF15" w14:textId="77777777" w:rsidR="003D29EF" w:rsidRPr="0095599E" w:rsidRDefault="003D29EF" w:rsidP="003D29EF">
                  <w:pPr>
                    <w:spacing w:after="0"/>
                    <w:jc w:val="center"/>
                    <w:rPr>
                      <w:rFonts w:ascii="Arial" w:hAnsi="Arial" w:cs="Arial"/>
                      <w:color w:val="0C0C0C"/>
                      <w:sz w:val="16"/>
                    </w:rPr>
                  </w:pPr>
                  <w:r w:rsidRPr="0095599E">
                    <w:rPr>
                      <w:rFonts w:ascii="Arial" w:hAnsi="Arial" w:cs="Arial"/>
                      <w:color w:val="0C0C0C"/>
                      <w:sz w:val="16"/>
                    </w:rPr>
                    <w:t>N/A</w:t>
                  </w:r>
                </w:p>
              </w:tc>
              <w:tc>
                <w:tcPr>
                  <w:tcW w:w="945" w:type="dxa"/>
                  <w:shd w:val="clear" w:color="auto" w:fill="FFFFFF"/>
                </w:tcPr>
                <w:p w14:paraId="496CE9D8" w14:textId="77777777" w:rsidR="003D29EF" w:rsidRPr="0095599E" w:rsidRDefault="003D29EF" w:rsidP="003D29EF">
                  <w:pPr>
                    <w:spacing w:after="0"/>
                    <w:jc w:val="center"/>
                    <w:rPr>
                      <w:rFonts w:ascii="Arial" w:hAnsi="Arial" w:cs="Arial"/>
                      <w:color w:val="0C0C0C"/>
                      <w:sz w:val="16"/>
                    </w:rPr>
                  </w:pPr>
                  <w:r w:rsidRPr="0095599E">
                    <w:rPr>
                      <w:rFonts w:ascii="Arial" w:hAnsi="Arial" w:cs="Arial"/>
                      <w:color w:val="0C0C0C"/>
                      <w:sz w:val="16"/>
                    </w:rPr>
                    <w:t>6000</w:t>
                  </w:r>
                  <w:r>
                    <w:rPr>
                      <w:rFonts w:ascii="Arial" w:hAnsi="Arial" w:cs="Arial"/>
                      <w:color w:val="0C0C0C"/>
                      <w:sz w:val="16"/>
                    </w:rPr>
                    <w:t>0</w:t>
                  </w:r>
                </w:p>
              </w:tc>
              <w:tc>
                <w:tcPr>
                  <w:tcW w:w="973" w:type="dxa"/>
                  <w:shd w:val="clear" w:color="auto" w:fill="FFFFFF"/>
                </w:tcPr>
                <w:p w14:paraId="7253EEFD" w14:textId="77777777" w:rsidR="003D29EF" w:rsidRPr="0095599E" w:rsidRDefault="003D29EF" w:rsidP="003D29EF">
                  <w:pPr>
                    <w:spacing w:after="0"/>
                    <w:jc w:val="center"/>
                    <w:rPr>
                      <w:rFonts w:ascii="Arial" w:hAnsi="Arial" w:cs="Arial"/>
                      <w:color w:val="0C0C0C"/>
                      <w:sz w:val="16"/>
                    </w:rPr>
                  </w:pPr>
                  <w:r w:rsidRPr="0095599E">
                    <w:rPr>
                      <w:rFonts w:ascii="Arial" w:hAnsi="Arial" w:cs="Arial"/>
                      <w:color w:val="0C0C0C"/>
                      <w:sz w:val="16"/>
                    </w:rPr>
                    <w:t>60</w:t>
                  </w:r>
                  <w:r>
                    <w:rPr>
                      <w:rFonts w:ascii="Arial" w:hAnsi="Arial" w:cs="Arial"/>
                      <w:color w:val="0C0C0C"/>
                      <w:sz w:val="16"/>
                    </w:rPr>
                    <w:t xml:space="preserve"> to 600</w:t>
                  </w:r>
                </w:p>
              </w:tc>
              <w:tc>
                <w:tcPr>
                  <w:tcW w:w="845" w:type="dxa"/>
                  <w:shd w:val="clear" w:color="auto" w:fill="FFFFFF"/>
                </w:tcPr>
                <w:p w14:paraId="190452DA" w14:textId="77777777" w:rsidR="003D29EF" w:rsidRPr="0095599E" w:rsidRDefault="003D29EF" w:rsidP="003D29EF">
                  <w:pPr>
                    <w:spacing w:after="0"/>
                    <w:jc w:val="center"/>
                    <w:rPr>
                      <w:rFonts w:ascii="Arial" w:hAnsi="Arial" w:cs="Arial"/>
                      <w:color w:val="0C0C0C"/>
                      <w:sz w:val="16"/>
                    </w:rPr>
                  </w:pPr>
                  <w:r>
                    <w:rPr>
                      <w:rFonts w:ascii="Arial" w:hAnsi="Arial" w:cs="Arial"/>
                      <w:color w:val="0C0C0C"/>
                      <w:sz w:val="16"/>
                    </w:rPr>
                    <w:t>0.1 to 5</w:t>
                  </w:r>
                </w:p>
              </w:tc>
              <w:tc>
                <w:tcPr>
                  <w:tcW w:w="656" w:type="dxa"/>
                  <w:shd w:val="clear" w:color="auto" w:fill="FFFFFF"/>
                </w:tcPr>
                <w:p w14:paraId="55EB413F" w14:textId="77777777" w:rsidR="003D29EF" w:rsidRPr="0095599E" w:rsidRDefault="003D29EF" w:rsidP="003D29EF">
                  <w:pPr>
                    <w:spacing w:after="0"/>
                    <w:jc w:val="center"/>
                    <w:rPr>
                      <w:rFonts w:ascii="Arial" w:hAnsi="Arial" w:cs="Arial"/>
                      <w:color w:val="0C0C0C"/>
                      <w:sz w:val="16"/>
                    </w:rPr>
                  </w:pPr>
                  <w:r w:rsidRPr="0095599E">
                    <w:rPr>
                      <w:rFonts w:ascii="Arial" w:hAnsi="Arial" w:cs="Arial"/>
                      <w:color w:val="0C0C0C"/>
                      <w:sz w:val="16"/>
                    </w:rPr>
                    <w:t>3</w:t>
                  </w:r>
                </w:p>
              </w:tc>
              <w:tc>
                <w:tcPr>
                  <w:tcW w:w="1092" w:type="dxa"/>
                  <w:shd w:val="clear" w:color="auto" w:fill="FFFFFF"/>
                </w:tcPr>
                <w:p w14:paraId="3D32F5BD" w14:textId="77777777" w:rsidR="003D29EF" w:rsidRPr="0095599E" w:rsidRDefault="003D29EF" w:rsidP="003D29EF">
                  <w:pPr>
                    <w:spacing w:after="0"/>
                    <w:jc w:val="center"/>
                    <w:rPr>
                      <w:rFonts w:ascii="Arial" w:hAnsi="Arial" w:cs="Arial"/>
                      <w:color w:val="0C0C0C"/>
                      <w:sz w:val="16"/>
                    </w:rPr>
                  </w:pPr>
                  <w:r w:rsidRPr="0095599E">
                    <w:rPr>
                      <w:rFonts w:ascii="Arial" w:hAnsi="Arial" w:cs="Arial"/>
                      <w:color w:val="0C0C0C"/>
                      <w:sz w:val="16"/>
                    </w:rPr>
                    <w:t>Nature of environments monitored by sensing</w:t>
                  </w:r>
                  <w:r>
                    <w:rPr>
                      <w:rFonts w:ascii="Arial" w:hAnsi="Arial" w:cs="Arial"/>
                      <w:color w:val="0C0C0C"/>
                      <w:sz w:val="16"/>
                    </w:rPr>
                    <w:t xml:space="preserve"> (</w:t>
                  </w:r>
                  <w:proofErr w:type="gramStart"/>
                  <w:r>
                    <w:rPr>
                      <w:rFonts w:ascii="Arial" w:hAnsi="Arial" w:cs="Arial"/>
                      <w:color w:val="0C0C0C"/>
                      <w:sz w:val="16"/>
                    </w:rPr>
                    <w:t>e.g.</w:t>
                  </w:r>
                  <w:proofErr w:type="gramEnd"/>
                  <w:r>
                    <w:rPr>
                      <w:rFonts w:ascii="Arial" w:hAnsi="Arial" w:cs="Arial"/>
                      <w:color w:val="0C0C0C"/>
                      <w:sz w:val="16"/>
                    </w:rPr>
                    <w:t xml:space="preserve"> rainfall, flooding monitoring)</w:t>
                  </w:r>
                  <w:r w:rsidRPr="0095599E">
                    <w:rPr>
                      <w:rFonts w:ascii="Arial" w:hAnsi="Arial" w:cs="Arial"/>
                      <w:color w:val="0C0C0C"/>
                      <w:sz w:val="16"/>
                    </w:rPr>
                    <w:t xml:space="preserve"> </w:t>
                  </w:r>
                </w:p>
              </w:tc>
            </w:tr>
            <w:bookmarkEnd w:id="20"/>
            <w:tr w:rsidR="003D29EF" w:rsidRPr="00CF2E69" w14:paraId="45472AA9" w14:textId="77777777" w:rsidTr="003D29EF">
              <w:trPr>
                <w:trHeight w:val="45"/>
              </w:trPr>
              <w:tc>
                <w:tcPr>
                  <w:tcW w:w="1053" w:type="dxa"/>
                  <w:vMerge w:val="restart"/>
                  <w:shd w:val="clear" w:color="auto" w:fill="auto"/>
                </w:tcPr>
                <w:p w14:paraId="0B162978" w14:textId="77777777" w:rsidR="003D29EF" w:rsidRPr="00CF2E69" w:rsidRDefault="003D29EF" w:rsidP="003D29EF">
                  <w:pPr>
                    <w:spacing w:after="0"/>
                    <w:jc w:val="center"/>
                    <w:rPr>
                      <w:color w:val="0C0C0C"/>
                      <w:sz w:val="16"/>
                    </w:rPr>
                  </w:pPr>
                  <w:r>
                    <w:rPr>
                      <w:color w:val="0C0C0C"/>
                      <w:sz w:val="16"/>
                    </w:rPr>
                    <w:lastRenderedPageBreak/>
                    <w:t>Motion monitoring</w:t>
                  </w:r>
                </w:p>
              </w:tc>
              <w:tc>
                <w:tcPr>
                  <w:tcW w:w="826" w:type="dxa"/>
                </w:tcPr>
                <w:p w14:paraId="6C41A826" w14:textId="77777777" w:rsidR="003D29EF" w:rsidRPr="0095599E" w:rsidRDefault="003D29EF" w:rsidP="003D29EF">
                  <w:pPr>
                    <w:spacing w:after="0"/>
                    <w:jc w:val="center"/>
                    <w:rPr>
                      <w:rFonts w:ascii="Arial" w:hAnsi="Arial" w:cs="Arial"/>
                      <w:color w:val="0C0C0C"/>
                      <w:sz w:val="16"/>
                    </w:rPr>
                  </w:pPr>
                  <w:r>
                    <w:rPr>
                      <w:rFonts w:ascii="Arial" w:hAnsi="Arial" w:cs="Arial"/>
                      <w:color w:val="0C0C0C"/>
                      <w:sz w:val="16"/>
                    </w:rPr>
                    <w:t>6</w:t>
                  </w:r>
                </w:p>
              </w:tc>
              <w:tc>
                <w:tcPr>
                  <w:tcW w:w="986" w:type="dxa"/>
                  <w:shd w:val="clear" w:color="auto" w:fill="FFFFFF"/>
                </w:tcPr>
                <w:p w14:paraId="2DDCA58E" w14:textId="77777777" w:rsidR="003D29EF" w:rsidRPr="0095599E" w:rsidRDefault="003D29EF" w:rsidP="003D29EF">
                  <w:pPr>
                    <w:spacing w:after="0"/>
                    <w:jc w:val="center"/>
                    <w:rPr>
                      <w:rFonts w:ascii="Arial" w:hAnsi="Arial" w:cs="Arial"/>
                      <w:color w:val="0C0C0C"/>
                      <w:sz w:val="16"/>
                    </w:rPr>
                  </w:pPr>
                  <w:r w:rsidRPr="0095599E">
                    <w:rPr>
                      <w:rFonts w:ascii="Arial" w:hAnsi="Arial" w:cs="Arial"/>
                      <w:sz w:val="16"/>
                    </w:rPr>
                    <w:t>95</w:t>
                  </w:r>
                </w:p>
              </w:tc>
              <w:tc>
                <w:tcPr>
                  <w:tcW w:w="901" w:type="dxa"/>
                  <w:shd w:val="clear" w:color="auto" w:fill="FFFFFF"/>
                </w:tcPr>
                <w:p w14:paraId="04C7F3DC" w14:textId="77777777" w:rsidR="003D29EF" w:rsidRPr="0095599E" w:rsidRDefault="003D29EF" w:rsidP="003D29EF">
                  <w:pPr>
                    <w:spacing w:after="0"/>
                    <w:jc w:val="center"/>
                    <w:rPr>
                      <w:rFonts w:ascii="Arial" w:hAnsi="Arial" w:cs="Arial"/>
                      <w:color w:val="0C0C0C"/>
                      <w:sz w:val="16"/>
                    </w:rPr>
                  </w:pPr>
                  <w:r w:rsidRPr="0095599E">
                    <w:rPr>
                      <w:rFonts w:ascii="Arial" w:hAnsi="Arial" w:cs="Arial"/>
                      <w:color w:val="0C0C0C"/>
                      <w:sz w:val="16"/>
                    </w:rPr>
                    <w:t>N/A</w:t>
                  </w:r>
                </w:p>
              </w:tc>
              <w:tc>
                <w:tcPr>
                  <w:tcW w:w="723" w:type="dxa"/>
                  <w:shd w:val="clear" w:color="auto" w:fill="FFFFFF"/>
                </w:tcPr>
                <w:p w14:paraId="05E2E60A" w14:textId="77777777" w:rsidR="003D29EF" w:rsidRPr="0095599E" w:rsidRDefault="003D29EF" w:rsidP="003D29EF">
                  <w:pPr>
                    <w:pStyle w:val="TAL"/>
                    <w:jc w:val="center"/>
                    <w:rPr>
                      <w:rFonts w:cs="Arial"/>
                      <w:color w:val="0C0C0C"/>
                      <w:sz w:val="16"/>
                    </w:rPr>
                  </w:pPr>
                  <w:bookmarkStart w:id="22" w:name="_MCCTEMPBM_CRPT81540204___5"/>
                  <w:r w:rsidRPr="00F73FC4">
                    <w:rPr>
                      <w:rFonts w:cs="Arial"/>
                      <w:color w:val="0C0C0C"/>
                      <w:sz w:val="16"/>
                    </w:rPr>
                    <w:t>N/A</w:t>
                  </w:r>
                  <w:bookmarkEnd w:id="22"/>
                </w:p>
              </w:tc>
              <w:tc>
                <w:tcPr>
                  <w:tcW w:w="1077" w:type="dxa"/>
                  <w:shd w:val="clear" w:color="auto" w:fill="FFFFFF"/>
                </w:tcPr>
                <w:p w14:paraId="6C9FBA10" w14:textId="77777777" w:rsidR="003D29EF" w:rsidRPr="0095599E" w:rsidRDefault="003D29EF" w:rsidP="003D29EF">
                  <w:pPr>
                    <w:spacing w:after="0"/>
                    <w:jc w:val="center"/>
                    <w:rPr>
                      <w:rFonts w:ascii="Arial" w:hAnsi="Arial" w:cs="Arial"/>
                      <w:color w:val="0C0C0C"/>
                      <w:sz w:val="16"/>
                    </w:rPr>
                  </w:pPr>
                  <w:r w:rsidRPr="0095599E">
                    <w:rPr>
                      <w:rFonts w:ascii="Arial" w:hAnsi="Arial" w:cs="Arial"/>
                      <w:color w:val="0C0C0C"/>
                      <w:sz w:val="16"/>
                    </w:rPr>
                    <w:t>N/A</w:t>
                  </w:r>
                </w:p>
              </w:tc>
              <w:tc>
                <w:tcPr>
                  <w:tcW w:w="1058" w:type="dxa"/>
                  <w:shd w:val="clear" w:color="auto" w:fill="FFFFFF"/>
                </w:tcPr>
                <w:p w14:paraId="46B1ED00" w14:textId="77777777" w:rsidR="003D29EF" w:rsidRPr="0095599E" w:rsidRDefault="003D29EF" w:rsidP="003D29EF">
                  <w:pPr>
                    <w:spacing w:after="0"/>
                    <w:jc w:val="center"/>
                    <w:rPr>
                      <w:rFonts w:ascii="Arial" w:hAnsi="Arial" w:cs="Arial"/>
                      <w:color w:val="0C0C0C"/>
                      <w:sz w:val="16"/>
                    </w:rPr>
                  </w:pPr>
                  <w:r w:rsidRPr="0095599E">
                    <w:rPr>
                      <w:rFonts w:ascii="Arial" w:hAnsi="Arial" w:cs="Arial"/>
                      <w:color w:val="0C0C0C"/>
                      <w:sz w:val="16"/>
                    </w:rPr>
                    <w:t>N/A</w:t>
                  </w:r>
                </w:p>
              </w:tc>
              <w:tc>
                <w:tcPr>
                  <w:tcW w:w="948" w:type="dxa"/>
                  <w:shd w:val="clear" w:color="auto" w:fill="FFFFFF"/>
                </w:tcPr>
                <w:p w14:paraId="32DDF623" w14:textId="77777777" w:rsidR="003D29EF" w:rsidRPr="0095599E" w:rsidRDefault="003D29EF" w:rsidP="003D29EF">
                  <w:pPr>
                    <w:spacing w:after="0"/>
                    <w:jc w:val="center"/>
                    <w:rPr>
                      <w:rFonts w:ascii="Arial" w:hAnsi="Arial" w:cs="Arial"/>
                      <w:color w:val="0C0C0C"/>
                      <w:sz w:val="16"/>
                    </w:rPr>
                  </w:pPr>
                  <w:r w:rsidRPr="0095599E">
                    <w:rPr>
                      <w:rFonts w:ascii="Arial" w:hAnsi="Arial" w:cs="Arial"/>
                      <w:color w:val="0C0C0C"/>
                      <w:sz w:val="16"/>
                    </w:rPr>
                    <w:t>N/A</w:t>
                  </w:r>
                </w:p>
              </w:tc>
              <w:tc>
                <w:tcPr>
                  <w:tcW w:w="983" w:type="dxa"/>
                  <w:shd w:val="clear" w:color="auto" w:fill="FFFFFF"/>
                </w:tcPr>
                <w:p w14:paraId="08386E17" w14:textId="77777777" w:rsidR="003D29EF" w:rsidRPr="0095599E" w:rsidRDefault="003D29EF" w:rsidP="003D29EF">
                  <w:pPr>
                    <w:spacing w:after="0"/>
                    <w:jc w:val="center"/>
                    <w:rPr>
                      <w:rFonts w:ascii="Arial" w:hAnsi="Arial" w:cs="Arial"/>
                      <w:color w:val="0C0C0C"/>
                      <w:sz w:val="16"/>
                    </w:rPr>
                  </w:pPr>
                  <w:r w:rsidRPr="0095599E">
                    <w:rPr>
                      <w:rFonts w:ascii="Arial" w:hAnsi="Arial" w:cs="Arial"/>
                      <w:color w:val="0C0C0C"/>
                      <w:sz w:val="16"/>
                    </w:rPr>
                    <w:t>N/A</w:t>
                  </w:r>
                </w:p>
              </w:tc>
              <w:tc>
                <w:tcPr>
                  <w:tcW w:w="945" w:type="dxa"/>
                  <w:shd w:val="clear" w:color="auto" w:fill="FFFFFF"/>
                </w:tcPr>
                <w:p w14:paraId="77E425DE" w14:textId="77777777" w:rsidR="003D29EF" w:rsidRPr="0095599E" w:rsidRDefault="003D29EF" w:rsidP="003D29EF">
                  <w:pPr>
                    <w:spacing w:after="0"/>
                    <w:jc w:val="center"/>
                    <w:rPr>
                      <w:rFonts w:ascii="Arial" w:hAnsi="Arial" w:cs="Arial"/>
                      <w:color w:val="0C0C0C"/>
                      <w:sz w:val="16"/>
                    </w:rPr>
                  </w:pPr>
                  <w:r w:rsidRPr="0095599E">
                    <w:rPr>
                      <w:rFonts w:ascii="Arial" w:hAnsi="Arial" w:cs="Arial"/>
                      <w:color w:val="0C0C0C"/>
                      <w:sz w:val="16"/>
                    </w:rPr>
                    <w:t>60000</w:t>
                  </w:r>
                </w:p>
              </w:tc>
              <w:tc>
                <w:tcPr>
                  <w:tcW w:w="973" w:type="dxa"/>
                  <w:shd w:val="clear" w:color="auto" w:fill="FFFFFF"/>
                </w:tcPr>
                <w:p w14:paraId="068DBABA" w14:textId="77777777" w:rsidR="003D29EF" w:rsidRPr="0095599E" w:rsidRDefault="003D29EF" w:rsidP="003D29EF">
                  <w:pPr>
                    <w:spacing w:after="0"/>
                    <w:jc w:val="center"/>
                    <w:rPr>
                      <w:rFonts w:ascii="Arial" w:hAnsi="Arial" w:cs="Arial"/>
                      <w:color w:val="0C0C0C"/>
                      <w:sz w:val="16"/>
                    </w:rPr>
                  </w:pPr>
                  <w:r w:rsidRPr="0095599E">
                    <w:rPr>
                      <w:rFonts w:ascii="Arial" w:hAnsi="Arial" w:cs="Arial"/>
                      <w:color w:val="0C0C0C"/>
                      <w:sz w:val="16"/>
                    </w:rPr>
                    <w:t> </w:t>
                  </w:r>
                  <w:r w:rsidRPr="0095599E">
                    <w:rPr>
                      <w:rFonts w:ascii="Arial" w:hAnsi="Arial" w:cs="Arial"/>
                      <w:sz w:val="16"/>
                      <w:szCs w:val="16"/>
                      <w:lang w:eastAsia="zh-CN"/>
                    </w:rPr>
                    <w:t>60</w:t>
                  </w:r>
                </w:p>
              </w:tc>
              <w:tc>
                <w:tcPr>
                  <w:tcW w:w="845" w:type="dxa"/>
                  <w:shd w:val="clear" w:color="auto" w:fill="FFFFFF"/>
                </w:tcPr>
                <w:p w14:paraId="06411577" w14:textId="77777777" w:rsidR="003D29EF" w:rsidRPr="0095599E" w:rsidRDefault="003D29EF" w:rsidP="003D29EF">
                  <w:pPr>
                    <w:spacing w:after="0"/>
                    <w:jc w:val="center"/>
                    <w:rPr>
                      <w:rFonts w:ascii="Arial" w:hAnsi="Arial" w:cs="Arial"/>
                      <w:color w:val="0C0C0C"/>
                      <w:sz w:val="16"/>
                    </w:rPr>
                  </w:pPr>
                  <w:r w:rsidRPr="0095599E">
                    <w:rPr>
                      <w:rFonts w:ascii="Arial" w:hAnsi="Arial" w:cs="Arial"/>
                      <w:color w:val="0C0C0C"/>
                      <w:sz w:val="16"/>
                    </w:rPr>
                    <w:t>5</w:t>
                  </w:r>
                </w:p>
              </w:tc>
              <w:tc>
                <w:tcPr>
                  <w:tcW w:w="656" w:type="dxa"/>
                  <w:shd w:val="clear" w:color="auto" w:fill="FFFFFF"/>
                </w:tcPr>
                <w:p w14:paraId="09E129EF" w14:textId="77777777" w:rsidR="003D29EF" w:rsidRPr="0095599E" w:rsidRDefault="003D29EF" w:rsidP="003D29EF">
                  <w:pPr>
                    <w:spacing w:after="0"/>
                    <w:jc w:val="center"/>
                    <w:rPr>
                      <w:rFonts w:ascii="Arial" w:hAnsi="Arial" w:cs="Arial"/>
                      <w:color w:val="0C0C0C"/>
                      <w:sz w:val="16"/>
                    </w:rPr>
                  </w:pPr>
                  <w:r w:rsidRPr="0095599E">
                    <w:rPr>
                      <w:rFonts w:ascii="Arial" w:hAnsi="Arial" w:cs="Arial"/>
                      <w:color w:val="0C0C0C"/>
                      <w:sz w:val="16"/>
                    </w:rPr>
                    <w:t>5</w:t>
                  </w:r>
                </w:p>
              </w:tc>
              <w:tc>
                <w:tcPr>
                  <w:tcW w:w="1092" w:type="dxa"/>
                  <w:shd w:val="clear" w:color="auto" w:fill="FFFFFF"/>
                </w:tcPr>
                <w:p w14:paraId="1E12760A" w14:textId="77777777" w:rsidR="003D29EF" w:rsidRPr="0095599E" w:rsidRDefault="003D29EF" w:rsidP="003D29EF">
                  <w:pPr>
                    <w:spacing w:after="0"/>
                    <w:jc w:val="center"/>
                    <w:rPr>
                      <w:rFonts w:ascii="Arial" w:hAnsi="Arial" w:cs="Arial"/>
                      <w:color w:val="0C0C0C"/>
                      <w:sz w:val="16"/>
                    </w:rPr>
                  </w:pPr>
                  <w:r w:rsidRPr="0095599E">
                    <w:rPr>
                      <w:rFonts w:ascii="Arial" w:hAnsi="Arial" w:cs="Arial"/>
                      <w:color w:val="0C0C0C"/>
                      <w:sz w:val="16"/>
                    </w:rPr>
                    <w:t>Human motions and activities obtained by sensing</w:t>
                  </w:r>
                  <w:r w:rsidRPr="00F73FC4">
                    <w:rPr>
                      <w:rFonts w:ascii="Arial" w:hAnsi="Arial" w:cs="Arial"/>
                      <w:color w:val="0C0C0C"/>
                      <w:sz w:val="16"/>
                    </w:rPr>
                    <w:t xml:space="preserve"> (NOTE </w:t>
                  </w:r>
                  <w:r>
                    <w:rPr>
                      <w:rFonts w:ascii="Arial" w:hAnsi="Arial" w:cs="Arial"/>
                      <w:color w:val="0C0C0C"/>
                      <w:sz w:val="16"/>
                    </w:rPr>
                    <w:t>5</w:t>
                  </w:r>
                  <w:r w:rsidRPr="00F73FC4">
                    <w:rPr>
                      <w:rFonts w:ascii="Arial" w:hAnsi="Arial" w:cs="Arial"/>
                      <w:color w:val="0C0C0C"/>
                      <w:sz w:val="16"/>
                    </w:rPr>
                    <w:t>)</w:t>
                  </w:r>
                </w:p>
              </w:tc>
            </w:tr>
            <w:tr w:rsidR="003D29EF" w:rsidRPr="00CF2E69" w14:paraId="2E9E2A57" w14:textId="77777777" w:rsidTr="003D29EF">
              <w:trPr>
                <w:trHeight w:val="45"/>
              </w:trPr>
              <w:tc>
                <w:tcPr>
                  <w:tcW w:w="1053" w:type="dxa"/>
                  <w:vMerge/>
                  <w:shd w:val="clear" w:color="auto" w:fill="auto"/>
                </w:tcPr>
                <w:p w14:paraId="563C64BE" w14:textId="77777777" w:rsidR="003D29EF" w:rsidRDefault="003D29EF" w:rsidP="003D29EF">
                  <w:pPr>
                    <w:spacing w:after="0"/>
                    <w:jc w:val="center"/>
                    <w:rPr>
                      <w:color w:val="0C0C0C"/>
                      <w:sz w:val="16"/>
                    </w:rPr>
                  </w:pPr>
                </w:p>
              </w:tc>
              <w:tc>
                <w:tcPr>
                  <w:tcW w:w="826" w:type="dxa"/>
                </w:tcPr>
                <w:p w14:paraId="65F1B493" w14:textId="77777777" w:rsidR="003D29EF" w:rsidRPr="0095599E" w:rsidRDefault="003D29EF" w:rsidP="003D29EF">
                  <w:pPr>
                    <w:spacing w:after="0"/>
                    <w:jc w:val="center"/>
                    <w:rPr>
                      <w:rFonts w:ascii="Arial" w:hAnsi="Arial" w:cs="Arial"/>
                      <w:color w:val="0C0C0C"/>
                      <w:sz w:val="16"/>
                    </w:rPr>
                  </w:pPr>
                  <w:r>
                    <w:rPr>
                      <w:rFonts w:ascii="Arial" w:hAnsi="Arial" w:cs="Arial"/>
                      <w:color w:val="0C0C0C"/>
                      <w:sz w:val="16"/>
                    </w:rPr>
                    <w:t>7</w:t>
                  </w:r>
                </w:p>
              </w:tc>
              <w:tc>
                <w:tcPr>
                  <w:tcW w:w="986" w:type="dxa"/>
                  <w:shd w:val="clear" w:color="auto" w:fill="FFFFFF"/>
                </w:tcPr>
                <w:p w14:paraId="04A9464B" w14:textId="77777777" w:rsidR="003D29EF" w:rsidRPr="0095599E" w:rsidRDefault="003D29EF" w:rsidP="003D29EF">
                  <w:pPr>
                    <w:spacing w:after="0"/>
                    <w:jc w:val="center"/>
                    <w:rPr>
                      <w:rFonts w:ascii="Arial" w:hAnsi="Arial" w:cs="Arial"/>
                      <w:sz w:val="16"/>
                    </w:rPr>
                  </w:pPr>
                  <w:r w:rsidRPr="0095599E">
                    <w:rPr>
                      <w:rFonts w:ascii="Arial" w:hAnsi="Arial" w:cs="Arial"/>
                      <w:sz w:val="16"/>
                    </w:rPr>
                    <w:t>95</w:t>
                  </w:r>
                </w:p>
              </w:tc>
              <w:tc>
                <w:tcPr>
                  <w:tcW w:w="901" w:type="dxa"/>
                  <w:shd w:val="clear" w:color="auto" w:fill="FFFFFF"/>
                </w:tcPr>
                <w:p w14:paraId="6CFA6B62" w14:textId="77777777" w:rsidR="003D29EF" w:rsidRPr="0095599E" w:rsidRDefault="003D29EF" w:rsidP="003D29EF">
                  <w:pPr>
                    <w:spacing w:after="0"/>
                    <w:jc w:val="center"/>
                    <w:rPr>
                      <w:rFonts w:ascii="Arial" w:hAnsi="Arial" w:cs="Arial"/>
                      <w:color w:val="0C0C0C"/>
                      <w:sz w:val="16"/>
                    </w:rPr>
                  </w:pPr>
                  <w:r w:rsidRPr="00F73FC4">
                    <w:rPr>
                      <w:rFonts w:ascii="Arial" w:hAnsi="Arial" w:cs="Arial"/>
                      <w:color w:val="0C0C0C"/>
                      <w:sz w:val="16"/>
                    </w:rPr>
                    <w:t>0.2</w:t>
                  </w:r>
                </w:p>
              </w:tc>
              <w:tc>
                <w:tcPr>
                  <w:tcW w:w="723" w:type="dxa"/>
                  <w:shd w:val="clear" w:color="auto" w:fill="FFFFFF"/>
                </w:tcPr>
                <w:p w14:paraId="5DF67B05" w14:textId="77777777" w:rsidR="003D29EF" w:rsidRPr="00F73FC4" w:rsidRDefault="003D29EF" w:rsidP="003D29EF">
                  <w:pPr>
                    <w:pStyle w:val="TAL"/>
                    <w:jc w:val="center"/>
                    <w:rPr>
                      <w:rFonts w:cs="Arial"/>
                      <w:color w:val="0C0C0C"/>
                      <w:sz w:val="16"/>
                    </w:rPr>
                  </w:pPr>
                  <w:r w:rsidRPr="00F73FC4">
                    <w:rPr>
                      <w:rFonts w:cs="Arial"/>
                      <w:color w:val="0C0C0C"/>
                      <w:sz w:val="16"/>
                    </w:rPr>
                    <w:t>0.2</w:t>
                  </w:r>
                </w:p>
              </w:tc>
              <w:tc>
                <w:tcPr>
                  <w:tcW w:w="1077" w:type="dxa"/>
                  <w:shd w:val="clear" w:color="auto" w:fill="FFFFFF"/>
                </w:tcPr>
                <w:p w14:paraId="53DA68B9" w14:textId="77777777" w:rsidR="003D29EF" w:rsidRPr="0095599E" w:rsidRDefault="003D29EF" w:rsidP="003D29EF">
                  <w:pPr>
                    <w:spacing w:after="0"/>
                    <w:jc w:val="center"/>
                    <w:rPr>
                      <w:rFonts w:ascii="Arial" w:hAnsi="Arial" w:cs="Arial"/>
                      <w:color w:val="0C0C0C"/>
                      <w:sz w:val="16"/>
                    </w:rPr>
                  </w:pPr>
                  <w:r w:rsidRPr="0095599E">
                    <w:rPr>
                      <w:rFonts w:ascii="Arial" w:hAnsi="Arial" w:cs="Arial"/>
                      <w:color w:val="0C0C0C"/>
                      <w:sz w:val="16"/>
                    </w:rPr>
                    <w:t>0.</w:t>
                  </w:r>
                  <w:r w:rsidRPr="00F73FC4">
                    <w:rPr>
                      <w:rFonts w:ascii="Arial" w:hAnsi="Arial" w:cs="Arial"/>
                      <w:color w:val="0C0C0C"/>
                      <w:sz w:val="16"/>
                    </w:rPr>
                    <w:t>1</w:t>
                  </w:r>
                </w:p>
              </w:tc>
              <w:tc>
                <w:tcPr>
                  <w:tcW w:w="1058" w:type="dxa"/>
                  <w:shd w:val="clear" w:color="auto" w:fill="FFFFFF"/>
                </w:tcPr>
                <w:p w14:paraId="7CF06F59" w14:textId="77777777" w:rsidR="003D29EF" w:rsidRPr="0095599E" w:rsidRDefault="003D29EF" w:rsidP="003D29EF">
                  <w:pPr>
                    <w:spacing w:after="0"/>
                    <w:jc w:val="center"/>
                    <w:rPr>
                      <w:rFonts w:ascii="Arial" w:hAnsi="Arial" w:cs="Arial"/>
                      <w:color w:val="0C0C0C"/>
                      <w:sz w:val="16"/>
                    </w:rPr>
                  </w:pPr>
                  <w:r w:rsidRPr="0095599E">
                    <w:rPr>
                      <w:rFonts w:ascii="Arial" w:hAnsi="Arial" w:cs="Arial"/>
                      <w:color w:val="0C0C0C"/>
                      <w:sz w:val="16"/>
                    </w:rPr>
                    <w:t>0.1</w:t>
                  </w:r>
                </w:p>
              </w:tc>
              <w:tc>
                <w:tcPr>
                  <w:tcW w:w="948" w:type="dxa"/>
                  <w:shd w:val="clear" w:color="auto" w:fill="FFFFFF"/>
                </w:tcPr>
                <w:p w14:paraId="2EECA9FC" w14:textId="77777777" w:rsidR="003D29EF" w:rsidRPr="0095599E" w:rsidRDefault="003D29EF" w:rsidP="003D29EF">
                  <w:pPr>
                    <w:spacing w:after="0"/>
                    <w:jc w:val="center"/>
                    <w:rPr>
                      <w:rFonts w:ascii="Arial" w:hAnsi="Arial" w:cs="Arial"/>
                      <w:color w:val="0C0C0C"/>
                      <w:sz w:val="16"/>
                    </w:rPr>
                  </w:pPr>
                  <w:r w:rsidRPr="00F73FC4">
                    <w:rPr>
                      <w:rFonts w:ascii="Arial" w:hAnsi="Arial" w:cs="Arial"/>
                      <w:color w:val="0C0C0C"/>
                      <w:sz w:val="16"/>
                    </w:rPr>
                    <w:t>0.375</w:t>
                  </w:r>
                </w:p>
              </w:tc>
              <w:tc>
                <w:tcPr>
                  <w:tcW w:w="983" w:type="dxa"/>
                  <w:shd w:val="clear" w:color="auto" w:fill="FFFFFF"/>
                </w:tcPr>
                <w:p w14:paraId="4841FDBD" w14:textId="77777777" w:rsidR="003D29EF" w:rsidRPr="0095599E" w:rsidRDefault="003D29EF" w:rsidP="003D29EF">
                  <w:pPr>
                    <w:spacing w:after="0"/>
                    <w:jc w:val="center"/>
                    <w:rPr>
                      <w:rFonts w:ascii="Arial" w:hAnsi="Arial" w:cs="Arial"/>
                      <w:color w:val="0C0C0C"/>
                      <w:sz w:val="16"/>
                    </w:rPr>
                  </w:pPr>
                  <w:r w:rsidRPr="00F73FC4">
                    <w:rPr>
                      <w:rFonts w:ascii="Arial" w:hAnsi="Arial" w:cs="Arial"/>
                      <w:color w:val="0C0C0C"/>
                      <w:sz w:val="16"/>
                    </w:rPr>
                    <w:t>0.3</w:t>
                  </w:r>
                </w:p>
              </w:tc>
              <w:tc>
                <w:tcPr>
                  <w:tcW w:w="945" w:type="dxa"/>
                  <w:shd w:val="clear" w:color="auto" w:fill="FFFFFF"/>
                </w:tcPr>
                <w:p w14:paraId="26B029A8" w14:textId="77777777" w:rsidR="003D29EF" w:rsidRPr="0095599E" w:rsidRDefault="003D29EF" w:rsidP="003D29EF">
                  <w:pPr>
                    <w:spacing w:after="0"/>
                    <w:jc w:val="center"/>
                    <w:rPr>
                      <w:rFonts w:ascii="Arial" w:hAnsi="Arial" w:cs="Arial"/>
                      <w:color w:val="0C0C0C"/>
                      <w:sz w:val="16"/>
                    </w:rPr>
                  </w:pPr>
                  <w:r w:rsidRPr="00F73FC4">
                    <w:rPr>
                      <w:rFonts w:ascii="Arial" w:hAnsi="Arial" w:cs="Arial"/>
                      <w:color w:val="0C0C0C"/>
                      <w:sz w:val="16"/>
                    </w:rPr>
                    <w:t>5</w:t>
                  </w:r>
                  <w:r>
                    <w:rPr>
                      <w:rFonts w:ascii="Arial" w:hAnsi="Arial" w:cs="Arial"/>
                      <w:color w:val="0C0C0C"/>
                      <w:sz w:val="16"/>
                    </w:rPr>
                    <w:t xml:space="preserve"> to 50</w:t>
                  </w:r>
                </w:p>
              </w:tc>
              <w:tc>
                <w:tcPr>
                  <w:tcW w:w="973" w:type="dxa"/>
                  <w:shd w:val="clear" w:color="auto" w:fill="FFFFFF"/>
                </w:tcPr>
                <w:p w14:paraId="4F3ADE62" w14:textId="77777777" w:rsidR="003D29EF" w:rsidRPr="0095599E" w:rsidRDefault="003D29EF" w:rsidP="003D29EF">
                  <w:pPr>
                    <w:spacing w:after="0"/>
                    <w:jc w:val="center"/>
                    <w:rPr>
                      <w:rFonts w:ascii="Arial" w:hAnsi="Arial" w:cs="Arial"/>
                      <w:color w:val="0C0C0C"/>
                      <w:sz w:val="16"/>
                    </w:rPr>
                  </w:pPr>
                  <w:r w:rsidRPr="0095599E">
                    <w:rPr>
                      <w:rFonts w:ascii="Arial" w:hAnsi="Arial" w:cs="Arial"/>
                      <w:color w:val="0C0C0C"/>
                      <w:sz w:val="16"/>
                    </w:rPr>
                    <w:t>0.1</w:t>
                  </w:r>
                </w:p>
              </w:tc>
              <w:tc>
                <w:tcPr>
                  <w:tcW w:w="845" w:type="dxa"/>
                  <w:shd w:val="clear" w:color="auto" w:fill="FFFFFF"/>
                </w:tcPr>
                <w:p w14:paraId="207232F7" w14:textId="77777777" w:rsidR="003D29EF" w:rsidRPr="0095599E" w:rsidRDefault="003D29EF" w:rsidP="003D29EF">
                  <w:pPr>
                    <w:spacing w:after="0"/>
                    <w:jc w:val="center"/>
                    <w:rPr>
                      <w:rFonts w:ascii="Arial" w:hAnsi="Arial" w:cs="Arial"/>
                      <w:color w:val="0C0C0C"/>
                      <w:sz w:val="16"/>
                    </w:rPr>
                  </w:pPr>
                  <w:r w:rsidRPr="0095599E">
                    <w:rPr>
                      <w:rFonts w:ascii="Arial" w:hAnsi="Arial" w:cs="Arial"/>
                      <w:color w:val="0C0C0C"/>
                      <w:sz w:val="16"/>
                    </w:rPr>
                    <w:t>5</w:t>
                  </w:r>
                </w:p>
              </w:tc>
              <w:tc>
                <w:tcPr>
                  <w:tcW w:w="656" w:type="dxa"/>
                  <w:shd w:val="clear" w:color="auto" w:fill="FFFFFF"/>
                </w:tcPr>
                <w:p w14:paraId="5819EDA5" w14:textId="77777777" w:rsidR="003D29EF" w:rsidRPr="0095599E" w:rsidRDefault="003D29EF" w:rsidP="003D29EF">
                  <w:pPr>
                    <w:spacing w:after="0"/>
                    <w:jc w:val="center"/>
                    <w:rPr>
                      <w:rFonts w:ascii="Arial" w:hAnsi="Arial" w:cs="Arial"/>
                      <w:color w:val="0C0C0C"/>
                      <w:sz w:val="16"/>
                    </w:rPr>
                  </w:pPr>
                  <w:r w:rsidRPr="0095599E">
                    <w:rPr>
                      <w:rFonts w:ascii="Arial" w:hAnsi="Arial" w:cs="Arial"/>
                      <w:color w:val="0C0C0C"/>
                      <w:sz w:val="16"/>
                    </w:rPr>
                    <w:t>5</w:t>
                  </w:r>
                </w:p>
              </w:tc>
              <w:tc>
                <w:tcPr>
                  <w:tcW w:w="1092" w:type="dxa"/>
                  <w:shd w:val="clear" w:color="auto" w:fill="FFFFFF"/>
                </w:tcPr>
                <w:p w14:paraId="75BEAA74" w14:textId="77777777" w:rsidR="003D29EF" w:rsidRPr="0095599E" w:rsidRDefault="003D29EF" w:rsidP="003D29EF">
                  <w:pPr>
                    <w:spacing w:after="0"/>
                    <w:jc w:val="center"/>
                    <w:rPr>
                      <w:rFonts w:ascii="Arial" w:hAnsi="Arial" w:cs="Arial"/>
                      <w:color w:val="0C0C0C"/>
                      <w:sz w:val="16"/>
                    </w:rPr>
                  </w:pPr>
                  <w:r w:rsidRPr="0095599E">
                    <w:rPr>
                      <w:rFonts w:ascii="Arial" w:hAnsi="Arial" w:cs="Arial"/>
                      <w:color w:val="0C0C0C"/>
                      <w:sz w:val="16"/>
                    </w:rPr>
                    <w:t xml:space="preserve">Human </w:t>
                  </w:r>
                  <w:r w:rsidRPr="00F73FC4">
                    <w:rPr>
                      <w:rFonts w:ascii="Arial" w:hAnsi="Arial" w:cs="Arial"/>
                      <w:color w:val="0C0C0C"/>
                      <w:sz w:val="16"/>
                    </w:rPr>
                    <w:t xml:space="preserve">hand </w:t>
                  </w:r>
                  <w:r w:rsidRPr="0095599E">
                    <w:rPr>
                      <w:rFonts w:ascii="Arial" w:hAnsi="Arial" w:cs="Arial"/>
                      <w:color w:val="0C0C0C"/>
                      <w:sz w:val="16"/>
                    </w:rPr>
                    <w:t>gestures obtained by sensing</w:t>
                  </w:r>
                  <w:r>
                    <w:rPr>
                      <w:rFonts w:ascii="Arial" w:hAnsi="Arial" w:cs="Arial"/>
                      <w:color w:val="0C0C0C"/>
                      <w:sz w:val="16"/>
                    </w:rPr>
                    <w:t xml:space="preserve"> (NOTE 6)</w:t>
                  </w:r>
                </w:p>
              </w:tc>
            </w:tr>
            <w:tr w:rsidR="003D29EF" w:rsidRPr="00CF2E69" w14:paraId="31676AD5" w14:textId="77777777" w:rsidTr="003D29EF">
              <w:trPr>
                <w:trHeight w:val="667"/>
              </w:trPr>
              <w:tc>
                <w:tcPr>
                  <w:tcW w:w="13066" w:type="dxa"/>
                  <w:gridSpan w:val="14"/>
                </w:tcPr>
                <w:p w14:paraId="04CB0B60" w14:textId="77777777" w:rsidR="003D29EF" w:rsidRDefault="003D29EF" w:rsidP="003D29EF">
                  <w:pPr>
                    <w:pStyle w:val="TAN"/>
                    <w:rPr>
                      <w:sz w:val="16"/>
                      <w:szCs w:val="16"/>
                      <w:lang w:val="en-US" w:eastAsia="fr-FR"/>
                    </w:rPr>
                  </w:pPr>
                  <w:bookmarkStart w:id="23" w:name="_MCCTEMPBM_CRPT81540203___4" w:colFirst="0" w:colLast="3"/>
                  <w:bookmarkStart w:id="24" w:name="_MCCTEMPBM_CRPT81540205___4" w:colFirst="6" w:colLast="12"/>
                  <w:bookmarkStart w:id="25" w:name="_MCCTEMPBM_CRPT81540206___5" w:colFirst="14" w:colLast="14"/>
                  <w:r>
                    <w:rPr>
                      <w:sz w:val="16"/>
                      <w:szCs w:val="16"/>
                      <w:lang w:val="en-US" w:eastAsia="fr-FR"/>
                    </w:rPr>
                    <w:t xml:space="preserve">NOTE 1: </w:t>
                  </w:r>
                  <w:r w:rsidRPr="00F861A9">
                    <w:rPr>
                      <w:sz w:val="16"/>
                      <w:szCs w:val="16"/>
                      <w:lang w:val="en-US" w:eastAsia="fr-FR"/>
                    </w:rPr>
                    <w:t xml:space="preserve">    </w:t>
                  </w:r>
                  <w:r>
                    <w:rPr>
                      <w:sz w:val="16"/>
                      <w:szCs w:val="16"/>
                      <w:lang w:val="en-US" w:eastAsia="fr-FR"/>
                    </w:rPr>
                    <w:t>For sensing service categories to which UAV, human or vehicle is a sensing target, the typical size (Length x Width x Height) of UAV is 1.6m x 1.5m x 0.7m, the typical size of human is 0.5m x 0.5m x 1.75m, and the typical size of vehicle is 7.5m x 2.5m x 3.5 m.</w:t>
                  </w:r>
                </w:p>
                <w:p w14:paraId="7C800517" w14:textId="77777777" w:rsidR="003D29EF" w:rsidRDefault="003D29EF" w:rsidP="003D29EF">
                  <w:pPr>
                    <w:pStyle w:val="TAN"/>
                    <w:rPr>
                      <w:sz w:val="16"/>
                      <w:szCs w:val="16"/>
                      <w:lang w:val="en-US" w:eastAsia="fr-FR"/>
                    </w:rPr>
                  </w:pPr>
                  <w:r>
                    <w:rPr>
                      <w:sz w:val="16"/>
                      <w:szCs w:val="16"/>
                      <w:lang w:val="en-US" w:eastAsia="fr-FR"/>
                    </w:rPr>
                    <w:t xml:space="preserve">NOTE 2: </w:t>
                  </w:r>
                  <w:r w:rsidRPr="00F861A9">
                    <w:rPr>
                      <w:sz w:val="16"/>
                      <w:szCs w:val="16"/>
                      <w:lang w:val="en-US" w:eastAsia="fr-FR"/>
                    </w:rPr>
                    <w:t xml:space="preserve">    </w:t>
                  </w:r>
                  <w:r>
                    <w:rPr>
                      <w:sz w:val="16"/>
                      <w:szCs w:val="16"/>
                      <w:lang w:val="en-US" w:eastAsia="fr-FR"/>
                    </w:rPr>
                    <w:t>The safe distance between pedestrian/vehicle and power transmission station/line is 0.7m/0.95m.</w:t>
                  </w:r>
                </w:p>
                <w:p w14:paraId="56502B6E" w14:textId="77777777" w:rsidR="003D29EF" w:rsidRPr="001F47FE" w:rsidRDefault="003D29EF" w:rsidP="003D29EF">
                  <w:pPr>
                    <w:pStyle w:val="TAN"/>
                    <w:rPr>
                      <w:rFonts w:cs="Arial"/>
                      <w:noProof/>
                      <w:sz w:val="16"/>
                    </w:rPr>
                  </w:pPr>
                  <w:r w:rsidRPr="001F47FE">
                    <w:rPr>
                      <w:rFonts w:cs="Arial"/>
                      <w:sz w:val="16"/>
                    </w:rPr>
                    <w:t>NOTE</w:t>
                  </w:r>
                  <w:r>
                    <w:rPr>
                      <w:rFonts w:eastAsia="Malgun Gothic"/>
                      <w:lang w:eastAsia="ko-KR"/>
                    </w:rPr>
                    <w:t> </w:t>
                  </w:r>
                  <w:r w:rsidRPr="001F47FE">
                    <w:rPr>
                      <w:rFonts w:cs="Arial"/>
                      <w:sz w:val="16"/>
                    </w:rPr>
                    <w:t>3:</w:t>
                  </w:r>
                  <w:r w:rsidRPr="001F47FE">
                    <w:rPr>
                      <w:sz w:val="16"/>
                    </w:rPr>
                    <w:tab/>
                  </w:r>
                  <w:r w:rsidRPr="001F47FE">
                    <w:rPr>
                      <w:rFonts w:cs="Arial"/>
                      <w:noProof/>
                      <w:sz w:val="16"/>
                    </w:rPr>
                    <w:t>To realize 1m granularity tracking, when the velocity resolution is 1 m/s, the maximum corresponding sensing service latency is 1 s.</w:t>
                  </w:r>
                </w:p>
                <w:p w14:paraId="5C9F0056" w14:textId="77777777" w:rsidR="003D29EF" w:rsidRDefault="003D29EF" w:rsidP="003D29EF">
                  <w:pPr>
                    <w:pStyle w:val="TAN"/>
                    <w:rPr>
                      <w:sz w:val="16"/>
                    </w:rPr>
                  </w:pPr>
                  <w:r w:rsidRPr="001F47FE">
                    <w:rPr>
                      <w:sz w:val="16"/>
                    </w:rPr>
                    <w:t>NOTE</w:t>
                  </w:r>
                  <w:r>
                    <w:rPr>
                      <w:rFonts w:eastAsia="Malgun Gothic"/>
                      <w:lang w:eastAsia="ko-KR"/>
                    </w:rPr>
                    <w:t> </w:t>
                  </w:r>
                  <w:r w:rsidRPr="001F47FE">
                    <w:rPr>
                      <w:sz w:val="16"/>
                    </w:rPr>
                    <w:t>4:</w:t>
                  </w:r>
                  <w:r w:rsidRPr="001F47FE">
                    <w:rPr>
                      <w:sz w:val="16"/>
                    </w:rPr>
                    <w:tab/>
                  </w:r>
                  <w:r>
                    <w:rPr>
                      <w:sz w:val="16"/>
                      <w:szCs w:val="16"/>
                    </w:rPr>
                    <w:t>This value is derived from the water level where people feel difficulty in walking.</w:t>
                  </w:r>
                </w:p>
                <w:p w14:paraId="5ADCDA3A" w14:textId="77777777" w:rsidR="003D29EF" w:rsidRDefault="003D29EF" w:rsidP="003D29EF">
                  <w:pPr>
                    <w:pStyle w:val="TAN"/>
                    <w:rPr>
                      <w:sz w:val="16"/>
                    </w:rPr>
                  </w:pPr>
                  <w:r>
                    <w:rPr>
                      <w:sz w:val="16"/>
                      <w:szCs w:val="16"/>
                    </w:rPr>
                    <w:t>NOTE 5:</w:t>
                  </w:r>
                  <w:r>
                    <w:rPr>
                      <w:sz w:val="16"/>
                      <w:szCs w:val="16"/>
                    </w:rPr>
                    <w:tab/>
                  </w:r>
                  <w:r w:rsidRPr="009F2617">
                    <w:rPr>
                      <w:sz w:val="16"/>
                      <w:szCs w:val="16"/>
                      <w:lang w:val="en-US" w:eastAsia="fr-FR"/>
                    </w:rPr>
                    <w:t>To achieve human motion monitoring, different accuracy KPI is needed to measure different human motions. E.g., respiration rate accuracy (2 times/min) is a KPI used to measure the accuracy of sleep monitoring, sit-up rate accuracy (3 times/min) is a KPI used to measure the accuracy of sports monitoring.</w:t>
                  </w:r>
                </w:p>
                <w:p w14:paraId="65ACCDFE" w14:textId="77777777" w:rsidR="003D29EF" w:rsidRPr="008E50A3" w:rsidRDefault="003D29EF" w:rsidP="003D29EF">
                  <w:pPr>
                    <w:pStyle w:val="TAN"/>
                    <w:rPr>
                      <w:sz w:val="16"/>
                      <w:lang w:val="en-US" w:eastAsia="fr-FR"/>
                    </w:rPr>
                  </w:pPr>
                  <w:r>
                    <w:rPr>
                      <w:sz w:val="16"/>
                    </w:rPr>
                    <w:t>NOTE 6:</w:t>
                  </w:r>
                  <w:r>
                    <w:rPr>
                      <w:sz w:val="16"/>
                    </w:rPr>
                    <w:tab/>
                    <w:t>Category 7 has more stringent requirements (e.g., for KPIs such as positioning accuracy and sensing resolution) compared to other categories and typically requires more radio resources.</w:t>
                  </w:r>
                </w:p>
              </w:tc>
              <w:bookmarkEnd w:id="23"/>
              <w:bookmarkEnd w:id="24"/>
              <w:bookmarkEnd w:id="25"/>
            </w:tr>
          </w:tbl>
          <w:p w14:paraId="7C36F221" w14:textId="77777777" w:rsidR="003D29EF" w:rsidRDefault="003D29EF" w:rsidP="003D29EF">
            <w:pPr>
              <w:rPr>
                <w:lang w:val="en-GB"/>
              </w:rPr>
            </w:pPr>
          </w:p>
        </w:tc>
      </w:tr>
    </w:tbl>
    <w:p w14:paraId="1E1CCEA3" w14:textId="77777777" w:rsidR="003D29EF" w:rsidRPr="003D29EF" w:rsidRDefault="003D29EF" w:rsidP="003D29EF">
      <w:pPr>
        <w:rPr>
          <w:lang w:val="en-GB"/>
        </w:rPr>
      </w:pPr>
    </w:p>
    <w:p w14:paraId="56AF6D26" w14:textId="081DD572" w:rsidR="00EE470F" w:rsidRPr="00EE470F" w:rsidRDefault="00EE470F">
      <w:pPr>
        <w:rPr>
          <w:lang w:val="en-GB"/>
        </w:rPr>
      </w:pPr>
      <w:bookmarkStart w:id="26" w:name="startOfAnnexes"/>
      <w:bookmarkEnd w:id="26"/>
    </w:p>
    <w:sectPr w:rsidR="00EE470F" w:rsidRPr="00EE470F" w:rsidSect="00EE470F">
      <w:pgSz w:w="15840" w:h="12240" w:orient="landscape"/>
      <w:pgMar w:top="1440" w:right="1247" w:bottom="1440" w:left="1247"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402933" w14:textId="77777777" w:rsidR="00157163" w:rsidRDefault="00157163" w:rsidP="00F43714">
      <w:pPr>
        <w:spacing w:after="0"/>
      </w:pPr>
      <w:r>
        <w:separator/>
      </w:r>
    </w:p>
  </w:endnote>
  <w:endnote w:type="continuationSeparator" w:id="0">
    <w:p w14:paraId="195214EC" w14:textId="77777777" w:rsidR="00157163" w:rsidRDefault="00157163" w:rsidP="00F4371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altName w:val="¸¼Àº °íµñ"/>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Unicode MS">
    <w:altName w:val="Malgun Gothic Semilight"/>
    <w:panose1 w:val="020B0604020202020204"/>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ptos">
    <w:altName w:val="Calibri"/>
    <w:charset w:val="00"/>
    <w:family w:val="swiss"/>
    <w:pitch w:val="variable"/>
    <w:sig w:usb0="20000287" w:usb1="00000003" w:usb2="00000000" w:usb3="00000000" w:csb0="0000019F" w:csb1="00000000"/>
  </w:font>
  <w:font w:name="Times">
    <w:altName w:val="Sylfae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Arial-BoldMT">
    <w:altName w:val="Arial"/>
    <w:charset w:val="00"/>
    <w:family w:val="swiss"/>
    <w:pitch w:val="default"/>
    <w:sig w:usb0="00000000" w:usb1="00000000" w:usb2="00000000" w:usb3="00000000" w:csb0="00000001" w:csb1="00000000"/>
  </w:font>
  <w:font w:name="TimesNewRomanPS-ItalicMT">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C6BA0B" w14:textId="77777777" w:rsidR="00157163" w:rsidRDefault="00157163" w:rsidP="00F43714">
      <w:pPr>
        <w:spacing w:after="0"/>
      </w:pPr>
      <w:r>
        <w:separator/>
      </w:r>
    </w:p>
  </w:footnote>
  <w:footnote w:type="continuationSeparator" w:id="0">
    <w:p w14:paraId="281E2201" w14:textId="77777777" w:rsidR="00157163" w:rsidRDefault="00157163" w:rsidP="00F43714">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BL"/>
      <w:lvlText w:val="*"/>
      <w:lvlJc w:val="left"/>
    </w:lvl>
  </w:abstractNum>
  <w:abstractNum w:abstractNumId="1" w15:restartNumberingAfterBreak="0">
    <w:nsid w:val="01E903B4"/>
    <w:multiLevelType w:val="multilevel"/>
    <w:tmpl w:val="01E903B4"/>
    <w:lvl w:ilvl="0">
      <w:start w:val="1"/>
      <w:numFmt w:val="bullet"/>
      <w:lvlText w:val="-"/>
      <w:lvlJc w:val="left"/>
      <w:pPr>
        <w:ind w:left="720" w:hanging="360"/>
      </w:pPr>
      <w:rPr>
        <w:rFonts w:ascii="Times New Roman" w:eastAsia="Malgun Gothic" w:hAnsi="Times New Roman" w:cs="Times New Roman" w:hint="default"/>
      </w:rPr>
    </w:lvl>
    <w:lvl w:ilvl="1">
      <w:start w:val="1"/>
      <w:numFmt w:val="bullet"/>
      <w:pStyle w:val="list2"/>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2F40173"/>
    <w:multiLevelType w:val="hybridMultilevel"/>
    <w:tmpl w:val="74F4557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30458A1"/>
    <w:multiLevelType w:val="hybridMultilevel"/>
    <w:tmpl w:val="CEF29784"/>
    <w:lvl w:ilvl="0" w:tplc="C0D43EDC">
      <w:start w:val="4"/>
      <w:numFmt w:val="bullet"/>
      <w:lvlText w:val="-"/>
      <w:lvlJc w:val="left"/>
      <w:pPr>
        <w:ind w:left="440" w:hanging="440"/>
      </w:pPr>
      <w:rPr>
        <w:rFonts w:ascii="Times New Roman" w:eastAsia="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14E2672B"/>
    <w:multiLevelType w:val="multilevel"/>
    <w:tmpl w:val="14E2672B"/>
    <w:lvl w:ilvl="0">
      <w:start w:val="1"/>
      <w:numFmt w:val="bullet"/>
      <w:pStyle w:val="Agreement"/>
      <w:lvlText w:val=""/>
      <w:lvlJc w:val="left"/>
      <w:pPr>
        <w:ind w:left="720" w:hanging="360"/>
      </w:pPr>
      <w:rPr>
        <w:rFonts w:ascii="Symbol" w:hAnsi="Symbol" w:hint="default"/>
        <w:b/>
        <w:i w:val="0"/>
        <w:color w:val="auto"/>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595312E"/>
    <w:multiLevelType w:val="hybridMultilevel"/>
    <w:tmpl w:val="9AC04268"/>
    <w:lvl w:ilvl="0" w:tplc="FCBC6F66">
      <w:start w:val="1"/>
      <w:numFmt w:val="decimal"/>
      <w:lvlText w:val="%1."/>
      <w:lvlJc w:val="left"/>
      <w:pPr>
        <w:tabs>
          <w:tab w:val="num" w:pos="720"/>
        </w:tabs>
        <w:ind w:left="720" w:hanging="360"/>
      </w:pPr>
    </w:lvl>
    <w:lvl w:ilvl="1" w:tplc="151C53DC" w:tentative="1">
      <w:start w:val="1"/>
      <w:numFmt w:val="decimal"/>
      <w:lvlText w:val="%2."/>
      <w:lvlJc w:val="left"/>
      <w:pPr>
        <w:tabs>
          <w:tab w:val="num" w:pos="1440"/>
        </w:tabs>
        <w:ind w:left="1440" w:hanging="360"/>
      </w:pPr>
    </w:lvl>
    <w:lvl w:ilvl="2" w:tplc="ADA2AF7E" w:tentative="1">
      <w:start w:val="1"/>
      <w:numFmt w:val="decimal"/>
      <w:lvlText w:val="%3."/>
      <w:lvlJc w:val="left"/>
      <w:pPr>
        <w:tabs>
          <w:tab w:val="num" w:pos="2160"/>
        </w:tabs>
        <w:ind w:left="2160" w:hanging="360"/>
      </w:pPr>
    </w:lvl>
    <w:lvl w:ilvl="3" w:tplc="0002A49C" w:tentative="1">
      <w:start w:val="1"/>
      <w:numFmt w:val="decimal"/>
      <w:lvlText w:val="%4."/>
      <w:lvlJc w:val="left"/>
      <w:pPr>
        <w:tabs>
          <w:tab w:val="num" w:pos="2880"/>
        </w:tabs>
        <w:ind w:left="2880" w:hanging="360"/>
      </w:pPr>
    </w:lvl>
    <w:lvl w:ilvl="4" w:tplc="8570C270" w:tentative="1">
      <w:start w:val="1"/>
      <w:numFmt w:val="decimal"/>
      <w:lvlText w:val="%5."/>
      <w:lvlJc w:val="left"/>
      <w:pPr>
        <w:tabs>
          <w:tab w:val="num" w:pos="3600"/>
        </w:tabs>
        <w:ind w:left="3600" w:hanging="360"/>
      </w:pPr>
    </w:lvl>
    <w:lvl w:ilvl="5" w:tplc="D1F2D090" w:tentative="1">
      <w:start w:val="1"/>
      <w:numFmt w:val="decimal"/>
      <w:lvlText w:val="%6."/>
      <w:lvlJc w:val="left"/>
      <w:pPr>
        <w:tabs>
          <w:tab w:val="num" w:pos="4320"/>
        </w:tabs>
        <w:ind w:left="4320" w:hanging="360"/>
      </w:pPr>
    </w:lvl>
    <w:lvl w:ilvl="6" w:tplc="D1B22E56" w:tentative="1">
      <w:start w:val="1"/>
      <w:numFmt w:val="decimal"/>
      <w:lvlText w:val="%7."/>
      <w:lvlJc w:val="left"/>
      <w:pPr>
        <w:tabs>
          <w:tab w:val="num" w:pos="5040"/>
        </w:tabs>
        <w:ind w:left="5040" w:hanging="360"/>
      </w:pPr>
    </w:lvl>
    <w:lvl w:ilvl="7" w:tplc="24CC1712" w:tentative="1">
      <w:start w:val="1"/>
      <w:numFmt w:val="decimal"/>
      <w:lvlText w:val="%8."/>
      <w:lvlJc w:val="left"/>
      <w:pPr>
        <w:tabs>
          <w:tab w:val="num" w:pos="5760"/>
        </w:tabs>
        <w:ind w:left="5760" w:hanging="360"/>
      </w:pPr>
    </w:lvl>
    <w:lvl w:ilvl="8" w:tplc="550E5C18" w:tentative="1">
      <w:start w:val="1"/>
      <w:numFmt w:val="decimal"/>
      <w:lvlText w:val="%9."/>
      <w:lvlJc w:val="left"/>
      <w:pPr>
        <w:tabs>
          <w:tab w:val="num" w:pos="6480"/>
        </w:tabs>
        <w:ind w:left="6480" w:hanging="360"/>
      </w:pPr>
    </w:lvl>
  </w:abstractNum>
  <w:abstractNum w:abstractNumId="6" w15:restartNumberingAfterBreak="0">
    <w:nsid w:val="17DD261F"/>
    <w:multiLevelType w:val="hybridMultilevel"/>
    <w:tmpl w:val="4A2AC3C4"/>
    <w:lvl w:ilvl="0" w:tplc="98D23A80">
      <w:numFmt w:val="bullet"/>
      <w:lvlText w:val="-"/>
      <w:lvlJc w:val="left"/>
      <w:pPr>
        <w:ind w:left="440" w:hanging="440"/>
      </w:pPr>
      <w:rPr>
        <w:rFonts w:ascii="Times New Roman" w:eastAsia="宋体"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1C7910F8"/>
    <w:multiLevelType w:val="hybridMultilevel"/>
    <w:tmpl w:val="5CAEE8E0"/>
    <w:lvl w:ilvl="0" w:tplc="0409000F">
      <w:start w:val="1"/>
      <w:numFmt w:val="decimal"/>
      <w:lvlText w:val="%1."/>
      <w:lvlJc w:val="left"/>
      <w:pPr>
        <w:tabs>
          <w:tab w:val="num" w:pos="720"/>
        </w:tabs>
        <w:ind w:left="720" w:hanging="360"/>
      </w:pPr>
    </w:lvl>
    <w:lvl w:ilvl="1" w:tplc="151C53DC" w:tentative="1">
      <w:start w:val="1"/>
      <w:numFmt w:val="decimal"/>
      <w:lvlText w:val="%2."/>
      <w:lvlJc w:val="left"/>
      <w:pPr>
        <w:tabs>
          <w:tab w:val="num" w:pos="1440"/>
        </w:tabs>
        <w:ind w:left="1440" w:hanging="360"/>
      </w:pPr>
    </w:lvl>
    <w:lvl w:ilvl="2" w:tplc="ADA2AF7E" w:tentative="1">
      <w:start w:val="1"/>
      <w:numFmt w:val="decimal"/>
      <w:lvlText w:val="%3."/>
      <w:lvlJc w:val="left"/>
      <w:pPr>
        <w:tabs>
          <w:tab w:val="num" w:pos="2160"/>
        </w:tabs>
        <w:ind w:left="2160" w:hanging="360"/>
      </w:pPr>
    </w:lvl>
    <w:lvl w:ilvl="3" w:tplc="0002A49C" w:tentative="1">
      <w:start w:val="1"/>
      <w:numFmt w:val="decimal"/>
      <w:lvlText w:val="%4."/>
      <w:lvlJc w:val="left"/>
      <w:pPr>
        <w:tabs>
          <w:tab w:val="num" w:pos="2880"/>
        </w:tabs>
        <w:ind w:left="2880" w:hanging="360"/>
      </w:pPr>
    </w:lvl>
    <w:lvl w:ilvl="4" w:tplc="8570C270" w:tentative="1">
      <w:start w:val="1"/>
      <w:numFmt w:val="decimal"/>
      <w:lvlText w:val="%5."/>
      <w:lvlJc w:val="left"/>
      <w:pPr>
        <w:tabs>
          <w:tab w:val="num" w:pos="3600"/>
        </w:tabs>
        <w:ind w:left="3600" w:hanging="360"/>
      </w:pPr>
    </w:lvl>
    <w:lvl w:ilvl="5" w:tplc="D1F2D090" w:tentative="1">
      <w:start w:val="1"/>
      <w:numFmt w:val="decimal"/>
      <w:lvlText w:val="%6."/>
      <w:lvlJc w:val="left"/>
      <w:pPr>
        <w:tabs>
          <w:tab w:val="num" w:pos="4320"/>
        </w:tabs>
        <w:ind w:left="4320" w:hanging="360"/>
      </w:pPr>
    </w:lvl>
    <w:lvl w:ilvl="6" w:tplc="D1B22E56" w:tentative="1">
      <w:start w:val="1"/>
      <w:numFmt w:val="decimal"/>
      <w:lvlText w:val="%7."/>
      <w:lvlJc w:val="left"/>
      <w:pPr>
        <w:tabs>
          <w:tab w:val="num" w:pos="5040"/>
        </w:tabs>
        <w:ind w:left="5040" w:hanging="360"/>
      </w:pPr>
    </w:lvl>
    <w:lvl w:ilvl="7" w:tplc="24CC1712" w:tentative="1">
      <w:start w:val="1"/>
      <w:numFmt w:val="decimal"/>
      <w:lvlText w:val="%8."/>
      <w:lvlJc w:val="left"/>
      <w:pPr>
        <w:tabs>
          <w:tab w:val="num" w:pos="5760"/>
        </w:tabs>
        <w:ind w:left="5760" w:hanging="360"/>
      </w:pPr>
    </w:lvl>
    <w:lvl w:ilvl="8" w:tplc="550E5C18" w:tentative="1">
      <w:start w:val="1"/>
      <w:numFmt w:val="decimal"/>
      <w:lvlText w:val="%9."/>
      <w:lvlJc w:val="left"/>
      <w:pPr>
        <w:tabs>
          <w:tab w:val="num" w:pos="6480"/>
        </w:tabs>
        <w:ind w:left="6480" w:hanging="360"/>
      </w:pPr>
    </w:lvl>
  </w:abstractNum>
  <w:abstractNum w:abstractNumId="8" w15:restartNumberingAfterBreak="0">
    <w:nsid w:val="26901125"/>
    <w:multiLevelType w:val="multilevel"/>
    <w:tmpl w:val="26901125"/>
    <w:lvl w:ilvl="0">
      <w:start w:val="1"/>
      <w:numFmt w:val="decimal"/>
      <w:pStyle w:val="Heading8"/>
      <w:lvlText w:val="%1     "/>
      <w:lvlJc w:val="left"/>
      <w:pPr>
        <w:ind w:left="420" w:hanging="420"/>
      </w:pPr>
      <w:rPr>
        <w:rFonts w:ascii="Arial Unicode MS" w:hAnsi="Arial Unicode MS" w:hint="eastAsia"/>
        <w:sz w:val="36"/>
      </w:rPr>
    </w:lvl>
    <w:lvl w:ilvl="1">
      <w:start w:val="1"/>
      <w:numFmt w:val="decimal"/>
      <w:lvlText w:val="%1.%2    "/>
      <w:lvlJc w:val="left"/>
      <w:pPr>
        <w:ind w:left="2683" w:hanging="84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9" w15:restartNumberingAfterBreak="0">
    <w:nsid w:val="2AA8187B"/>
    <w:multiLevelType w:val="hybridMultilevel"/>
    <w:tmpl w:val="F620B412"/>
    <w:lvl w:ilvl="0" w:tplc="F544F9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AD31AC9"/>
    <w:multiLevelType w:val="hybridMultilevel"/>
    <w:tmpl w:val="8954E8C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CB14F4E"/>
    <w:multiLevelType w:val="hybridMultilevel"/>
    <w:tmpl w:val="9C2A9AF0"/>
    <w:lvl w:ilvl="0" w:tplc="06CC2E6E">
      <w:start w:val="10"/>
      <w:numFmt w:val="bullet"/>
      <w:lvlText w:val="-"/>
      <w:lvlJc w:val="left"/>
      <w:pPr>
        <w:ind w:left="360" w:hanging="360"/>
      </w:pPr>
      <w:rPr>
        <w:rFonts w:ascii="Arial" w:eastAsiaTheme="minorEastAsia" w:hAnsi="Arial" w:cs="Aria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2F994B6A"/>
    <w:multiLevelType w:val="hybridMultilevel"/>
    <w:tmpl w:val="BFACC176"/>
    <w:lvl w:ilvl="0" w:tplc="17FA43D6">
      <w:numFmt w:val="bullet"/>
      <w:lvlText w:val="-"/>
      <w:lvlJc w:val="left"/>
      <w:pPr>
        <w:ind w:left="1979" w:hanging="360"/>
      </w:pPr>
      <w:rPr>
        <w:rFonts w:ascii="Aptos" w:eastAsiaTheme="minorEastAsia" w:hAnsi="Aptos" w:cstheme="minorBidi"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13"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 w15:restartNumberingAfterBreak="0">
    <w:nsid w:val="41300F09"/>
    <w:multiLevelType w:val="hybridMultilevel"/>
    <w:tmpl w:val="F246E7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413A7DB2"/>
    <w:multiLevelType w:val="hybridMultilevel"/>
    <w:tmpl w:val="99783D2E"/>
    <w:lvl w:ilvl="0" w:tplc="93B4D82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441774CB"/>
    <w:multiLevelType w:val="hybridMultilevel"/>
    <w:tmpl w:val="AD147234"/>
    <w:lvl w:ilvl="0" w:tplc="17FA43D6">
      <w:numFmt w:val="bullet"/>
      <w:lvlText w:val="-"/>
      <w:lvlJc w:val="left"/>
      <w:pPr>
        <w:ind w:left="1979" w:hanging="360"/>
      </w:pPr>
      <w:rPr>
        <w:rFonts w:ascii="Aptos" w:eastAsiaTheme="minorEastAsia" w:hAnsi="Aptos" w:cstheme="minorBidi"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17"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98775B6"/>
    <w:multiLevelType w:val="multilevel"/>
    <w:tmpl w:val="498775B6"/>
    <w:lvl w:ilvl="0">
      <w:start w:val="1"/>
      <w:numFmt w:val="decimal"/>
      <w:pStyle w:val="KPList"/>
      <w:lvlText w:val="KP %1."/>
      <w:lvlJc w:val="left"/>
      <w:pPr>
        <w:ind w:left="360" w:hanging="360"/>
      </w:pPr>
      <w:rPr>
        <w:rFonts w:ascii="Times New Roman" w:hAnsi="Times New Roman" w:hint="default"/>
        <w:b/>
        <w:i w:val="0"/>
        <w:sz w:val="20"/>
      </w:rPr>
    </w:lvl>
    <w:lvl w:ilvl="1">
      <w:start w:val="1"/>
      <w:numFmt w:val="decimal"/>
      <w:lvlText w:val="KP %1.%2."/>
      <w:lvlJc w:val="left"/>
      <w:pPr>
        <w:ind w:left="792" w:hanging="432"/>
      </w:pPr>
      <w:rPr>
        <w:rFonts w:ascii="Times New Roman" w:hAnsi="Times New Roman" w:hint="default"/>
        <w:b/>
        <w:i w:val="0"/>
        <w:sz w:val="20"/>
      </w:rPr>
    </w:lvl>
    <w:lvl w:ilvl="2">
      <w:start w:val="1"/>
      <w:numFmt w:val="decimal"/>
      <w:lvlText w:val="KP %1.%2.%3."/>
      <w:lvlJc w:val="left"/>
      <w:pPr>
        <w:ind w:left="1224" w:hanging="504"/>
      </w:pPr>
      <w:rPr>
        <w:rFonts w:ascii="Times New Roman" w:hAnsi="Times New Roman" w:hint="default"/>
        <w:b/>
        <w:i w:val="0"/>
        <w:sz w:val="20"/>
      </w:rPr>
    </w:lvl>
    <w:lvl w:ilvl="3">
      <w:start w:val="1"/>
      <w:numFmt w:val="decimal"/>
      <w:lvlText w:val="KP %1.%2.%3.%4."/>
      <w:lvlJc w:val="left"/>
      <w:pPr>
        <w:ind w:left="1728" w:hanging="648"/>
      </w:pPr>
      <w:rPr>
        <w:rFonts w:ascii="Times New Roman" w:hAnsi="Times New Roman" w:hint="default"/>
        <w:b/>
        <w:i w:val="0"/>
        <w:sz w:val="20"/>
      </w:rPr>
    </w:lvl>
    <w:lvl w:ilvl="4">
      <w:start w:val="1"/>
      <w:numFmt w:val="decimal"/>
      <w:lvlText w:val="KP %1.%2.%3.%4.%5."/>
      <w:lvlJc w:val="left"/>
      <w:pPr>
        <w:ind w:left="2232" w:hanging="792"/>
      </w:pPr>
      <w:rPr>
        <w:rFonts w:ascii="Times New Roman" w:hAnsi="Times New Roman" w:hint="default"/>
        <w:b/>
        <w:i w:val="0"/>
        <w:sz w:val="20"/>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E7F3590"/>
    <w:multiLevelType w:val="hybridMultilevel"/>
    <w:tmpl w:val="45E83032"/>
    <w:lvl w:ilvl="0" w:tplc="06CC2E6E">
      <w:start w:val="10"/>
      <w:numFmt w:val="bullet"/>
      <w:lvlText w:val="-"/>
      <w:lvlJc w:val="left"/>
      <w:pPr>
        <w:ind w:left="360" w:hanging="360"/>
      </w:pPr>
      <w:rPr>
        <w:rFonts w:ascii="Arial" w:eastAsiaTheme="minorEastAsia" w:hAnsi="Aria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511303C9"/>
    <w:multiLevelType w:val="hybridMultilevel"/>
    <w:tmpl w:val="5CAEE8E0"/>
    <w:lvl w:ilvl="0" w:tplc="0409000F">
      <w:start w:val="1"/>
      <w:numFmt w:val="decimal"/>
      <w:lvlText w:val="%1."/>
      <w:lvlJc w:val="left"/>
      <w:pPr>
        <w:tabs>
          <w:tab w:val="num" w:pos="720"/>
        </w:tabs>
        <w:ind w:left="720" w:hanging="360"/>
      </w:pPr>
    </w:lvl>
    <w:lvl w:ilvl="1" w:tplc="151C53DC" w:tentative="1">
      <w:start w:val="1"/>
      <w:numFmt w:val="decimal"/>
      <w:lvlText w:val="%2."/>
      <w:lvlJc w:val="left"/>
      <w:pPr>
        <w:tabs>
          <w:tab w:val="num" w:pos="1440"/>
        </w:tabs>
        <w:ind w:left="1440" w:hanging="360"/>
      </w:pPr>
    </w:lvl>
    <w:lvl w:ilvl="2" w:tplc="ADA2AF7E" w:tentative="1">
      <w:start w:val="1"/>
      <w:numFmt w:val="decimal"/>
      <w:lvlText w:val="%3."/>
      <w:lvlJc w:val="left"/>
      <w:pPr>
        <w:tabs>
          <w:tab w:val="num" w:pos="2160"/>
        </w:tabs>
        <w:ind w:left="2160" w:hanging="360"/>
      </w:pPr>
    </w:lvl>
    <w:lvl w:ilvl="3" w:tplc="0002A49C" w:tentative="1">
      <w:start w:val="1"/>
      <w:numFmt w:val="decimal"/>
      <w:lvlText w:val="%4."/>
      <w:lvlJc w:val="left"/>
      <w:pPr>
        <w:tabs>
          <w:tab w:val="num" w:pos="2880"/>
        </w:tabs>
        <w:ind w:left="2880" w:hanging="360"/>
      </w:pPr>
    </w:lvl>
    <w:lvl w:ilvl="4" w:tplc="8570C270" w:tentative="1">
      <w:start w:val="1"/>
      <w:numFmt w:val="decimal"/>
      <w:lvlText w:val="%5."/>
      <w:lvlJc w:val="left"/>
      <w:pPr>
        <w:tabs>
          <w:tab w:val="num" w:pos="3600"/>
        </w:tabs>
        <w:ind w:left="3600" w:hanging="360"/>
      </w:pPr>
    </w:lvl>
    <w:lvl w:ilvl="5" w:tplc="D1F2D090" w:tentative="1">
      <w:start w:val="1"/>
      <w:numFmt w:val="decimal"/>
      <w:lvlText w:val="%6."/>
      <w:lvlJc w:val="left"/>
      <w:pPr>
        <w:tabs>
          <w:tab w:val="num" w:pos="4320"/>
        </w:tabs>
        <w:ind w:left="4320" w:hanging="360"/>
      </w:pPr>
    </w:lvl>
    <w:lvl w:ilvl="6" w:tplc="D1B22E56" w:tentative="1">
      <w:start w:val="1"/>
      <w:numFmt w:val="decimal"/>
      <w:lvlText w:val="%7."/>
      <w:lvlJc w:val="left"/>
      <w:pPr>
        <w:tabs>
          <w:tab w:val="num" w:pos="5040"/>
        </w:tabs>
        <w:ind w:left="5040" w:hanging="360"/>
      </w:pPr>
    </w:lvl>
    <w:lvl w:ilvl="7" w:tplc="24CC1712" w:tentative="1">
      <w:start w:val="1"/>
      <w:numFmt w:val="decimal"/>
      <w:lvlText w:val="%8."/>
      <w:lvlJc w:val="left"/>
      <w:pPr>
        <w:tabs>
          <w:tab w:val="num" w:pos="5760"/>
        </w:tabs>
        <w:ind w:left="5760" w:hanging="360"/>
      </w:pPr>
    </w:lvl>
    <w:lvl w:ilvl="8" w:tplc="550E5C18" w:tentative="1">
      <w:start w:val="1"/>
      <w:numFmt w:val="decimal"/>
      <w:lvlText w:val="%9."/>
      <w:lvlJc w:val="left"/>
      <w:pPr>
        <w:tabs>
          <w:tab w:val="num" w:pos="6480"/>
        </w:tabs>
        <w:ind w:left="6480" w:hanging="360"/>
      </w:pPr>
    </w:lvl>
  </w:abstractNum>
  <w:abstractNum w:abstractNumId="21"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 w15:restartNumberingAfterBreak="0">
    <w:nsid w:val="52B414DB"/>
    <w:multiLevelType w:val="hybridMultilevel"/>
    <w:tmpl w:val="953A4D6E"/>
    <w:lvl w:ilvl="0" w:tplc="B922D06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3162D2F"/>
    <w:multiLevelType w:val="multilevel"/>
    <w:tmpl w:val="E112023A"/>
    <w:lvl w:ilvl="0">
      <w:start w:val="1"/>
      <w:numFmt w:val="decimal"/>
      <w:pStyle w:val="Heading1"/>
      <w:lvlText w:val="%1     "/>
      <w:lvlJc w:val="left"/>
      <w:pPr>
        <w:ind w:left="420" w:hanging="420"/>
      </w:pPr>
      <w:rPr>
        <w:rFonts w:ascii="Arial" w:hAnsi="Arial" w:cs="Arial" w:hint="default"/>
        <w:sz w:val="36"/>
      </w:rPr>
    </w:lvl>
    <w:lvl w:ilvl="1">
      <w:start w:val="1"/>
      <w:numFmt w:val="decimal"/>
      <w:pStyle w:val="Heading2"/>
      <w:lvlText w:val="%1.%2    "/>
      <w:lvlJc w:val="left"/>
      <w:pPr>
        <w:ind w:left="840" w:hanging="840"/>
      </w:pPr>
      <w:rPr>
        <w:rFonts w:hint="eastAsia"/>
      </w:rPr>
    </w:lvl>
    <w:lvl w:ilvl="2">
      <w:start w:val="1"/>
      <w:numFmt w:val="decimal"/>
      <w:pStyle w:val="Heading3"/>
      <w:lvlText w:val="%1.%2.%3   "/>
      <w:lvlJc w:val="right"/>
      <w:pPr>
        <w:ind w:left="1260" w:hanging="353"/>
      </w:pPr>
      <w:rPr>
        <w:rFonts w:ascii="Times New Roman" w:hAnsi="Times New Roman" w:cs="Times New Roman" w:hint="eastAsia"/>
        <w:b w:val="0"/>
        <w:bCs w:val="0"/>
        <w:i w:val="0"/>
        <w:iCs w:val="0"/>
        <w:caps w:val="0"/>
        <w:smallCaps w:val="0"/>
        <w:strike w:val="0"/>
        <w:dstrike w:val="0"/>
        <w:outline w:val="0"/>
        <w:shadow w:val="0"/>
        <w:emboss w:val="0"/>
        <w:imprint w:val="0"/>
        <w:vanish w:val="0"/>
        <w:spacing w:val="0"/>
        <w:kern w:val="0"/>
        <w:position w:val="0"/>
        <w:u w:val="none"/>
        <w:vertAlign w:val="baseline"/>
      </w:rPr>
    </w:lvl>
    <w:lvl w:ilvl="3">
      <w:start w:val="1"/>
      <w:numFmt w:val="decimal"/>
      <w:lvlText w:val="%1.%2.%3.%4"/>
      <w:lvlJc w:val="left"/>
      <w:pPr>
        <w:ind w:left="1701" w:hanging="1644"/>
      </w:pPr>
      <w:rPr>
        <w:rFonts w:ascii="Times" w:hAnsi="Times" w:hint="default"/>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4" w15:restartNumberingAfterBreak="0">
    <w:nsid w:val="53B50A9D"/>
    <w:multiLevelType w:val="hybridMultilevel"/>
    <w:tmpl w:val="9AC04268"/>
    <w:lvl w:ilvl="0" w:tplc="FCBC6F66">
      <w:start w:val="1"/>
      <w:numFmt w:val="decimal"/>
      <w:lvlText w:val="%1."/>
      <w:lvlJc w:val="left"/>
      <w:pPr>
        <w:tabs>
          <w:tab w:val="num" w:pos="720"/>
        </w:tabs>
        <w:ind w:left="720" w:hanging="360"/>
      </w:pPr>
    </w:lvl>
    <w:lvl w:ilvl="1" w:tplc="151C53DC" w:tentative="1">
      <w:start w:val="1"/>
      <w:numFmt w:val="decimal"/>
      <w:lvlText w:val="%2."/>
      <w:lvlJc w:val="left"/>
      <w:pPr>
        <w:tabs>
          <w:tab w:val="num" w:pos="1440"/>
        </w:tabs>
        <w:ind w:left="1440" w:hanging="360"/>
      </w:pPr>
    </w:lvl>
    <w:lvl w:ilvl="2" w:tplc="ADA2AF7E" w:tentative="1">
      <w:start w:val="1"/>
      <w:numFmt w:val="decimal"/>
      <w:lvlText w:val="%3."/>
      <w:lvlJc w:val="left"/>
      <w:pPr>
        <w:tabs>
          <w:tab w:val="num" w:pos="2160"/>
        </w:tabs>
        <w:ind w:left="2160" w:hanging="360"/>
      </w:pPr>
    </w:lvl>
    <w:lvl w:ilvl="3" w:tplc="0002A49C" w:tentative="1">
      <w:start w:val="1"/>
      <w:numFmt w:val="decimal"/>
      <w:lvlText w:val="%4."/>
      <w:lvlJc w:val="left"/>
      <w:pPr>
        <w:tabs>
          <w:tab w:val="num" w:pos="2880"/>
        </w:tabs>
        <w:ind w:left="2880" w:hanging="360"/>
      </w:pPr>
    </w:lvl>
    <w:lvl w:ilvl="4" w:tplc="8570C270" w:tentative="1">
      <w:start w:val="1"/>
      <w:numFmt w:val="decimal"/>
      <w:lvlText w:val="%5."/>
      <w:lvlJc w:val="left"/>
      <w:pPr>
        <w:tabs>
          <w:tab w:val="num" w:pos="3600"/>
        </w:tabs>
        <w:ind w:left="3600" w:hanging="360"/>
      </w:pPr>
    </w:lvl>
    <w:lvl w:ilvl="5" w:tplc="D1F2D090" w:tentative="1">
      <w:start w:val="1"/>
      <w:numFmt w:val="decimal"/>
      <w:lvlText w:val="%6."/>
      <w:lvlJc w:val="left"/>
      <w:pPr>
        <w:tabs>
          <w:tab w:val="num" w:pos="4320"/>
        </w:tabs>
        <w:ind w:left="4320" w:hanging="360"/>
      </w:pPr>
    </w:lvl>
    <w:lvl w:ilvl="6" w:tplc="D1B22E56" w:tentative="1">
      <w:start w:val="1"/>
      <w:numFmt w:val="decimal"/>
      <w:lvlText w:val="%7."/>
      <w:lvlJc w:val="left"/>
      <w:pPr>
        <w:tabs>
          <w:tab w:val="num" w:pos="5040"/>
        </w:tabs>
        <w:ind w:left="5040" w:hanging="360"/>
      </w:pPr>
    </w:lvl>
    <w:lvl w:ilvl="7" w:tplc="24CC1712" w:tentative="1">
      <w:start w:val="1"/>
      <w:numFmt w:val="decimal"/>
      <w:lvlText w:val="%8."/>
      <w:lvlJc w:val="left"/>
      <w:pPr>
        <w:tabs>
          <w:tab w:val="num" w:pos="5760"/>
        </w:tabs>
        <w:ind w:left="5760" w:hanging="360"/>
      </w:pPr>
    </w:lvl>
    <w:lvl w:ilvl="8" w:tplc="550E5C18" w:tentative="1">
      <w:start w:val="1"/>
      <w:numFmt w:val="decimal"/>
      <w:lvlText w:val="%9."/>
      <w:lvlJc w:val="left"/>
      <w:pPr>
        <w:tabs>
          <w:tab w:val="num" w:pos="6480"/>
        </w:tabs>
        <w:ind w:left="6480" w:hanging="360"/>
      </w:pPr>
    </w:lvl>
  </w:abstractNum>
  <w:abstractNum w:abstractNumId="25" w15:restartNumberingAfterBreak="0">
    <w:nsid w:val="53BE56B4"/>
    <w:multiLevelType w:val="multilevel"/>
    <w:tmpl w:val="53BE56B4"/>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6" w15:restartNumberingAfterBreak="0">
    <w:nsid w:val="59E44C0A"/>
    <w:multiLevelType w:val="hybridMultilevel"/>
    <w:tmpl w:val="D4C29A20"/>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15:restartNumberingAfterBreak="0">
    <w:nsid w:val="5A790FE2"/>
    <w:multiLevelType w:val="hybridMultilevel"/>
    <w:tmpl w:val="9AC04268"/>
    <w:lvl w:ilvl="0" w:tplc="FCBC6F66">
      <w:start w:val="1"/>
      <w:numFmt w:val="decimal"/>
      <w:lvlText w:val="%1."/>
      <w:lvlJc w:val="left"/>
      <w:pPr>
        <w:tabs>
          <w:tab w:val="num" w:pos="720"/>
        </w:tabs>
        <w:ind w:left="720" w:hanging="360"/>
      </w:pPr>
    </w:lvl>
    <w:lvl w:ilvl="1" w:tplc="151C53DC" w:tentative="1">
      <w:start w:val="1"/>
      <w:numFmt w:val="decimal"/>
      <w:lvlText w:val="%2."/>
      <w:lvlJc w:val="left"/>
      <w:pPr>
        <w:tabs>
          <w:tab w:val="num" w:pos="1440"/>
        </w:tabs>
        <w:ind w:left="1440" w:hanging="360"/>
      </w:pPr>
    </w:lvl>
    <w:lvl w:ilvl="2" w:tplc="ADA2AF7E" w:tentative="1">
      <w:start w:val="1"/>
      <w:numFmt w:val="decimal"/>
      <w:lvlText w:val="%3."/>
      <w:lvlJc w:val="left"/>
      <w:pPr>
        <w:tabs>
          <w:tab w:val="num" w:pos="2160"/>
        </w:tabs>
        <w:ind w:left="2160" w:hanging="360"/>
      </w:pPr>
    </w:lvl>
    <w:lvl w:ilvl="3" w:tplc="0002A49C" w:tentative="1">
      <w:start w:val="1"/>
      <w:numFmt w:val="decimal"/>
      <w:lvlText w:val="%4."/>
      <w:lvlJc w:val="left"/>
      <w:pPr>
        <w:tabs>
          <w:tab w:val="num" w:pos="2880"/>
        </w:tabs>
        <w:ind w:left="2880" w:hanging="360"/>
      </w:pPr>
    </w:lvl>
    <w:lvl w:ilvl="4" w:tplc="8570C270" w:tentative="1">
      <w:start w:val="1"/>
      <w:numFmt w:val="decimal"/>
      <w:lvlText w:val="%5."/>
      <w:lvlJc w:val="left"/>
      <w:pPr>
        <w:tabs>
          <w:tab w:val="num" w:pos="3600"/>
        </w:tabs>
        <w:ind w:left="3600" w:hanging="360"/>
      </w:pPr>
    </w:lvl>
    <w:lvl w:ilvl="5" w:tplc="D1F2D090" w:tentative="1">
      <w:start w:val="1"/>
      <w:numFmt w:val="decimal"/>
      <w:lvlText w:val="%6."/>
      <w:lvlJc w:val="left"/>
      <w:pPr>
        <w:tabs>
          <w:tab w:val="num" w:pos="4320"/>
        </w:tabs>
        <w:ind w:left="4320" w:hanging="360"/>
      </w:pPr>
    </w:lvl>
    <w:lvl w:ilvl="6" w:tplc="D1B22E56" w:tentative="1">
      <w:start w:val="1"/>
      <w:numFmt w:val="decimal"/>
      <w:lvlText w:val="%7."/>
      <w:lvlJc w:val="left"/>
      <w:pPr>
        <w:tabs>
          <w:tab w:val="num" w:pos="5040"/>
        </w:tabs>
        <w:ind w:left="5040" w:hanging="360"/>
      </w:pPr>
    </w:lvl>
    <w:lvl w:ilvl="7" w:tplc="24CC1712" w:tentative="1">
      <w:start w:val="1"/>
      <w:numFmt w:val="decimal"/>
      <w:lvlText w:val="%8."/>
      <w:lvlJc w:val="left"/>
      <w:pPr>
        <w:tabs>
          <w:tab w:val="num" w:pos="5760"/>
        </w:tabs>
        <w:ind w:left="5760" w:hanging="360"/>
      </w:pPr>
    </w:lvl>
    <w:lvl w:ilvl="8" w:tplc="550E5C18" w:tentative="1">
      <w:start w:val="1"/>
      <w:numFmt w:val="decimal"/>
      <w:lvlText w:val="%9."/>
      <w:lvlJc w:val="left"/>
      <w:pPr>
        <w:tabs>
          <w:tab w:val="num" w:pos="6480"/>
        </w:tabs>
        <w:ind w:left="6480" w:hanging="360"/>
      </w:pPr>
    </w:lvl>
  </w:abstractNum>
  <w:abstractNum w:abstractNumId="28" w15:restartNumberingAfterBreak="0">
    <w:nsid w:val="5CBA1D1B"/>
    <w:multiLevelType w:val="hybridMultilevel"/>
    <w:tmpl w:val="9AC04268"/>
    <w:lvl w:ilvl="0" w:tplc="FCBC6F66">
      <w:start w:val="1"/>
      <w:numFmt w:val="decimal"/>
      <w:lvlText w:val="%1."/>
      <w:lvlJc w:val="left"/>
      <w:pPr>
        <w:tabs>
          <w:tab w:val="num" w:pos="720"/>
        </w:tabs>
        <w:ind w:left="720" w:hanging="360"/>
      </w:pPr>
    </w:lvl>
    <w:lvl w:ilvl="1" w:tplc="151C53DC" w:tentative="1">
      <w:start w:val="1"/>
      <w:numFmt w:val="decimal"/>
      <w:lvlText w:val="%2."/>
      <w:lvlJc w:val="left"/>
      <w:pPr>
        <w:tabs>
          <w:tab w:val="num" w:pos="1440"/>
        </w:tabs>
        <w:ind w:left="1440" w:hanging="360"/>
      </w:pPr>
    </w:lvl>
    <w:lvl w:ilvl="2" w:tplc="ADA2AF7E" w:tentative="1">
      <w:start w:val="1"/>
      <w:numFmt w:val="decimal"/>
      <w:lvlText w:val="%3."/>
      <w:lvlJc w:val="left"/>
      <w:pPr>
        <w:tabs>
          <w:tab w:val="num" w:pos="2160"/>
        </w:tabs>
        <w:ind w:left="2160" w:hanging="360"/>
      </w:pPr>
    </w:lvl>
    <w:lvl w:ilvl="3" w:tplc="0002A49C" w:tentative="1">
      <w:start w:val="1"/>
      <w:numFmt w:val="decimal"/>
      <w:lvlText w:val="%4."/>
      <w:lvlJc w:val="left"/>
      <w:pPr>
        <w:tabs>
          <w:tab w:val="num" w:pos="2880"/>
        </w:tabs>
        <w:ind w:left="2880" w:hanging="360"/>
      </w:pPr>
    </w:lvl>
    <w:lvl w:ilvl="4" w:tplc="8570C270" w:tentative="1">
      <w:start w:val="1"/>
      <w:numFmt w:val="decimal"/>
      <w:lvlText w:val="%5."/>
      <w:lvlJc w:val="left"/>
      <w:pPr>
        <w:tabs>
          <w:tab w:val="num" w:pos="3600"/>
        </w:tabs>
        <w:ind w:left="3600" w:hanging="360"/>
      </w:pPr>
    </w:lvl>
    <w:lvl w:ilvl="5" w:tplc="D1F2D090" w:tentative="1">
      <w:start w:val="1"/>
      <w:numFmt w:val="decimal"/>
      <w:lvlText w:val="%6."/>
      <w:lvlJc w:val="left"/>
      <w:pPr>
        <w:tabs>
          <w:tab w:val="num" w:pos="4320"/>
        </w:tabs>
        <w:ind w:left="4320" w:hanging="360"/>
      </w:pPr>
    </w:lvl>
    <w:lvl w:ilvl="6" w:tplc="D1B22E56" w:tentative="1">
      <w:start w:val="1"/>
      <w:numFmt w:val="decimal"/>
      <w:lvlText w:val="%7."/>
      <w:lvlJc w:val="left"/>
      <w:pPr>
        <w:tabs>
          <w:tab w:val="num" w:pos="5040"/>
        </w:tabs>
        <w:ind w:left="5040" w:hanging="360"/>
      </w:pPr>
    </w:lvl>
    <w:lvl w:ilvl="7" w:tplc="24CC1712" w:tentative="1">
      <w:start w:val="1"/>
      <w:numFmt w:val="decimal"/>
      <w:lvlText w:val="%8."/>
      <w:lvlJc w:val="left"/>
      <w:pPr>
        <w:tabs>
          <w:tab w:val="num" w:pos="5760"/>
        </w:tabs>
        <w:ind w:left="5760" w:hanging="360"/>
      </w:pPr>
    </w:lvl>
    <w:lvl w:ilvl="8" w:tplc="550E5C18" w:tentative="1">
      <w:start w:val="1"/>
      <w:numFmt w:val="decimal"/>
      <w:lvlText w:val="%9."/>
      <w:lvlJc w:val="left"/>
      <w:pPr>
        <w:tabs>
          <w:tab w:val="num" w:pos="6480"/>
        </w:tabs>
        <w:ind w:left="6480" w:hanging="360"/>
      </w:pPr>
    </w:lvl>
  </w:abstractNum>
  <w:abstractNum w:abstractNumId="29" w15:restartNumberingAfterBreak="0">
    <w:nsid w:val="5D333604"/>
    <w:multiLevelType w:val="hybridMultilevel"/>
    <w:tmpl w:val="E222E210"/>
    <w:lvl w:ilvl="0" w:tplc="17FA43D6">
      <w:numFmt w:val="bullet"/>
      <w:lvlText w:val="-"/>
      <w:lvlJc w:val="left"/>
      <w:pPr>
        <w:ind w:left="1979" w:hanging="360"/>
      </w:pPr>
      <w:rPr>
        <w:rFonts w:ascii="Aptos" w:eastAsiaTheme="minorEastAsia" w:hAnsi="Aptos" w:cstheme="minorBidi" w:hint="default"/>
      </w:rPr>
    </w:lvl>
    <w:lvl w:ilvl="1" w:tplc="04090003">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30" w15:restartNumberingAfterBreak="0">
    <w:nsid w:val="621B6BAC"/>
    <w:multiLevelType w:val="hybridMultilevel"/>
    <w:tmpl w:val="F482BD74"/>
    <w:lvl w:ilvl="0" w:tplc="81949546">
      <w:start w:val="1"/>
      <w:numFmt w:val="decimal"/>
      <w:lvlText w:val="%1."/>
      <w:lvlJc w:val="left"/>
      <w:pPr>
        <w:tabs>
          <w:tab w:val="num" w:pos="720"/>
        </w:tabs>
        <w:ind w:left="720" w:hanging="360"/>
      </w:pPr>
    </w:lvl>
    <w:lvl w:ilvl="1" w:tplc="05D416F4" w:tentative="1">
      <w:start w:val="1"/>
      <w:numFmt w:val="decimal"/>
      <w:lvlText w:val="%2."/>
      <w:lvlJc w:val="left"/>
      <w:pPr>
        <w:tabs>
          <w:tab w:val="num" w:pos="1440"/>
        </w:tabs>
        <w:ind w:left="1440" w:hanging="360"/>
      </w:pPr>
    </w:lvl>
    <w:lvl w:ilvl="2" w:tplc="D02A5812" w:tentative="1">
      <w:start w:val="1"/>
      <w:numFmt w:val="decimal"/>
      <w:lvlText w:val="%3."/>
      <w:lvlJc w:val="left"/>
      <w:pPr>
        <w:tabs>
          <w:tab w:val="num" w:pos="2160"/>
        </w:tabs>
        <w:ind w:left="2160" w:hanging="360"/>
      </w:pPr>
    </w:lvl>
    <w:lvl w:ilvl="3" w:tplc="16DE8FC0" w:tentative="1">
      <w:start w:val="1"/>
      <w:numFmt w:val="decimal"/>
      <w:lvlText w:val="%4."/>
      <w:lvlJc w:val="left"/>
      <w:pPr>
        <w:tabs>
          <w:tab w:val="num" w:pos="2880"/>
        </w:tabs>
        <w:ind w:left="2880" w:hanging="360"/>
      </w:pPr>
    </w:lvl>
    <w:lvl w:ilvl="4" w:tplc="556A1E14" w:tentative="1">
      <w:start w:val="1"/>
      <w:numFmt w:val="decimal"/>
      <w:lvlText w:val="%5."/>
      <w:lvlJc w:val="left"/>
      <w:pPr>
        <w:tabs>
          <w:tab w:val="num" w:pos="3600"/>
        </w:tabs>
        <w:ind w:left="3600" w:hanging="360"/>
      </w:pPr>
    </w:lvl>
    <w:lvl w:ilvl="5" w:tplc="6BFC2D46" w:tentative="1">
      <w:start w:val="1"/>
      <w:numFmt w:val="decimal"/>
      <w:lvlText w:val="%6."/>
      <w:lvlJc w:val="left"/>
      <w:pPr>
        <w:tabs>
          <w:tab w:val="num" w:pos="4320"/>
        </w:tabs>
        <w:ind w:left="4320" w:hanging="360"/>
      </w:pPr>
    </w:lvl>
    <w:lvl w:ilvl="6" w:tplc="5C3260AA" w:tentative="1">
      <w:start w:val="1"/>
      <w:numFmt w:val="decimal"/>
      <w:lvlText w:val="%7."/>
      <w:lvlJc w:val="left"/>
      <w:pPr>
        <w:tabs>
          <w:tab w:val="num" w:pos="5040"/>
        </w:tabs>
        <w:ind w:left="5040" w:hanging="360"/>
      </w:pPr>
    </w:lvl>
    <w:lvl w:ilvl="7" w:tplc="CE5E9B3E" w:tentative="1">
      <w:start w:val="1"/>
      <w:numFmt w:val="decimal"/>
      <w:lvlText w:val="%8."/>
      <w:lvlJc w:val="left"/>
      <w:pPr>
        <w:tabs>
          <w:tab w:val="num" w:pos="5760"/>
        </w:tabs>
        <w:ind w:left="5760" w:hanging="360"/>
      </w:pPr>
    </w:lvl>
    <w:lvl w:ilvl="8" w:tplc="48A436CE" w:tentative="1">
      <w:start w:val="1"/>
      <w:numFmt w:val="decimal"/>
      <w:lvlText w:val="%9."/>
      <w:lvlJc w:val="left"/>
      <w:pPr>
        <w:tabs>
          <w:tab w:val="num" w:pos="6480"/>
        </w:tabs>
        <w:ind w:left="6480" w:hanging="360"/>
      </w:pPr>
    </w:lvl>
  </w:abstractNum>
  <w:abstractNum w:abstractNumId="31" w15:restartNumberingAfterBreak="0">
    <w:nsid w:val="622E5860"/>
    <w:multiLevelType w:val="hybridMultilevel"/>
    <w:tmpl w:val="3552E5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6A6A3B69"/>
    <w:multiLevelType w:val="multilevel"/>
    <w:tmpl w:val="6A6A3B6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3" w15:restartNumberingAfterBreak="0">
    <w:nsid w:val="6F6E2B98"/>
    <w:multiLevelType w:val="hybridMultilevel"/>
    <w:tmpl w:val="5CAEE8E0"/>
    <w:lvl w:ilvl="0" w:tplc="0409000F">
      <w:start w:val="1"/>
      <w:numFmt w:val="decimal"/>
      <w:lvlText w:val="%1."/>
      <w:lvlJc w:val="left"/>
      <w:pPr>
        <w:tabs>
          <w:tab w:val="num" w:pos="720"/>
        </w:tabs>
        <w:ind w:left="720" w:hanging="360"/>
      </w:pPr>
    </w:lvl>
    <w:lvl w:ilvl="1" w:tplc="151C53DC" w:tentative="1">
      <w:start w:val="1"/>
      <w:numFmt w:val="decimal"/>
      <w:lvlText w:val="%2."/>
      <w:lvlJc w:val="left"/>
      <w:pPr>
        <w:tabs>
          <w:tab w:val="num" w:pos="1440"/>
        </w:tabs>
        <w:ind w:left="1440" w:hanging="360"/>
      </w:pPr>
    </w:lvl>
    <w:lvl w:ilvl="2" w:tplc="ADA2AF7E" w:tentative="1">
      <w:start w:val="1"/>
      <w:numFmt w:val="decimal"/>
      <w:lvlText w:val="%3."/>
      <w:lvlJc w:val="left"/>
      <w:pPr>
        <w:tabs>
          <w:tab w:val="num" w:pos="2160"/>
        </w:tabs>
        <w:ind w:left="2160" w:hanging="360"/>
      </w:pPr>
    </w:lvl>
    <w:lvl w:ilvl="3" w:tplc="0002A49C" w:tentative="1">
      <w:start w:val="1"/>
      <w:numFmt w:val="decimal"/>
      <w:lvlText w:val="%4."/>
      <w:lvlJc w:val="left"/>
      <w:pPr>
        <w:tabs>
          <w:tab w:val="num" w:pos="2880"/>
        </w:tabs>
        <w:ind w:left="2880" w:hanging="360"/>
      </w:pPr>
    </w:lvl>
    <w:lvl w:ilvl="4" w:tplc="8570C270" w:tentative="1">
      <w:start w:val="1"/>
      <w:numFmt w:val="decimal"/>
      <w:lvlText w:val="%5."/>
      <w:lvlJc w:val="left"/>
      <w:pPr>
        <w:tabs>
          <w:tab w:val="num" w:pos="3600"/>
        </w:tabs>
        <w:ind w:left="3600" w:hanging="360"/>
      </w:pPr>
    </w:lvl>
    <w:lvl w:ilvl="5" w:tplc="D1F2D090" w:tentative="1">
      <w:start w:val="1"/>
      <w:numFmt w:val="decimal"/>
      <w:lvlText w:val="%6."/>
      <w:lvlJc w:val="left"/>
      <w:pPr>
        <w:tabs>
          <w:tab w:val="num" w:pos="4320"/>
        </w:tabs>
        <w:ind w:left="4320" w:hanging="360"/>
      </w:pPr>
    </w:lvl>
    <w:lvl w:ilvl="6" w:tplc="D1B22E56" w:tentative="1">
      <w:start w:val="1"/>
      <w:numFmt w:val="decimal"/>
      <w:lvlText w:val="%7."/>
      <w:lvlJc w:val="left"/>
      <w:pPr>
        <w:tabs>
          <w:tab w:val="num" w:pos="5040"/>
        </w:tabs>
        <w:ind w:left="5040" w:hanging="360"/>
      </w:pPr>
    </w:lvl>
    <w:lvl w:ilvl="7" w:tplc="24CC1712" w:tentative="1">
      <w:start w:val="1"/>
      <w:numFmt w:val="decimal"/>
      <w:lvlText w:val="%8."/>
      <w:lvlJc w:val="left"/>
      <w:pPr>
        <w:tabs>
          <w:tab w:val="num" w:pos="5760"/>
        </w:tabs>
        <w:ind w:left="5760" w:hanging="360"/>
      </w:pPr>
    </w:lvl>
    <w:lvl w:ilvl="8" w:tplc="550E5C18" w:tentative="1">
      <w:start w:val="1"/>
      <w:numFmt w:val="decimal"/>
      <w:lvlText w:val="%9."/>
      <w:lvlJc w:val="left"/>
      <w:pPr>
        <w:tabs>
          <w:tab w:val="num" w:pos="6480"/>
        </w:tabs>
        <w:ind w:left="6480" w:hanging="360"/>
      </w:pPr>
    </w:lvl>
  </w:abstractNum>
  <w:abstractNum w:abstractNumId="34" w15:restartNumberingAfterBreak="0">
    <w:nsid w:val="70146DC0"/>
    <w:multiLevelType w:val="hybridMultilevel"/>
    <w:tmpl w:val="9BC21240"/>
    <w:lvl w:ilvl="0" w:tplc="409A9E3A">
      <w:start w:val="1"/>
      <w:numFmt w:val="bulle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1B16FC4"/>
    <w:multiLevelType w:val="hybridMultilevel"/>
    <w:tmpl w:val="95A0A6EE"/>
    <w:lvl w:ilvl="0" w:tplc="17FA43D6">
      <w:numFmt w:val="bullet"/>
      <w:lvlText w:val="-"/>
      <w:lvlJc w:val="left"/>
      <w:pPr>
        <w:ind w:left="1979" w:hanging="360"/>
      </w:pPr>
      <w:rPr>
        <w:rFonts w:ascii="Aptos" w:eastAsiaTheme="minorEastAsia" w:hAnsi="Aptos" w:cstheme="minorBidi" w:hint="default"/>
      </w:rPr>
    </w:lvl>
    <w:lvl w:ilvl="1" w:tplc="FFFFFFFF" w:tentative="1">
      <w:start w:val="1"/>
      <w:numFmt w:val="bullet"/>
      <w:lvlText w:val="o"/>
      <w:lvlJc w:val="left"/>
      <w:pPr>
        <w:ind w:left="2699" w:hanging="360"/>
      </w:pPr>
      <w:rPr>
        <w:rFonts w:ascii="Courier New" w:hAnsi="Courier New" w:cs="Courier New" w:hint="default"/>
      </w:rPr>
    </w:lvl>
    <w:lvl w:ilvl="2" w:tplc="FFFFFFFF" w:tentative="1">
      <w:start w:val="1"/>
      <w:numFmt w:val="bullet"/>
      <w:lvlText w:val=""/>
      <w:lvlJc w:val="left"/>
      <w:pPr>
        <w:ind w:left="3419" w:hanging="360"/>
      </w:pPr>
      <w:rPr>
        <w:rFonts w:ascii="Wingdings" w:hAnsi="Wingdings" w:hint="default"/>
      </w:rPr>
    </w:lvl>
    <w:lvl w:ilvl="3" w:tplc="FFFFFFFF" w:tentative="1">
      <w:start w:val="1"/>
      <w:numFmt w:val="bullet"/>
      <w:lvlText w:val=""/>
      <w:lvlJc w:val="left"/>
      <w:pPr>
        <w:ind w:left="4139" w:hanging="360"/>
      </w:pPr>
      <w:rPr>
        <w:rFonts w:ascii="Symbol" w:hAnsi="Symbol" w:hint="default"/>
      </w:rPr>
    </w:lvl>
    <w:lvl w:ilvl="4" w:tplc="FFFFFFFF" w:tentative="1">
      <w:start w:val="1"/>
      <w:numFmt w:val="bullet"/>
      <w:lvlText w:val="o"/>
      <w:lvlJc w:val="left"/>
      <w:pPr>
        <w:ind w:left="4859" w:hanging="360"/>
      </w:pPr>
      <w:rPr>
        <w:rFonts w:ascii="Courier New" w:hAnsi="Courier New" w:cs="Courier New" w:hint="default"/>
      </w:rPr>
    </w:lvl>
    <w:lvl w:ilvl="5" w:tplc="FFFFFFFF" w:tentative="1">
      <w:start w:val="1"/>
      <w:numFmt w:val="bullet"/>
      <w:lvlText w:val=""/>
      <w:lvlJc w:val="left"/>
      <w:pPr>
        <w:ind w:left="5579" w:hanging="360"/>
      </w:pPr>
      <w:rPr>
        <w:rFonts w:ascii="Wingdings" w:hAnsi="Wingdings" w:hint="default"/>
      </w:rPr>
    </w:lvl>
    <w:lvl w:ilvl="6" w:tplc="FFFFFFFF" w:tentative="1">
      <w:start w:val="1"/>
      <w:numFmt w:val="bullet"/>
      <w:lvlText w:val=""/>
      <w:lvlJc w:val="left"/>
      <w:pPr>
        <w:ind w:left="6299" w:hanging="360"/>
      </w:pPr>
      <w:rPr>
        <w:rFonts w:ascii="Symbol" w:hAnsi="Symbol" w:hint="default"/>
      </w:rPr>
    </w:lvl>
    <w:lvl w:ilvl="7" w:tplc="FFFFFFFF" w:tentative="1">
      <w:start w:val="1"/>
      <w:numFmt w:val="bullet"/>
      <w:lvlText w:val="o"/>
      <w:lvlJc w:val="left"/>
      <w:pPr>
        <w:ind w:left="7019" w:hanging="360"/>
      </w:pPr>
      <w:rPr>
        <w:rFonts w:ascii="Courier New" w:hAnsi="Courier New" w:cs="Courier New" w:hint="default"/>
      </w:rPr>
    </w:lvl>
    <w:lvl w:ilvl="8" w:tplc="FFFFFFFF" w:tentative="1">
      <w:start w:val="1"/>
      <w:numFmt w:val="bullet"/>
      <w:lvlText w:val=""/>
      <w:lvlJc w:val="left"/>
      <w:pPr>
        <w:ind w:left="7739" w:hanging="360"/>
      </w:pPr>
      <w:rPr>
        <w:rFonts w:ascii="Wingdings" w:hAnsi="Wingdings" w:hint="default"/>
      </w:rPr>
    </w:lvl>
  </w:abstractNum>
  <w:abstractNum w:abstractNumId="36" w15:restartNumberingAfterBreak="0">
    <w:nsid w:val="72CA0CE6"/>
    <w:multiLevelType w:val="hybridMultilevel"/>
    <w:tmpl w:val="37504FDE"/>
    <w:lvl w:ilvl="0" w:tplc="06CC2E6E">
      <w:start w:val="10"/>
      <w:numFmt w:val="bullet"/>
      <w:lvlText w:val="-"/>
      <w:lvlJc w:val="left"/>
      <w:pPr>
        <w:ind w:left="440" w:hanging="440"/>
      </w:pPr>
      <w:rPr>
        <w:rFonts w:ascii="Arial" w:eastAsiaTheme="minorEastAsia" w:hAnsi="Arial" w:cs="Aria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7"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8" w15:restartNumberingAfterBreak="0">
    <w:nsid w:val="7D3E7AC3"/>
    <w:multiLevelType w:val="hybridMultilevel"/>
    <w:tmpl w:val="D834FEDE"/>
    <w:lvl w:ilvl="0" w:tplc="17FA43D6">
      <w:numFmt w:val="bullet"/>
      <w:lvlText w:val="-"/>
      <w:lvlJc w:val="left"/>
      <w:pPr>
        <w:ind w:left="1979" w:hanging="360"/>
      </w:pPr>
      <w:rPr>
        <w:rFonts w:ascii="Aptos" w:eastAsiaTheme="minorEastAsia" w:hAnsi="Aptos" w:cstheme="minorBidi"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num w:numId="1">
    <w:abstractNumId w:val="23"/>
  </w:num>
  <w:num w:numId="2">
    <w:abstractNumId w:val="8"/>
  </w:num>
  <w:num w:numId="3">
    <w:abstractNumId w:val="1"/>
  </w:num>
  <w:num w:numId="4">
    <w:abstractNumId w:val="4"/>
  </w:num>
  <w:num w:numId="5">
    <w:abstractNumId w:val="0"/>
    <w:lvlOverride w:ilvl="0">
      <w:lvl w:ilvl="0" w:tentative="1">
        <w:start w:val="1"/>
        <w:numFmt w:val="bullet"/>
        <w:pStyle w:val="BL"/>
        <w:lvlText w:val=""/>
        <w:legacy w:legacy="1" w:legacySpace="0" w:legacyIndent="360"/>
        <w:lvlJc w:val="left"/>
        <w:pPr>
          <w:ind w:left="360" w:hanging="360"/>
        </w:pPr>
        <w:rPr>
          <w:rFonts w:ascii="Symbol" w:hAnsi="Symbol" w:hint="default"/>
        </w:rPr>
      </w:lvl>
    </w:lvlOverride>
  </w:num>
  <w:num w:numId="6">
    <w:abstractNumId w:val="18"/>
  </w:num>
  <w:num w:numId="7">
    <w:abstractNumId w:val="21"/>
  </w:num>
  <w:num w:numId="8">
    <w:abstractNumId w:val="11"/>
  </w:num>
  <w:num w:numId="9">
    <w:abstractNumId w:val="19"/>
  </w:num>
  <w:num w:numId="10">
    <w:abstractNumId w:val="37"/>
  </w:num>
  <w:num w:numId="11">
    <w:abstractNumId w:val="13"/>
  </w:num>
  <w:num w:numId="12">
    <w:abstractNumId w:val="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
  </w:num>
  <w:num w:numId="15">
    <w:abstractNumId w:val="36"/>
  </w:num>
  <w:num w:numId="16">
    <w:abstractNumId w:val="28"/>
  </w:num>
  <w:num w:numId="17">
    <w:abstractNumId w:val="5"/>
  </w:num>
  <w:num w:numId="18">
    <w:abstractNumId w:val="30"/>
  </w:num>
  <w:num w:numId="19">
    <w:abstractNumId w:val="32"/>
  </w:num>
  <w:num w:numId="20">
    <w:abstractNumId w:val="25"/>
  </w:num>
  <w:num w:numId="21">
    <w:abstractNumId w:val="17"/>
  </w:num>
  <w:num w:numId="22">
    <w:abstractNumId w:val="26"/>
  </w:num>
  <w:num w:numId="23">
    <w:abstractNumId w:val="27"/>
  </w:num>
  <w:num w:numId="24">
    <w:abstractNumId w:val="24"/>
  </w:num>
  <w:num w:numId="25">
    <w:abstractNumId w:val="15"/>
  </w:num>
  <w:num w:numId="26">
    <w:abstractNumId w:val="35"/>
  </w:num>
  <w:num w:numId="27">
    <w:abstractNumId w:val="34"/>
  </w:num>
  <w:num w:numId="28">
    <w:abstractNumId w:val="29"/>
  </w:num>
  <w:num w:numId="29">
    <w:abstractNumId w:val="12"/>
  </w:num>
  <w:num w:numId="30">
    <w:abstractNumId w:val="38"/>
  </w:num>
  <w:num w:numId="31">
    <w:abstractNumId w:val="31"/>
  </w:num>
  <w:num w:numId="32">
    <w:abstractNumId w:val="14"/>
  </w:num>
  <w:num w:numId="33">
    <w:abstractNumId w:val="2"/>
  </w:num>
  <w:num w:numId="3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6"/>
  </w:num>
  <w:num w:numId="36">
    <w:abstractNumId w:val="10"/>
  </w:num>
  <w:num w:numId="37">
    <w:abstractNumId w:val="22"/>
  </w:num>
  <w:num w:numId="38">
    <w:abstractNumId w:val="9"/>
  </w:num>
  <w:num w:numId="39">
    <w:abstractNumId w:val="23"/>
  </w:num>
  <w:num w:numId="40">
    <w:abstractNumId w:val="0"/>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41">
    <w:abstractNumId w:val="23"/>
  </w:num>
  <w:num w:numId="42">
    <w:abstractNumId w:val="23"/>
  </w:num>
  <w:num w:numId="43">
    <w:abstractNumId w:val="23"/>
  </w:num>
  <w:num w:numId="44">
    <w:abstractNumId w:val="23"/>
  </w:num>
  <w:num w:numId="45">
    <w:abstractNumId w:val="23"/>
  </w:num>
  <w:num w:numId="46">
    <w:abstractNumId w:val="3"/>
  </w:num>
  <w:num w:numId="47">
    <w:abstractNumId w:val="7"/>
  </w:num>
  <w:num w:numId="48">
    <w:abstractNumId w:val="20"/>
  </w:num>
  <w:num w:numId="49">
    <w:abstractNumId w:val="3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3"/>
  <w:bordersDoNotSurroundHeader/>
  <w:bordersDoNotSurroundFooter/>
  <w:proofState w:spelling="clean" w:grammar="clean"/>
  <w:defaultTabStop w:val="720"/>
  <w:displayHorizontalDrawingGridEvery w:val="0"/>
  <w:displayVerticalDrawingGridEvery w:val="2"/>
  <w:characterSpacingControl w:val="doNotCompress"/>
  <w:hdrShapeDefaults>
    <o:shapedefaults v:ext="edit" spidmax="2049"/>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D3535"/>
    <w:rsid w:val="DFF75C50"/>
    <w:rsid w:val="EDDDD6F2"/>
    <w:rsid w:val="EEEBFDBF"/>
    <w:rsid w:val="F757D068"/>
    <w:rsid w:val="FAFE3A58"/>
    <w:rsid w:val="FD7BC1B4"/>
    <w:rsid w:val="FEB71F71"/>
    <w:rsid w:val="000005C0"/>
    <w:rsid w:val="00000833"/>
    <w:rsid w:val="00000AC4"/>
    <w:rsid w:val="00000BA5"/>
    <w:rsid w:val="00000C85"/>
    <w:rsid w:val="00000CB6"/>
    <w:rsid w:val="0000125F"/>
    <w:rsid w:val="000013AA"/>
    <w:rsid w:val="000014D2"/>
    <w:rsid w:val="00001A3C"/>
    <w:rsid w:val="00001BEF"/>
    <w:rsid w:val="00001DB6"/>
    <w:rsid w:val="000022F6"/>
    <w:rsid w:val="00002596"/>
    <w:rsid w:val="000025B6"/>
    <w:rsid w:val="00002C63"/>
    <w:rsid w:val="00002D18"/>
    <w:rsid w:val="00002DA8"/>
    <w:rsid w:val="00003B22"/>
    <w:rsid w:val="00003BD3"/>
    <w:rsid w:val="0000442C"/>
    <w:rsid w:val="00004934"/>
    <w:rsid w:val="00004A6F"/>
    <w:rsid w:val="00004D2C"/>
    <w:rsid w:val="00004E8F"/>
    <w:rsid w:val="00004EE9"/>
    <w:rsid w:val="00005581"/>
    <w:rsid w:val="00005646"/>
    <w:rsid w:val="00005A61"/>
    <w:rsid w:val="00005ABD"/>
    <w:rsid w:val="00005C48"/>
    <w:rsid w:val="00005E04"/>
    <w:rsid w:val="0000651B"/>
    <w:rsid w:val="000065DF"/>
    <w:rsid w:val="00006AB0"/>
    <w:rsid w:val="00007777"/>
    <w:rsid w:val="000100D5"/>
    <w:rsid w:val="00010568"/>
    <w:rsid w:val="00010763"/>
    <w:rsid w:val="000108E4"/>
    <w:rsid w:val="00010B5E"/>
    <w:rsid w:val="0001100E"/>
    <w:rsid w:val="00011057"/>
    <w:rsid w:val="000115EC"/>
    <w:rsid w:val="00011783"/>
    <w:rsid w:val="00011A5F"/>
    <w:rsid w:val="00011D78"/>
    <w:rsid w:val="000121A6"/>
    <w:rsid w:val="000122E4"/>
    <w:rsid w:val="000124A0"/>
    <w:rsid w:val="0001275B"/>
    <w:rsid w:val="000127A2"/>
    <w:rsid w:val="000127F9"/>
    <w:rsid w:val="00012881"/>
    <w:rsid w:val="00012DA1"/>
    <w:rsid w:val="00013251"/>
    <w:rsid w:val="00013371"/>
    <w:rsid w:val="00013619"/>
    <w:rsid w:val="000138E8"/>
    <w:rsid w:val="00014387"/>
    <w:rsid w:val="0001447C"/>
    <w:rsid w:val="000144BB"/>
    <w:rsid w:val="00014772"/>
    <w:rsid w:val="00014834"/>
    <w:rsid w:val="00014B84"/>
    <w:rsid w:val="0001533F"/>
    <w:rsid w:val="00015461"/>
    <w:rsid w:val="000159B0"/>
    <w:rsid w:val="00015C7C"/>
    <w:rsid w:val="0001660D"/>
    <w:rsid w:val="000168D9"/>
    <w:rsid w:val="00016CEB"/>
    <w:rsid w:val="000176FE"/>
    <w:rsid w:val="00017875"/>
    <w:rsid w:val="00020098"/>
    <w:rsid w:val="00020296"/>
    <w:rsid w:val="000203CA"/>
    <w:rsid w:val="00020606"/>
    <w:rsid w:val="00020766"/>
    <w:rsid w:val="000207FD"/>
    <w:rsid w:val="00020F8F"/>
    <w:rsid w:val="000214B9"/>
    <w:rsid w:val="0002154F"/>
    <w:rsid w:val="000216A9"/>
    <w:rsid w:val="00021B34"/>
    <w:rsid w:val="00021CE0"/>
    <w:rsid w:val="00021DA5"/>
    <w:rsid w:val="00021EB9"/>
    <w:rsid w:val="00021ECE"/>
    <w:rsid w:val="00021EE9"/>
    <w:rsid w:val="00022047"/>
    <w:rsid w:val="0002238E"/>
    <w:rsid w:val="0002241F"/>
    <w:rsid w:val="000227DB"/>
    <w:rsid w:val="00022BC7"/>
    <w:rsid w:val="00022DB4"/>
    <w:rsid w:val="00023015"/>
    <w:rsid w:val="0002358B"/>
    <w:rsid w:val="00023882"/>
    <w:rsid w:val="00023923"/>
    <w:rsid w:val="00023ADA"/>
    <w:rsid w:val="00023C68"/>
    <w:rsid w:val="00023DFE"/>
    <w:rsid w:val="00023E0F"/>
    <w:rsid w:val="00023E67"/>
    <w:rsid w:val="00024675"/>
    <w:rsid w:val="00024A9B"/>
    <w:rsid w:val="00024C6F"/>
    <w:rsid w:val="00024C7C"/>
    <w:rsid w:val="00024E6B"/>
    <w:rsid w:val="000250F0"/>
    <w:rsid w:val="00025410"/>
    <w:rsid w:val="000254EB"/>
    <w:rsid w:val="00025A21"/>
    <w:rsid w:val="00025AD3"/>
    <w:rsid w:val="00025D7A"/>
    <w:rsid w:val="00025FCD"/>
    <w:rsid w:val="000261AC"/>
    <w:rsid w:val="00026783"/>
    <w:rsid w:val="00026AE4"/>
    <w:rsid w:val="00026BD0"/>
    <w:rsid w:val="00026DF1"/>
    <w:rsid w:val="0002709D"/>
    <w:rsid w:val="00027420"/>
    <w:rsid w:val="00027747"/>
    <w:rsid w:val="000278D5"/>
    <w:rsid w:val="00027B9A"/>
    <w:rsid w:val="00027DEE"/>
    <w:rsid w:val="00027E06"/>
    <w:rsid w:val="0003044D"/>
    <w:rsid w:val="000307BC"/>
    <w:rsid w:val="000307C1"/>
    <w:rsid w:val="00030E35"/>
    <w:rsid w:val="00030E36"/>
    <w:rsid w:val="00031BC2"/>
    <w:rsid w:val="00031DAA"/>
    <w:rsid w:val="0003210A"/>
    <w:rsid w:val="000321EE"/>
    <w:rsid w:val="0003241F"/>
    <w:rsid w:val="000325AA"/>
    <w:rsid w:val="000327C4"/>
    <w:rsid w:val="0003299A"/>
    <w:rsid w:val="00032ABC"/>
    <w:rsid w:val="00032BDD"/>
    <w:rsid w:val="00032F17"/>
    <w:rsid w:val="0003313B"/>
    <w:rsid w:val="00033571"/>
    <w:rsid w:val="000337B1"/>
    <w:rsid w:val="00033B3F"/>
    <w:rsid w:val="00034161"/>
    <w:rsid w:val="00034308"/>
    <w:rsid w:val="00034455"/>
    <w:rsid w:val="00034CC6"/>
    <w:rsid w:val="00034E30"/>
    <w:rsid w:val="000350B9"/>
    <w:rsid w:val="000353F2"/>
    <w:rsid w:val="00035732"/>
    <w:rsid w:val="00035A41"/>
    <w:rsid w:val="00035ABE"/>
    <w:rsid w:val="00035B73"/>
    <w:rsid w:val="00035BC3"/>
    <w:rsid w:val="00035E1A"/>
    <w:rsid w:val="00035F0F"/>
    <w:rsid w:val="0003616D"/>
    <w:rsid w:val="00036461"/>
    <w:rsid w:val="00036898"/>
    <w:rsid w:val="00036B73"/>
    <w:rsid w:val="00036F3B"/>
    <w:rsid w:val="00037839"/>
    <w:rsid w:val="00037B23"/>
    <w:rsid w:val="00037FFD"/>
    <w:rsid w:val="000400C8"/>
    <w:rsid w:val="000400D1"/>
    <w:rsid w:val="000402D3"/>
    <w:rsid w:val="00040713"/>
    <w:rsid w:val="00040A14"/>
    <w:rsid w:val="00040ACE"/>
    <w:rsid w:val="00040D07"/>
    <w:rsid w:val="000410CA"/>
    <w:rsid w:val="00041805"/>
    <w:rsid w:val="000419DF"/>
    <w:rsid w:val="00041C4A"/>
    <w:rsid w:val="00042121"/>
    <w:rsid w:val="00042191"/>
    <w:rsid w:val="000424EE"/>
    <w:rsid w:val="00042728"/>
    <w:rsid w:val="0004292E"/>
    <w:rsid w:val="0004330C"/>
    <w:rsid w:val="00043327"/>
    <w:rsid w:val="000433B6"/>
    <w:rsid w:val="00043531"/>
    <w:rsid w:val="0004356A"/>
    <w:rsid w:val="000435C2"/>
    <w:rsid w:val="00043740"/>
    <w:rsid w:val="00043928"/>
    <w:rsid w:val="000442E5"/>
    <w:rsid w:val="000445B1"/>
    <w:rsid w:val="00045786"/>
    <w:rsid w:val="00045A6C"/>
    <w:rsid w:val="00045AF5"/>
    <w:rsid w:val="00045CAA"/>
    <w:rsid w:val="00046301"/>
    <w:rsid w:val="000466B9"/>
    <w:rsid w:val="000467A9"/>
    <w:rsid w:val="00046AE5"/>
    <w:rsid w:val="00046D89"/>
    <w:rsid w:val="000474AD"/>
    <w:rsid w:val="000478F7"/>
    <w:rsid w:val="00047DBF"/>
    <w:rsid w:val="00047E4E"/>
    <w:rsid w:val="00047F3B"/>
    <w:rsid w:val="00047F9C"/>
    <w:rsid w:val="00050102"/>
    <w:rsid w:val="00050873"/>
    <w:rsid w:val="00050B48"/>
    <w:rsid w:val="00050E0F"/>
    <w:rsid w:val="00051054"/>
    <w:rsid w:val="000514AE"/>
    <w:rsid w:val="000514CE"/>
    <w:rsid w:val="000516AC"/>
    <w:rsid w:val="000519FD"/>
    <w:rsid w:val="00051CA6"/>
    <w:rsid w:val="00051FBB"/>
    <w:rsid w:val="00052040"/>
    <w:rsid w:val="00052091"/>
    <w:rsid w:val="00052347"/>
    <w:rsid w:val="0005264B"/>
    <w:rsid w:val="000526F8"/>
    <w:rsid w:val="0005281B"/>
    <w:rsid w:val="00052A88"/>
    <w:rsid w:val="00052C71"/>
    <w:rsid w:val="00052D2C"/>
    <w:rsid w:val="00052E68"/>
    <w:rsid w:val="00052FF4"/>
    <w:rsid w:val="000530B5"/>
    <w:rsid w:val="000533A3"/>
    <w:rsid w:val="000535AA"/>
    <w:rsid w:val="0005366B"/>
    <w:rsid w:val="00053789"/>
    <w:rsid w:val="000539CD"/>
    <w:rsid w:val="00053DD7"/>
    <w:rsid w:val="00053E75"/>
    <w:rsid w:val="0005417D"/>
    <w:rsid w:val="000545F9"/>
    <w:rsid w:val="00054867"/>
    <w:rsid w:val="000548A0"/>
    <w:rsid w:val="00054A08"/>
    <w:rsid w:val="00054AA4"/>
    <w:rsid w:val="00054FDB"/>
    <w:rsid w:val="00055399"/>
    <w:rsid w:val="00055639"/>
    <w:rsid w:val="000558DA"/>
    <w:rsid w:val="000558EF"/>
    <w:rsid w:val="00055BEF"/>
    <w:rsid w:val="00055C19"/>
    <w:rsid w:val="0005603C"/>
    <w:rsid w:val="0005632F"/>
    <w:rsid w:val="0005648E"/>
    <w:rsid w:val="000570F0"/>
    <w:rsid w:val="00057860"/>
    <w:rsid w:val="00057ADD"/>
    <w:rsid w:val="0006004C"/>
    <w:rsid w:val="000603DA"/>
    <w:rsid w:val="00060634"/>
    <w:rsid w:val="00061A57"/>
    <w:rsid w:val="00061AA7"/>
    <w:rsid w:val="00061E99"/>
    <w:rsid w:val="000620F2"/>
    <w:rsid w:val="0006218F"/>
    <w:rsid w:val="000626A6"/>
    <w:rsid w:val="00062B5D"/>
    <w:rsid w:val="00062FC6"/>
    <w:rsid w:val="00063542"/>
    <w:rsid w:val="00063910"/>
    <w:rsid w:val="000649A5"/>
    <w:rsid w:val="00065892"/>
    <w:rsid w:val="00065B78"/>
    <w:rsid w:val="00066055"/>
    <w:rsid w:val="000664FD"/>
    <w:rsid w:val="00066943"/>
    <w:rsid w:val="00066DB1"/>
    <w:rsid w:val="00067E74"/>
    <w:rsid w:val="00067F5A"/>
    <w:rsid w:val="0007021E"/>
    <w:rsid w:val="000706C0"/>
    <w:rsid w:val="00070EA1"/>
    <w:rsid w:val="00070F23"/>
    <w:rsid w:val="000716A7"/>
    <w:rsid w:val="0007170B"/>
    <w:rsid w:val="00071C77"/>
    <w:rsid w:val="000723D2"/>
    <w:rsid w:val="00072850"/>
    <w:rsid w:val="00072B0F"/>
    <w:rsid w:val="00072EBA"/>
    <w:rsid w:val="00072F60"/>
    <w:rsid w:val="0007306E"/>
    <w:rsid w:val="00073750"/>
    <w:rsid w:val="000739F4"/>
    <w:rsid w:val="00073F21"/>
    <w:rsid w:val="000741CB"/>
    <w:rsid w:val="00074A3E"/>
    <w:rsid w:val="00074B23"/>
    <w:rsid w:val="00074F5F"/>
    <w:rsid w:val="00074F91"/>
    <w:rsid w:val="000752E0"/>
    <w:rsid w:val="00075334"/>
    <w:rsid w:val="000755C5"/>
    <w:rsid w:val="0007568A"/>
    <w:rsid w:val="00075919"/>
    <w:rsid w:val="00075A67"/>
    <w:rsid w:val="00075D59"/>
    <w:rsid w:val="00075E3A"/>
    <w:rsid w:val="00075F1B"/>
    <w:rsid w:val="00076590"/>
    <w:rsid w:val="000777C2"/>
    <w:rsid w:val="0008025F"/>
    <w:rsid w:val="000805B0"/>
    <w:rsid w:val="000808C4"/>
    <w:rsid w:val="00080AAD"/>
    <w:rsid w:val="00080BEB"/>
    <w:rsid w:val="000811E2"/>
    <w:rsid w:val="000816A0"/>
    <w:rsid w:val="000816A1"/>
    <w:rsid w:val="00081781"/>
    <w:rsid w:val="00081C48"/>
    <w:rsid w:val="00081CC4"/>
    <w:rsid w:val="00081CC8"/>
    <w:rsid w:val="00081D56"/>
    <w:rsid w:val="00081DF4"/>
    <w:rsid w:val="000824EB"/>
    <w:rsid w:val="00082AD5"/>
    <w:rsid w:val="00082DF6"/>
    <w:rsid w:val="00082E3F"/>
    <w:rsid w:val="00083202"/>
    <w:rsid w:val="00083465"/>
    <w:rsid w:val="0008385B"/>
    <w:rsid w:val="00083DC4"/>
    <w:rsid w:val="00083DDB"/>
    <w:rsid w:val="00083E6F"/>
    <w:rsid w:val="00084233"/>
    <w:rsid w:val="000845F3"/>
    <w:rsid w:val="0008470E"/>
    <w:rsid w:val="00084A24"/>
    <w:rsid w:val="00084B13"/>
    <w:rsid w:val="00085538"/>
    <w:rsid w:val="000859B1"/>
    <w:rsid w:val="00085AE3"/>
    <w:rsid w:val="00085C69"/>
    <w:rsid w:val="00085F35"/>
    <w:rsid w:val="00086151"/>
    <w:rsid w:val="0008684E"/>
    <w:rsid w:val="00086EFB"/>
    <w:rsid w:val="00086F2F"/>
    <w:rsid w:val="000870D5"/>
    <w:rsid w:val="000873AD"/>
    <w:rsid w:val="00087A59"/>
    <w:rsid w:val="000900F1"/>
    <w:rsid w:val="00090540"/>
    <w:rsid w:val="0009064A"/>
    <w:rsid w:val="000906B5"/>
    <w:rsid w:val="000906D5"/>
    <w:rsid w:val="00090BFA"/>
    <w:rsid w:val="0009167E"/>
    <w:rsid w:val="00092169"/>
    <w:rsid w:val="00092773"/>
    <w:rsid w:val="000928D1"/>
    <w:rsid w:val="00092931"/>
    <w:rsid w:val="00092CD7"/>
    <w:rsid w:val="00092EFE"/>
    <w:rsid w:val="000938F4"/>
    <w:rsid w:val="00093E07"/>
    <w:rsid w:val="00093EDA"/>
    <w:rsid w:val="000941D7"/>
    <w:rsid w:val="00094A13"/>
    <w:rsid w:val="00094AC7"/>
    <w:rsid w:val="00094D8D"/>
    <w:rsid w:val="0009505C"/>
    <w:rsid w:val="000954BA"/>
    <w:rsid w:val="00095B23"/>
    <w:rsid w:val="00095BD3"/>
    <w:rsid w:val="00095FA6"/>
    <w:rsid w:val="00095FAB"/>
    <w:rsid w:val="00095FE8"/>
    <w:rsid w:val="00095FF0"/>
    <w:rsid w:val="0009647F"/>
    <w:rsid w:val="000966F9"/>
    <w:rsid w:val="00096972"/>
    <w:rsid w:val="000970A9"/>
    <w:rsid w:val="0009722A"/>
    <w:rsid w:val="000972BD"/>
    <w:rsid w:val="0009768F"/>
    <w:rsid w:val="000978EB"/>
    <w:rsid w:val="00097B36"/>
    <w:rsid w:val="000A0319"/>
    <w:rsid w:val="000A04BB"/>
    <w:rsid w:val="000A0623"/>
    <w:rsid w:val="000A08A2"/>
    <w:rsid w:val="000A1018"/>
    <w:rsid w:val="000A1C22"/>
    <w:rsid w:val="000A1C2B"/>
    <w:rsid w:val="000A1C93"/>
    <w:rsid w:val="000A1CB1"/>
    <w:rsid w:val="000A1D48"/>
    <w:rsid w:val="000A1DC5"/>
    <w:rsid w:val="000A2197"/>
    <w:rsid w:val="000A27BF"/>
    <w:rsid w:val="000A2C61"/>
    <w:rsid w:val="000A2D65"/>
    <w:rsid w:val="000A319A"/>
    <w:rsid w:val="000A3244"/>
    <w:rsid w:val="000A3351"/>
    <w:rsid w:val="000A3770"/>
    <w:rsid w:val="000A3D0D"/>
    <w:rsid w:val="000A40BC"/>
    <w:rsid w:val="000A448E"/>
    <w:rsid w:val="000A4929"/>
    <w:rsid w:val="000A4B16"/>
    <w:rsid w:val="000A4F00"/>
    <w:rsid w:val="000A5154"/>
    <w:rsid w:val="000A5589"/>
    <w:rsid w:val="000A57FE"/>
    <w:rsid w:val="000A5975"/>
    <w:rsid w:val="000A5B34"/>
    <w:rsid w:val="000A636A"/>
    <w:rsid w:val="000A6B64"/>
    <w:rsid w:val="000A6CCD"/>
    <w:rsid w:val="000A6FDB"/>
    <w:rsid w:val="000A723D"/>
    <w:rsid w:val="000A7731"/>
    <w:rsid w:val="000A7856"/>
    <w:rsid w:val="000A7DD7"/>
    <w:rsid w:val="000A7DF6"/>
    <w:rsid w:val="000B0BA4"/>
    <w:rsid w:val="000B0E9D"/>
    <w:rsid w:val="000B1367"/>
    <w:rsid w:val="000B14C3"/>
    <w:rsid w:val="000B1E85"/>
    <w:rsid w:val="000B20B1"/>
    <w:rsid w:val="000B2334"/>
    <w:rsid w:val="000B33FA"/>
    <w:rsid w:val="000B3DF7"/>
    <w:rsid w:val="000B3F96"/>
    <w:rsid w:val="000B4201"/>
    <w:rsid w:val="000B4229"/>
    <w:rsid w:val="000B480D"/>
    <w:rsid w:val="000B4A03"/>
    <w:rsid w:val="000B4A80"/>
    <w:rsid w:val="000B4D08"/>
    <w:rsid w:val="000B4FE9"/>
    <w:rsid w:val="000B503D"/>
    <w:rsid w:val="000B5E6F"/>
    <w:rsid w:val="000B638B"/>
    <w:rsid w:val="000B6743"/>
    <w:rsid w:val="000B689E"/>
    <w:rsid w:val="000B6AF3"/>
    <w:rsid w:val="000B6F4A"/>
    <w:rsid w:val="000B70B4"/>
    <w:rsid w:val="000B7228"/>
    <w:rsid w:val="000B7243"/>
    <w:rsid w:val="000B73B9"/>
    <w:rsid w:val="000B73F7"/>
    <w:rsid w:val="000B76F8"/>
    <w:rsid w:val="000B78BE"/>
    <w:rsid w:val="000C0F75"/>
    <w:rsid w:val="000C11C7"/>
    <w:rsid w:val="000C1458"/>
    <w:rsid w:val="000C1AD6"/>
    <w:rsid w:val="000C1D15"/>
    <w:rsid w:val="000C2093"/>
    <w:rsid w:val="000C2B9E"/>
    <w:rsid w:val="000C2D5A"/>
    <w:rsid w:val="000C3A93"/>
    <w:rsid w:val="000C3B40"/>
    <w:rsid w:val="000C3CFF"/>
    <w:rsid w:val="000C3D31"/>
    <w:rsid w:val="000C3DD9"/>
    <w:rsid w:val="000C3E6C"/>
    <w:rsid w:val="000C3EB2"/>
    <w:rsid w:val="000C4270"/>
    <w:rsid w:val="000C42FF"/>
    <w:rsid w:val="000C461F"/>
    <w:rsid w:val="000C4646"/>
    <w:rsid w:val="000C4A74"/>
    <w:rsid w:val="000C4B0D"/>
    <w:rsid w:val="000C4C91"/>
    <w:rsid w:val="000C55BC"/>
    <w:rsid w:val="000C5A66"/>
    <w:rsid w:val="000C5FD3"/>
    <w:rsid w:val="000C60A4"/>
    <w:rsid w:val="000C6254"/>
    <w:rsid w:val="000C638B"/>
    <w:rsid w:val="000C6476"/>
    <w:rsid w:val="000C64C5"/>
    <w:rsid w:val="000C6698"/>
    <w:rsid w:val="000C6D5F"/>
    <w:rsid w:val="000C7371"/>
    <w:rsid w:val="000C7A1D"/>
    <w:rsid w:val="000C7A90"/>
    <w:rsid w:val="000C7C3D"/>
    <w:rsid w:val="000C7D6D"/>
    <w:rsid w:val="000D01D1"/>
    <w:rsid w:val="000D0215"/>
    <w:rsid w:val="000D03D2"/>
    <w:rsid w:val="000D0412"/>
    <w:rsid w:val="000D0ACB"/>
    <w:rsid w:val="000D1275"/>
    <w:rsid w:val="000D15A4"/>
    <w:rsid w:val="000D1811"/>
    <w:rsid w:val="000D18F5"/>
    <w:rsid w:val="000D1BDB"/>
    <w:rsid w:val="000D1EEA"/>
    <w:rsid w:val="000D265F"/>
    <w:rsid w:val="000D2693"/>
    <w:rsid w:val="000D2F5C"/>
    <w:rsid w:val="000D2FFC"/>
    <w:rsid w:val="000D3AE7"/>
    <w:rsid w:val="000D3B23"/>
    <w:rsid w:val="000D3C56"/>
    <w:rsid w:val="000D40F0"/>
    <w:rsid w:val="000D460B"/>
    <w:rsid w:val="000D4988"/>
    <w:rsid w:val="000D4A83"/>
    <w:rsid w:val="000D4CFE"/>
    <w:rsid w:val="000D4D55"/>
    <w:rsid w:val="000D4D7F"/>
    <w:rsid w:val="000D5387"/>
    <w:rsid w:val="000D5624"/>
    <w:rsid w:val="000D58A4"/>
    <w:rsid w:val="000D60EB"/>
    <w:rsid w:val="000D610C"/>
    <w:rsid w:val="000D64EA"/>
    <w:rsid w:val="000D6565"/>
    <w:rsid w:val="000D683F"/>
    <w:rsid w:val="000D6A6A"/>
    <w:rsid w:val="000D6CBE"/>
    <w:rsid w:val="000D6D77"/>
    <w:rsid w:val="000D6E7B"/>
    <w:rsid w:val="000D77C1"/>
    <w:rsid w:val="000D7AB7"/>
    <w:rsid w:val="000D7D85"/>
    <w:rsid w:val="000D7E13"/>
    <w:rsid w:val="000E069B"/>
    <w:rsid w:val="000E08FC"/>
    <w:rsid w:val="000E093D"/>
    <w:rsid w:val="000E0F10"/>
    <w:rsid w:val="000E1177"/>
    <w:rsid w:val="000E11E4"/>
    <w:rsid w:val="000E1273"/>
    <w:rsid w:val="000E13D5"/>
    <w:rsid w:val="000E1428"/>
    <w:rsid w:val="000E1AE0"/>
    <w:rsid w:val="000E1F22"/>
    <w:rsid w:val="000E25DC"/>
    <w:rsid w:val="000E2791"/>
    <w:rsid w:val="000E2C76"/>
    <w:rsid w:val="000E301B"/>
    <w:rsid w:val="000E3591"/>
    <w:rsid w:val="000E372B"/>
    <w:rsid w:val="000E380D"/>
    <w:rsid w:val="000E39DC"/>
    <w:rsid w:val="000E39F4"/>
    <w:rsid w:val="000E3A4F"/>
    <w:rsid w:val="000E3F68"/>
    <w:rsid w:val="000E4086"/>
    <w:rsid w:val="000E41CA"/>
    <w:rsid w:val="000E45DF"/>
    <w:rsid w:val="000E4BA0"/>
    <w:rsid w:val="000E4EB1"/>
    <w:rsid w:val="000E570D"/>
    <w:rsid w:val="000E6B99"/>
    <w:rsid w:val="000E6BE3"/>
    <w:rsid w:val="000E6D54"/>
    <w:rsid w:val="000E6D7F"/>
    <w:rsid w:val="000E6DCB"/>
    <w:rsid w:val="000E6F65"/>
    <w:rsid w:val="000E6FF0"/>
    <w:rsid w:val="000E7129"/>
    <w:rsid w:val="000E71B7"/>
    <w:rsid w:val="000E7553"/>
    <w:rsid w:val="000E7C0E"/>
    <w:rsid w:val="000E7E7B"/>
    <w:rsid w:val="000E7EF9"/>
    <w:rsid w:val="000F014D"/>
    <w:rsid w:val="000F0610"/>
    <w:rsid w:val="000F0853"/>
    <w:rsid w:val="000F0888"/>
    <w:rsid w:val="000F0A17"/>
    <w:rsid w:val="000F0ACF"/>
    <w:rsid w:val="000F0C71"/>
    <w:rsid w:val="000F0E90"/>
    <w:rsid w:val="000F14EF"/>
    <w:rsid w:val="000F18A9"/>
    <w:rsid w:val="000F1FF9"/>
    <w:rsid w:val="000F2251"/>
    <w:rsid w:val="000F284E"/>
    <w:rsid w:val="000F28ED"/>
    <w:rsid w:val="000F2A09"/>
    <w:rsid w:val="000F2D72"/>
    <w:rsid w:val="000F301C"/>
    <w:rsid w:val="000F3049"/>
    <w:rsid w:val="000F3085"/>
    <w:rsid w:val="000F3282"/>
    <w:rsid w:val="000F3E55"/>
    <w:rsid w:val="000F4AF4"/>
    <w:rsid w:val="000F5519"/>
    <w:rsid w:val="000F5671"/>
    <w:rsid w:val="000F6122"/>
    <w:rsid w:val="000F61B2"/>
    <w:rsid w:val="000F64AB"/>
    <w:rsid w:val="000F656C"/>
    <w:rsid w:val="000F6687"/>
    <w:rsid w:val="000F6749"/>
    <w:rsid w:val="000F6AEF"/>
    <w:rsid w:val="000F71A2"/>
    <w:rsid w:val="000F74B8"/>
    <w:rsid w:val="000F7521"/>
    <w:rsid w:val="000F765D"/>
    <w:rsid w:val="000F7815"/>
    <w:rsid w:val="0010003A"/>
    <w:rsid w:val="001002DB"/>
    <w:rsid w:val="00100590"/>
    <w:rsid w:val="0010084C"/>
    <w:rsid w:val="00100AB6"/>
    <w:rsid w:val="00100C86"/>
    <w:rsid w:val="0010154F"/>
    <w:rsid w:val="00101707"/>
    <w:rsid w:val="001017C4"/>
    <w:rsid w:val="00101CF8"/>
    <w:rsid w:val="00102318"/>
    <w:rsid w:val="001032B1"/>
    <w:rsid w:val="00103787"/>
    <w:rsid w:val="00103954"/>
    <w:rsid w:val="001040DA"/>
    <w:rsid w:val="00104113"/>
    <w:rsid w:val="001041DD"/>
    <w:rsid w:val="001043BE"/>
    <w:rsid w:val="001044BE"/>
    <w:rsid w:val="00104A96"/>
    <w:rsid w:val="00105143"/>
    <w:rsid w:val="0010539A"/>
    <w:rsid w:val="0010558E"/>
    <w:rsid w:val="001055D7"/>
    <w:rsid w:val="001056EA"/>
    <w:rsid w:val="00106120"/>
    <w:rsid w:val="001061F0"/>
    <w:rsid w:val="00106260"/>
    <w:rsid w:val="0010640C"/>
    <w:rsid w:val="0010665B"/>
    <w:rsid w:val="00106704"/>
    <w:rsid w:val="00106A18"/>
    <w:rsid w:val="00106D91"/>
    <w:rsid w:val="001073E5"/>
    <w:rsid w:val="00110238"/>
    <w:rsid w:val="001108DD"/>
    <w:rsid w:val="00110A5E"/>
    <w:rsid w:val="00110FC8"/>
    <w:rsid w:val="00111306"/>
    <w:rsid w:val="00111996"/>
    <w:rsid w:val="00111A47"/>
    <w:rsid w:val="00111AB6"/>
    <w:rsid w:val="00111B8E"/>
    <w:rsid w:val="00112231"/>
    <w:rsid w:val="001124B0"/>
    <w:rsid w:val="0011277D"/>
    <w:rsid w:val="00112AA9"/>
    <w:rsid w:val="00112C08"/>
    <w:rsid w:val="001135BB"/>
    <w:rsid w:val="0011424E"/>
    <w:rsid w:val="001142E1"/>
    <w:rsid w:val="0011441B"/>
    <w:rsid w:val="00114800"/>
    <w:rsid w:val="00114A85"/>
    <w:rsid w:val="00115922"/>
    <w:rsid w:val="00115EBF"/>
    <w:rsid w:val="00115F17"/>
    <w:rsid w:val="00116276"/>
    <w:rsid w:val="0011646E"/>
    <w:rsid w:val="0011656D"/>
    <w:rsid w:val="00116E69"/>
    <w:rsid w:val="00116FD7"/>
    <w:rsid w:val="00117266"/>
    <w:rsid w:val="00117324"/>
    <w:rsid w:val="0011743D"/>
    <w:rsid w:val="00117C44"/>
    <w:rsid w:val="00117D29"/>
    <w:rsid w:val="00117F1A"/>
    <w:rsid w:val="00117F5D"/>
    <w:rsid w:val="00117FC0"/>
    <w:rsid w:val="0012053B"/>
    <w:rsid w:val="0012069D"/>
    <w:rsid w:val="00120937"/>
    <w:rsid w:val="00121352"/>
    <w:rsid w:val="001217EE"/>
    <w:rsid w:val="00121952"/>
    <w:rsid w:val="00121966"/>
    <w:rsid w:val="00121994"/>
    <w:rsid w:val="00121FB6"/>
    <w:rsid w:val="001220E4"/>
    <w:rsid w:val="00122401"/>
    <w:rsid w:val="00122612"/>
    <w:rsid w:val="001227EA"/>
    <w:rsid w:val="00122C71"/>
    <w:rsid w:val="00122DF1"/>
    <w:rsid w:val="00122EAA"/>
    <w:rsid w:val="0012324D"/>
    <w:rsid w:val="00123604"/>
    <w:rsid w:val="00123BD5"/>
    <w:rsid w:val="001240F9"/>
    <w:rsid w:val="0012429A"/>
    <w:rsid w:val="00124551"/>
    <w:rsid w:val="001247D5"/>
    <w:rsid w:val="001248FA"/>
    <w:rsid w:val="001249A8"/>
    <w:rsid w:val="001249C9"/>
    <w:rsid w:val="00124FD6"/>
    <w:rsid w:val="00124FE4"/>
    <w:rsid w:val="001256CB"/>
    <w:rsid w:val="00125764"/>
    <w:rsid w:val="00125B27"/>
    <w:rsid w:val="00125B37"/>
    <w:rsid w:val="00125B9E"/>
    <w:rsid w:val="001260EF"/>
    <w:rsid w:val="001263BA"/>
    <w:rsid w:val="001265E4"/>
    <w:rsid w:val="00126AF9"/>
    <w:rsid w:val="00126CF1"/>
    <w:rsid w:val="00126E0E"/>
    <w:rsid w:val="00126F35"/>
    <w:rsid w:val="0012700F"/>
    <w:rsid w:val="001271EB"/>
    <w:rsid w:val="0012764D"/>
    <w:rsid w:val="0012799B"/>
    <w:rsid w:val="00127A34"/>
    <w:rsid w:val="00127AF9"/>
    <w:rsid w:val="00127C18"/>
    <w:rsid w:val="00127FD3"/>
    <w:rsid w:val="0013021F"/>
    <w:rsid w:val="00130810"/>
    <w:rsid w:val="0013085A"/>
    <w:rsid w:val="00130A91"/>
    <w:rsid w:val="00130B22"/>
    <w:rsid w:val="00130D9C"/>
    <w:rsid w:val="00130E24"/>
    <w:rsid w:val="00131200"/>
    <w:rsid w:val="00131219"/>
    <w:rsid w:val="0013253E"/>
    <w:rsid w:val="001325A0"/>
    <w:rsid w:val="00132767"/>
    <w:rsid w:val="001338C3"/>
    <w:rsid w:val="00133BD2"/>
    <w:rsid w:val="00134407"/>
    <w:rsid w:val="001344C1"/>
    <w:rsid w:val="00134A0E"/>
    <w:rsid w:val="00134B24"/>
    <w:rsid w:val="00134CCE"/>
    <w:rsid w:val="001351A6"/>
    <w:rsid w:val="00135AA2"/>
    <w:rsid w:val="001367FE"/>
    <w:rsid w:val="001369DE"/>
    <w:rsid w:val="00136AC5"/>
    <w:rsid w:val="00137AC3"/>
    <w:rsid w:val="00137AFE"/>
    <w:rsid w:val="00141099"/>
    <w:rsid w:val="0014114A"/>
    <w:rsid w:val="00141C57"/>
    <w:rsid w:val="00142015"/>
    <w:rsid w:val="001420D2"/>
    <w:rsid w:val="00142126"/>
    <w:rsid w:val="00142194"/>
    <w:rsid w:val="001422CE"/>
    <w:rsid w:val="001424BF"/>
    <w:rsid w:val="00142551"/>
    <w:rsid w:val="00142C12"/>
    <w:rsid w:val="00142CE6"/>
    <w:rsid w:val="0014333B"/>
    <w:rsid w:val="00143700"/>
    <w:rsid w:val="001439D4"/>
    <w:rsid w:val="0014439C"/>
    <w:rsid w:val="0014455F"/>
    <w:rsid w:val="001446E6"/>
    <w:rsid w:val="00144D9E"/>
    <w:rsid w:val="001450C7"/>
    <w:rsid w:val="00145205"/>
    <w:rsid w:val="0014528B"/>
    <w:rsid w:val="0014570E"/>
    <w:rsid w:val="00145AB8"/>
    <w:rsid w:val="00145BAC"/>
    <w:rsid w:val="00145BC5"/>
    <w:rsid w:val="00145D74"/>
    <w:rsid w:val="001460E6"/>
    <w:rsid w:val="00146283"/>
    <w:rsid w:val="0014659F"/>
    <w:rsid w:val="00146992"/>
    <w:rsid w:val="00146B65"/>
    <w:rsid w:val="00146F77"/>
    <w:rsid w:val="001470F4"/>
    <w:rsid w:val="001472AA"/>
    <w:rsid w:val="001472B3"/>
    <w:rsid w:val="001478EC"/>
    <w:rsid w:val="001478F7"/>
    <w:rsid w:val="00147A26"/>
    <w:rsid w:val="00147C97"/>
    <w:rsid w:val="0015020B"/>
    <w:rsid w:val="00150446"/>
    <w:rsid w:val="001506C9"/>
    <w:rsid w:val="00150B41"/>
    <w:rsid w:val="00150DC9"/>
    <w:rsid w:val="00150F88"/>
    <w:rsid w:val="00151022"/>
    <w:rsid w:val="001512B3"/>
    <w:rsid w:val="001516D1"/>
    <w:rsid w:val="00151779"/>
    <w:rsid w:val="00151909"/>
    <w:rsid w:val="00151944"/>
    <w:rsid w:val="00151B34"/>
    <w:rsid w:val="00151B75"/>
    <w:rsid w:val="00151BC7"/>
    <w:rsid w:val="00151C6E"/>
    <w:rsid w:val="00151EE5"/>
    <w:rsid w:val="0015212F"/>
    <w:rsid w:val="00152ADD"/>
    <w:rsid w:val="00152CAC"/>
    <w:rsid w:val="00152E4B"/>
    <w:rsid w:val="00152E77"/>
    <w:rsid w:val="00152E9B"/>
    <w:rsid w:val="0015301A"/>
    <w:rsid w:val="00153048"/>
    <w:rsid w:val="001530AD"/>
    <w:rsid w:val="00153122"/>
    <w:rsid w:val="0015314A"/>
    <w:rsid w:val="00153367"/>
    <w:rsid w:val="0015367E"/>
    <w:rsid w:val="001538D1"/>
    <w:rsid w:val="00153A17"/>
    <w:rsid w:val="00153A70"/>
    <w:rsid w:val="00153B08"/>
    <w:rsid w:val="00153DEB"/>
    <w:rsid w:val="00154511"/>
    <w:rsid w:val="001548FD"/>
    <w:rsid w:val="00154960"/>
    <w:rsid w:val="0015496E"/>
    <w:rsid w:val="001550A3"/>
    <w:rsid w:val="00155271"/>
    <w:rsid w:val="001552AC"/>
    <w:rsid w:val="0015539B"/>
    <w:rsid w:val="00155853"/>
    <w:rsid w:val="001558F0"/>
    <w:rsid w:val="00155B0A"/>
    <w:rsid w:val="001565D8"/>
    <w:rsid w:val="001568D9"/>
    <w:rsid w:val="00156A8D"/>
    <w:rsid w:val="00157163"/>
    <w:rsid w:val="00157298"/>
    <w:rsid w:val="001576FA"/>
    <w:rsid w:val="001578F2"/>
    <w:rsid w:val="0015799B"/>
    <w:rsid w:val="00157B8B"/>
    <w:rsid w:val="00157C9A"/>
    <w:rsid w:val="00157CF8"/>
    <w:rsid w:val="00157E96"/>
    <w:rsid w:val="00157F5F"/>
    <w:rsid w:val="00160292"/>
    <w:rsid w:val="0016096E"/>
    <w:rsid w:val="00160EA3"/>
    <w:rsid w:val="001611F9"/>
    <w:rsid w:val="001613CD"/>
    <w:rsid w:val="001616E9"/>
    <w:rsid w:val="00161776"/>
    <w:rsid w:val="001617B2"/>
    <w:rsid w:val="00161A8C"/>
    <w:rsid w:val="00161E44"/>
    <w:rsid w:val="001622E2"/>
    <w:rsid w:val="001626E3"/>
    <w:rsid w:val="001626FE"/>
    <w:rsid w:val="001627E0"/>
    <w:rsid w:val="0016293D"/>
    <w:rsid w:val="00162A5C"/>
    <w:rsid w:val="00162D83"/>
    <w:rsid w:val="00162DE9"/>
    <w:rsid w:val="00162E98"/>
    <w:rsid w:val="00162F81"/>
    <w:rsid w:val="001630FD"/>
    <w:rsid w:val="0016313A"/>
    <w:rsid w:val="001638BB"/>
    <w:rsid w:val="001638CB"/>
    <w:rsid w:val="001638D0"/>
    <w:rsid w:val="00163C7C"/>
    <w:rsid w:val="00163CD9"/>
    <w:rsid w:val="00164431"/>
    <w:rsid w:val="001645F3"/>
    <w:rsid w:val="0016498E"/>
    <w:rsid w:val="00164C16"/>
    <w:rsid w:val="00164C45"/>
    <w:rsid w:val="00164CFE"/>
    <w:rsid w:val="00164E64"/>
    <w:rsid w:val="00164FFE"/>
    <w:rsid w:val="001657D8"/>
    <w:rsid w:val="00165F88"/>
    <w:rsid w:val="00166462"/>
    <w:rsid w:val="00166A68"/>
    <w:rsid w:val="00166ACA"/>
    <w:rsid w:val="00166F89"/>
    <w:rsid w:val="001671C1"/>
    <w:rsid w:val="001677FB"/>
    <w:rsid w:val="001679A0"/>
    <w:rsid w:val="00167A3C"/>
    <w:rsid w:val="00167D66"/>
    <w:rsid w:val="0017023D"/>
    <w:rsid w:val="001702B6"/>
    <w:rsid w:val="001702D9"/>
    <w:rsid w:val="0017037B"/>
    <w:rsid w:val="00171067"/>
    <w:rsid w:val="00171123"/>
    <w:rsid w:val="0017174D"/>
    <w:rsid w:val="001717D9"/>
    <w:rsid w:val="0017235D"/>
    <w:rsid w:val="0017254F"/>
    <w:rsid w:val="00172660"/>
    <w:rsid w:val="00172C43"/>
    <w:rsid w:val="00172E03"/>
    <w:rsid w:val="0017308F"/>
    <w:rsid w:val="00173513"/>
    <w:rsid w:val="0017353E"/>
    <w:rsid w:val="00173684"/>
    <w:rsid w:val="001739C3"/>
    <w:rsid w:val="00173ECC"/>
    <w:rsid w:val="00173EEB"/>
    <w:rsid w:val="00173FD2"/>
    <w:rsid w:val="001743F7"/>
    <w:rsid w:val="0017475C"/>
    <w:rsid w:val="00174F14"/>
    <w:rsid w:val="00174F82"/>
    <w:rsid w:val="00175227"/>
    <w:rsid w:val="00175229"/>
    <w:rsid w:val="001754AB"/>
    <w:rsid w:val="0017586A"/>
    <w:rsid w:val="00175927"/>
    <w:rsid w:val="001759A4"/>
    <w:rsid w:val="001759F4"/>
    <w:rsid w:val="00175B18"/>
    <w:rsid w:val="00175B80"/>
    <w:rsid w:val="00175D8A"/>
    <w:rsid w:val="001763DE"/>
    <w:rsid w:val="00176532"/>
    <w:rsid w:val="00176700"/>
    <w:rsid w:val="00176F8E"/>
    <w:rsid w:val="0017738C"/>
    <w:rsid w:val="00177A5D"/>
    <w:rsid w:val="00177FA9"/>
    <w:rsid w:val="001801AB"/>
    <w:rsid w:val="001804EA"/>
    <w:rsid w:val="0018057B"/>
    <w:rsid w:val="00180790"/>
    <w:rsid w:val="00180BBE"/>
    <w:rsid w:val="00181382"/>
    <w:rsid w:val="00181558"/>
    <w:rsid w:val="00181716"/>
    <w:rsid w:val="001817BC"/>
    <w:rsid w:val="00181D7D"/>
    <w:rsid w:val="0018211C"/>
    <w:rsid w:val="001823B6"/>
    <w:rsid w:val="00182601"/>
    <w:rsid w:val="001828AB"/>
    <w:rsid w:val="00182C1D"/>
    <w:rsid w:val="00182CB1"/>
    <w:rsid w:val="00182EBC"/>
    <w:rsid w:val="00182F5E"/>
    <w:rsid w:val="00182FFB"/>
    <w:rsid w:val="0018302A"/>
    <w:rsid w:val="001839B7"/>
    <w:rsid w:val="00183D71"/>
    <w:rsid w:val="001840D6"/>
    <w:rsid w:val="00184135"/>
    <w:rsid w:val="00184275"/>
    <w:rsid w:val="001843E6"/>
    <w:rsid w:val="00184EB1"/>
    <w:rsid w:val="00185091"/>
    <w:rsid w:val="001855D0"/>
    <w:rsid w:val="001857A5"/>
    <w:rsid w:val="001858D3"/>
    <w:rsid w:val="00185942"/>
    <w:rsid w:val="00185A19"/>
    <w:rsid w:val="00185AA9"/>
    <w:rsid w:val="00186180"/>
    <w:rsid w:val="0018670E"/>
    <w:rsid w:val="001868F2"/>
    <w:rsid w:val="00186E14"/>
    <w:rsid w:val="00187376"/>
    <w:rsid w:val="001875B3"/>
    <w:rsid w:val="001877DC"/>
    <w:rsid w:val="00187B93"/>
    <w:rsid w:val="00187FA8"/>
    <w:rsid w:val="00190138"/>
    <w:rsid w:val="00190A00"/>
    <w:rsid w:val="00191176"/>
    <w:rsid w:val="001918B1"/>
    <w:rsid w:val="001918C5"/>
    <w:rsid w:val="00191B19"/>
    <w:rsid w:val="00192088"/>
    <w:rsid w:val="00192DAE"/>
    <w:rsid w:val="00192FCB"/>
    <w:rsid w:val="001932C0"/>
    <w:rsid w:val="0019340E"/>
    <w:rsid w:val="001934E8"/>
    <w:rsid w:val="0019358D"/>
    <w:rsid w:val="0019373E"/>
    <w:rsid w:val="00193BBE"/>
    <w:rsid w:val="00193FBA"/>
    <w:rsid w:val="00194214"/>
    <w:rsid w:val="00194319"/>
    <w:rsid w:val="001945C8"/>
    <w:rsid w:val="00194745"/>
    <w:rsid w:val="0019477F"/>
    <w:rsid w:val="00194B6E"/>
    <w:rsid w:val="00194C71"/>
    <w:rsid w:val="00194C90"/>
    <w:rsid w:val="00195C9E"/>
    <w:rsid w:val="00195E4B"/>
    <w:rsid w:val="00195FB2"/>
    <w:rsid w:val="00196401"/>
    <w:rsid w:val="00196515"/>
    <w:rsid w:val="0019697D"/>
    <w:rsid w:val="00196F44"/>
    <w:rsid w:val="00197226"/>
    <w:rsid w:val="001978FF"/>
    <w:rsid w:val="001A0045"/>
    <w:rsid w:val="001A06FA"/>
    <w:rsid w:val="001A1506"/>
    <w:rsid w:val="001A260A"/>
    <w:rsid w:val="001A28EB"/>
    <w:rsid w:val="001A2B24"/>
    <w:rsid w:val="001A2C26"/>
    <w:rsid w:val="001A2DDC"/>
    <w:rsid w:val="001A2E74"/>
    <w:rsid w:val="001A34D5"/>
    <w:rsid w:val="001A3606"/>
    <w:rsid w:val="001A3CDB"/>
    <w:rsid w:val="001A3EB9"/>
    <w:rsid w:val="001A3FE5"/>
    <w:rsid w:val="001A41D2"/>
    <w:rsid w:val="001A439D"/>
    <w:rsid w:val="001A4894"/>
    <w:rsid w:val="001A4DC6"/>
    <w:rsid w:val="001A4E1B"/>
    <w:rsid w:val="001A5161"/>
    <w:rsid w:val="001A523A"/>
    <w:rsid w:val="001A541E"/>
    <w:rsid w:val="001A5797"/>
    <w:rsid w:val="001A6690"/>
    <w:rsid w:val="001A6718"/>
    <w:rsid w:val="001A6821"/>
    <w:rsid w:val="001A6EBE"/>
    <w:rsid w:val="001A73A5"/>
    <w:rsid w:val="001A7AF5"/>
    <w:rsid w:val="001A7C1F"/>
    <w:rsid w:val="001A7C8B"/>
    <w:rsid w:val="001B01F6"/>
    <w:rsid w:val="001B03CB"/>
    <w:rsid w:val="001B050D"/>
    <w:rsid w:val="001B12ED"/>
    <w:rsid w:val="001B1413"/>
    <w:rsid w:val="001B16EC"/>
    <w:rsid w:val="001B17F4"/>
    <w:rsid w:val="001B20A2"/>
    <w:rsid w:val="001B228A"/>
    <w:rsid w:val="001B251F"/>
    <w:rsid w:val="001B2599"/>
    <w:rsid w:val="001B25D4"/>
    <w:rsid w:val="001B2673"/>
    <w:rsid w:val="001B274D"/>
    <w:rsid w:val="001B33AA"/>
    <w:rsid w:val="001B3653"/>
    <w:rsid w:val="001B379B"/>
    <w:rsid w:val="001B465A"/>
    <w:rsid w:val="001B4CF2"/>
    <w:rsid w:val="001B4E25"/>
    <w:rsid w:val="001B4F70"/>
    <w:rsid w:val="001B50A0"/>
    <w:rsid w:val="001B5C40"/>
    <w:rsid w:val="001B5F71"/>
    <w:rsid w:val="001B5FCB"/>
    <w:rsid w:val="001B687C"/>
    <w:rsid w:val="001B7101"/>
    <w:rsid w:val="001B7725"/>
    <w:rsid w:val="001B786D"/>
    <w:rsid w:val="001B78AB"/>
    <w:rsid w:val="001B7B0F"/>
    <w:rsid w:val="001B7C4B"/>
    <w:rsid w:val="001C0B0A"/>
    <w:rsid w:val="001C0BF5"/>
    <w:rsid w:val="001C0C42"/>
    <w:rsid w:val="001C1522"/>
    <w:rsid w:val="001C1946"/>
    <w:rsid w:val="001C1B7A"/>
    <w:rsid w:val="001C1DAC"/>
    <w:rsid w:val="001C1F30"/>
    <w:rsid w:val="001C1F58"/>
    <w:rsid w:val="001C20E0"/>
    <w:rsid w:val="001C210B"/>
    <w:rsid w:val="001C221B"/>
    <w:rsid w:val="001C27D1"/>
    <w:rsid w:val="001C2800"/>
    <w:rsid w:val="001C3549"/>
    <w:rsid w:val="001C3589"/>
    <w:rsid w:val="001C359C"/>
    <w:rsid w:val="001C35C7"/>
    <w:rsid w:val="001C3679"/>
    <w:rsid w:val="001C3832"/>
    <w:rsid w:val="001C3A79"/>
    <w:rsid w:val="001C3C46"/>
    <w:rsid w:val="001C407E"/>
    <w:rsid w:val="001C4372"/>
    <w:rsid w:val="001C4552"/>
    <w:rsid w:val="001C49E8"/>
    <w:rsid w:val="001C4C5E"/>
    <w:rsid w:val="001C4C9F"/>
    <w:rsid w:val="001C4CB9"/>
    <w:rsid w:val="001C5172"/>
    <w:rsid w:val="001C5682"/>
    <w:rsid w:val="001C57CC"/>
    <w:rsid w:val="001C58A1"/>
    <w:rsid w:val="001C599D"/>
    <w:rsid w:val="001C5C26"/>
    <w:rsid w:val="001C5E7C"/>
    <w:rsid w:val="001C5EEF"/>
    <w:rsid w:val="001C611C"/>
    <w:rsid w:val="001C634A"/>
    <w:rsid w:val="001C63E4"/>
    <w:rsid w:val="001C63E5"/>
    <w:rsid w:val="001C64B3"/>
    <w:rsid w:val="001C66A5"/>
    <w:rsid w:val="001C6823"/>
    <w:rsid w:val="001C694E"/>
    <w:rsid w:val="001C6A4A"/>
    <w:rsid w:val="001C6A97"/>
    <w:rsid w:val="001C70D2"/>
    <w:rsid w:val="001C7449"/>
    <w:rsid w:val="001C7605"/>
    <w:rsid w:val="001D059F"/>
    <w:rsid w:val="001D08BB"/>
    <w:rsid w:val="001D0C81"/>
    <w:rsid w:val="001D0D65"/>
    <w:rsid w:val="001D0DBE"/>
    <w:rsid w:val="001D1024"/>
    <w:rsid w:val="001D11D5"/>
    <w:rsid w:val="001D18CC"/>
    <w:rsid w:val="001D1A4F"/>
    <w:rsid w:val="001D1E17"/>
    <w:rsid w:val="001D1E99"/>
    <w:rsid w:val="001D219D"/>
    <w:rsid w:val="001D220D"/>
    <w:rsid w:val="001D2308"/>
    <w:rsid w:val="001D28AD"/>
    <w:rsid w:val="001D2E51"/>
    <w:rsid w:val="001D3434"/>
    <w:rsid w:val="001D38A9"/>
    <w:rsid w:val="001D39D9"/>
    <w:rsid w:val="001D3AF7"/>
    <w:rsid w:val="001D3C59"/>
    <w:rsid w:val="001D3D5A"/>
    <w:rsid w:val="001D42FF"/>
    <w:rsid w:val="001D470F"/>
    <w:rsid w:val="001D49F0"/>
    <w:rsid w:val="001D4D02"/>
    <w:rsid w:val="001D556C"/>
    <w:rsid w:val="001D5B34"/>
    <w:rsid w:val="001D5F77"/>
    <w:rsid w:val="001D630F"/>
    <w:rsid w:val="001D64A9"/>
    <w:rsid w:val="001D68F7"/>
    <w:rsid w:val="001D6915"/>
    <w:rsid w:val="001D6A10"/>
    <w:rsid w:val="001D6D8E"/>
    <w:rsid w:val="001D6DDA"/>
    <w:rsid w:val="001D6F6C"/>
    <w:rsid w:val="001D6FF4"/>
    <w:rsid w:val="001D7156"/>
    <w:rsid w:val="001D72B2"/>
    <w:rsid w:val="001D7983"/>
    <w:rsid w:val="001E067B"/>
    <w:rsid w:val="001E06A0"/>
    <w:rsid w:val="001E160B"/>
    <w:rsid w:val="001E1622"/>
    <w:rsid w:val="001E196E"/>
    <w:rsid w:val="001E1C4F"/>
    <w:rsid w:val="001E2565"/>
    <w:rsid w:val="001E258F"/>
    <w:rsid w:val="001E2738"/>
    <w:rsid w:val="001E27F5"/>
    <w:rsid w:val="001E2990"/>
    <w:rsid w:val="001E29EF"/>
    <w:rsid w:val="001E2B21"/>
    <w:rsid w:val="001E2CA9"/>
    <w:rsid w:val="001E3023"/>
    <w:rsid w:val="001E3193"/>
    <w:rsid w:val="001E3608"/>
    <w:rsid w:val="001E3761"/>
    <w:rsid w:val="001E3B0D"/>
    <w:rsid w:val="001E3E8A"/>
    <w:rsid w:val="001E415B"/>
    <w:rsid w:val="001E4379"/>
    <w:rsid w:val="001E43DF"/>
    <w:rsid w:val="001E4557"/>
    <w:rsid w:val="001E4B57"/>
    <w:rsid w:val="001E4C53"/>
    <w:rsid w:val="001E4F6B"/>
    <w:rsid w:val="001E502A"/>
    <w:rsid w:val="001E5344"/>
    <w:rsid w:val="001E5582"/>
    <w:rsid w:val="001E5C6A"/>
    <w:rsid w:val="001E5CB3"/>
    <w:rsid w:val="001E5E43"/>
    <w:rsid w:val="001E5E95"/>
    <w:rsid w:val="001E5F2A"/>
    <w:rsid w:val="001E690C"/>
    <w:rsid w:val="001E6E44"/>
    <w:rsid w:val="001E710D"/>
    <w:rsid w:val="001E73B1"/>
    <w:rsid w:val="001E7540"/>
    <w:rsid w:val="001E7615"/>
    <w:rsid w:val="001E76B6"/>
    <w:rsid w:val="001E7EA3"/>
    <w:rsid w:val="001F00A6"/>
    <w:rsid w:val="001F0130"/>
    <w:rsid w:val="001F062E"/>
    <w:rsid w:val="001F074B"/>
    <w:rsid w:val="001F074D"/>
    <w:rsid w:val="001F0B74"/>
    <w:rsid w:val="001F0F6B"/>
    <w:rsid w:val="001F1207"/>
    <w:rsid w:val="001F1401"/>
    <w:rsid w:val="001F1709"/>
    <w:rsid w:val="001F1C5F"/>
    <w:rsid w:val="001F1E00"/>
    <w:rsid w:val="001F2C8D"/>
    <w:rsid w:val="001F35BF"/>
    <w:rsid w:val="001F36B2"/>
    <w:rsid w:val="001F3AB2"/>
    <w:rsid w:val="001F4CDE"/>
    <w:rsid w:val="001F4CF9"/>
    <w:rsid w:val="001F4DD2"/>
    <w:rsid w:val="001F4EA6"/>
    <w:rsid w:val="001F5313"/>
    <w:rsid w:val="001F5819"/>
    <w:rsid w:val="001F5BB5"/>
    <w:rsid w:val="001F5E88"/>
    <w:rsid w:val="001F64E3"/>
    <w:rsid w:val="001F6600"/>
    <w:rsid w:val="001F6953"/>
    <w:rsid w:val="001F69D3"/>
    <w:rsid w:val="001F6D37"/>
    <w:rsid w:val="001F6D87"/>
    <w:rsid w:val="001F7339"/>
    <w:rsid w:val="001F7650"/>
    <w:rsid w:val="001F7782"/>
    <w:rsid w:val="001F7C4F"/>
    <w:rsid w:val="001F7E23"/>
    <w:rsid w:val="00200759"/>
    <w:rsid w:val="002007E5"/>
    <w:rsid w:val="00200F41"/>
    <w:rsid w:val="00201139"/>
    <w:rsid w:val="00201475"/>
    <w:rsid w:val="0020155F"/>
    <w:rsid w:val="00201570"/>
    <w:rsid w:val="00202BEA"/>
    <w:rsid w:val="00202C57"/>
    <w:rsid w:val="00202C7E"/>
    <w:rsid w:val="00202CD4"/>
    <w:rsid w:val="002031C3"/>
    <w:rsid w:val="002032E0"/>
    <w:rsid w:val="00203371"/>
    <w:rsid w:val="00203430"/>
    <w:rsid w:val="0020361E"/>
    <w:rsid w:val="0020376D"/>
    <w:rsid w:val="0020377B"/>
    <w:rsid w:val="002037FA"/>
    <w:rsid w:val="00203D62"/>
    <w:rsid w:val="002044BD"/>
    <w:rsid w:val="00205197"/>
    <w:rsid w:val="00205497"/>
    <w:rsid w:val="002056C9"/>
    <w:rsid w:val="00205C9B"/>
    <w:rsid w:val="00205E4E"/>
    <w:rsid w:val="002062D2"/>
    <w:rsid w:val="002064E4"/>
    <w:rsid w:val="0020682A"/>
    <w:rsid w:val="00206D50"/>
    <w:rsid w:val="00207968"/>
    <w:rsid w:val="00207BA0"/>
    <w:rsid w:val="00207C6A"/>
    <w:rsid w:val="00207E7D"/>
    <w:rsid w:val="002101B5"/>
    <w:rsid w:val="002103C2"/>
    <w:rsid w:val="002105AD"/>
    <w:rsid w:val="00210E3B"/>
    <w:rsid w:val="00211232"/>
    <w:rsid w:val="00211465"/>
    <w:rsid w:val="00211614"/>
    <w:rsid w:val="002119F1"/>
    <w:rsid w:val="00211A97"/>
    <w:rsid w:val="00212524"/>
    <w:rsid w:val="00213073"/>
    <w:rsid w:val="00213370"/>
    <w:rsid w:val="002134DD"/>
    <w:rsid w:val="0021364C"/>
    <w:rsid w:val="002137B0"/>
    <w:rsid w:val="002139A3"/>
    <w:rsid w:val="00213D07"/>
    <w:rsid w:val="00213D9A"/>
    <w:rsid w:val="0021433D"/>
    <w:rsid w:val="002146C0"/>
    <w:rsid w:val="00214706"/>
    <w:rsid w:val="0021495C"/>
    <w:rsid w:val="002149FC"/>
    <w:rsid w:val="00214D05"/>
    <w:rsid w:val="00214DA7"/>
    <w:rsid w:val="00215014"/>
    <w:rsid w:val="0021555F"/>
    <w:rsid w:val="00215CCD"/>
    <w:rsid w:val="0021605A"/>
    <w:rsid w:val="0021611C"/>
    <w:rsid w:val="002161D3"/>
    <w:rsid w:val="00216330"/>
    <w:rsid w:val="00216BCD"/>
    <w:rsid w:val="002170AB"/>
    <w:rsid w:val="00217480"/>
    <w:rsid w:val="002175EE"/>
    <w:rsid w:val="002179E8"/>
    <w:rsid w:val="00217A39"/>
    <w:rsid w:val="00217FF4"/>
    <w:rsid w:val="00220550"/>
    <w:rsid w:val="00220942"/>
    <w:rsid w:val="002209BD"/>
    <w:rsid w:val="00220F2F"/>
    <w:rsid w:val="0022105A"/>
    <w:rsid w:val="002210FF"/>
    <w:rsid w:val="0022110C"/>
    <w:rsid w:val="00221308"/>
    <w:rsid w:val="002214D8"/>
    <w:rsid w:val="00221759"/>
    <w:rsid w:val="00221C1A"/>
    <w:rsid w:val="00221D84"/>
    <w:rsid w:val="0022298E"/>
    <w:rsid w:val="00222C41"/>
    <w:rsid w:val="00222DD2"/>
    <w:rsid w:val="00222DDE"/>
    <w:rsid w:val="00223194"/>
    <w:rsid w:val="0022365F"/>
    <w:rsid w:val="00223D86"/>
    <w:rsid w:val="00223EB3"/>
    <w:rsid w:val="00223EF3"/>
    <w:rsid w:val="002246EF"/>
    <w:rsid w:val="00224E2C"/>
    <w:rsid w:val="00224FC9"/>
    <w:rsid w:val="002250A4"/>
    <w:rsid w:val="002252EF"/>
    <w:rsid w:val="002253A3"/>
    <w:rsid w:val="00225CC6"/>
    <w:rsid w:val="00225F2D"/>
    <w:rsid w:val="0022678D"/>
    <w:rsid w:val="00227127"/>
    <w:rsid w:val="0022730B"/>
    <w:rsid w:val="00227817"/>
    <w:rsid w:val="00227A40"/>
    <w:rsid w:val="00227B57"/>
    <w:rsid w:val="00227C9D"/>
    <w:rsid w:val="00227D59"/>
    <w:rsid w:val="00227F3B"/>
    <w:rsid w:val="00230359"/>
    <w:rsid w:val="0023124A"/>
    <w:rsid w:val="002312F3"/>
    <w:rsid w:val="00231567"/>
    <w:rsid w:val="00231A15"/>
    <w:rsid w:val="00231A34"/>
    <w:rsid w:val="00231A67"/>
    <w:rsid w:val="00231C8C"/>
    <w:rsid w:val="00231F59"/>
    <w:rsid w:val="00232285"/>
    <w:rsid w:val="00232DAD"/>
    <w:rsid w:val="00232DCF"/>
    <w:rsid w:val="00232E67"/>
    <w:rsid w:val="00233292"/>
    <w:rsid w:val="00233555"/>
    <w:rsid w:val="00233722"/>
    <w:rsid w:val="00233972"/>
    <w:rsid w:val="0023397E"/>
    <w:rsid w:val="00233B6E"/>
    <w:rsid w:val="00233BE8"/>
    <w:rsid w:val="00233D75"/>
    <w:rsid w:val="0023439C"/>
    <w:rsid w:val="00234447"/>
    <w:rsid w:val="00234670"/>
    <w:rsid w:val="00234A43"/>
    <w:rsid w:val="00234A5D"/>
    <w:rsid w:val="00234AFE"/>
    <w:rsid w:val="00234F15"/>
    <w:rsid w:val="00235897"/>
    <w:rsid w:val="00235A5C"/>
    <w:rsid w:val="00235AA8"/>
    <w:rsid w:val="00235AAF"/>
    <w:rsid w:val="00235B51"/>
    <w:rsid w:val="00235E69"/>
    <w:rsid w:val="00235E94"/>
    <w:rsid w:val="00235F9E"/>
    <w:rsid w:val="002361A3"/>
    <w:rsid w:val="002361C4"/>
    <w:rsid w:val="002366F9"/>
    <w:rsid w:val="00236EBF"/>
    <w:rsid w:val="0023742D"/>
    <w:rsid w:val="0023797E"/>
    <w:rsid w:val="00237B08"/>
    <w:rsid w:val="00237C7F"/>
    <w:rsid w:val="00237C8A"/>
    <w:rsid w:val="00237DD8"/>
    <w:rsid w:val="00237F46"/>
    <w:rsid w:val="002404FE"/>
    <w:rsid w:val="002408C1"/>
    <w:rsid w:val="002408EA"/>
    <w:rsid w:val="00240FC6"/>
    <w:rsid w:val="0024117A"/>
    <w:rsid w:val="00241C4D"/>
    <w:rsid w:val="00242076"/>
    <w:rsid w:val="00242567"/>
    <w:rsid w:val="00242620"/>
    <w:rsid w:val="00242830"/>
    <w:rsid w:val="0024289F"/>
    <w:rsid w:val="00242BBD"/>
    <w:rsid w:val="00242D81"/>
    <w:rsid w:val="00242DFA"/>
    <w:rsid w:val="00243CFA"/>
    <w:rsid w:val="00243D76"/>
    <w:rsid w:val="00244086"/>
    <w:rsid w:val="0024424A"/>
    <w:rsid w:val="00244A22"/>
    <w:rsid w:val="00244B96"/>
    <w:rsid w:val="00244C95"/>
    <w:rsid w:val="00244F6D"/>
    <w:rsid w:val="00244FCB"/>
    <w:rsid w:val="00245068"/>
    <w:rsid w:val="00245481"/>
    <w:rsid w:val="0024549A"/>
    <w:rsid w:val="00245537"/>
    <w:rsid w:val="00245D24"/>
    <w:rsid w:val="002460AE"/>
    <w:rsid w:val="0024650B"/>
    <w:rsid w:val="002467BA"/>
    <w:rsid w:val="00246B46"/>
    <w:rsid w:val="002476B8"/>
    <w:rsid w:val="0024777F"/>
    <w:rsid w:val="00247859"/>
    <w:rsid w:val="00247C82"/>
    <w:rsid w:val="00247E52"/>
    <w:rsid w:val="00247EBB"/>
    <w:rsid w:val="00250716"/>
    <w:rsid w:val="00250D8A"/>
    <w:rsid w:val="00251249"/>
    <w:rsid w:val="002529D2"/>
    <w:rsid w:val="00252F96"/>
    <w:rsid w:val="0025308A"/>
    <w:rsid w:val="00253407"/>
    <w:rsid w:val="002539F7"/>
    <w:rsid w:val="00253ABC"/>
    <w:rsid w:val="00253B07"/>
    <w:rsid w:val="00253C0B"/>
    <w:rsid w:val="00253D40"/>
    <w:rsid w:val="00253DA5"/>
    <w:rsid w:val="00253F7F"/>
    <w:rsid w:val="002546D3"/>
    <w:rsid w:val="0025496D"/>
    <w:rsid w:val="00254DF9"/>
    <w:rsid w:val="00255785"/>
    <w:rsid w:val="00255B8E"/>
    <w:rsid w:val="00255C02"/>
    <w:rsid w:val="00255C0C"/>
    <w:rsid w:val="002560CD"/>
    <w:rsid w:val="002565A7"/>
    <w:rsid w:val="0025677A"/>
    <w:rsid w:val="002569CE"/>
    <w:rsid w:val="00257399"/>
    <w:rsid w:val="002573C9"/>
    <w:rsid w:val="00257895"/>
    <w:rsid w:val="00257A71"/>
    <w:rsid w:val="00257ABE"/>
    <w:rsid w:val="00257C01"/>
    <w:rsid w:val="00257E7C"/>
    <w:rsid w:val="00257F34"/>
    <w:rsid w:val="0026081A"/>
    <w:rsid w:val="00260CD4"/>
    <w:rsid w:val="00260D8A"/>
    <w:rsid w:val="0026130A"/>
    <w:rsid w:val="00261895"/>
    <w:rsid w:val="00261CCB"/>
    <w:rsid w:val="00261F8D"/>
    <w:rsid w:val="002620DD"/>
    <w:rsid w:val="00262506"/>
    <w:rsid w:val="002628E1"/>
    <w:rsid w:val="00262C57"/>
    <w:rsid w:val="00263068"/>
    <w:rsid w:val="002631CB"/>
    <w:rsid w:val="00263C60"/>
    <w:rsid w:val="00264054"/>
    <w:rsid w:val="00264427"/>
    <w:rsid w:val="00264535"/>
    <w:rsid w:val="002645CA"/>
    <w:rsid w:val="00264A16"/>
    <w:rsid w:val="00264D4F"/>
    <w:rsid w:val="00264D55"/>
    <w:rsid w:val="002650B6"/>
    <w:rsid w:val="00265ADD"/>
    <w:rsid w:val="00265AF6"/>
    <w:rsid w:val="00265D56"/>
    <w:rsid w:val="00265D5B"/>
    <w:rsid w:val="00266125"/>
    <w:rsid w:val="00266245"/>
    <w:rsid w:val="002666AC"/>
    <w:rsid w:val="00266C18"/>
    <w:rsid w:val="00267419"/>
    <w:rsid w:val="00267BF7"/>
    <w:rsid w:val="00267C21"/>
    <w:rsid w:val="00267D37"/>
    <w:rsid w:val="00267DC7"/>
    <w:rsid w:val="00267E22"/>
    <w:rsid w:val="002702C9"/>
    <w:rsid w:val="00270619"/>
    <w:rsid w:val="00270748"/>
    <w:rsid w:val="00270808"/>
    <w:rsid w:val="00270934"/>
    <w:rsid w:val="00270D1B"/>
    <w:rsid w:val="00270D7E"/>
    <w:rsid w:val="00270E6E"/>
    <w:rsid w:val="00270F8B"/>
    <w:rsid w:val="00271043"/>
    <w:rsid w:val="00271120"/>
    <w:rsid w:val="002711C8"/>
    <w:rsid w:val="0027126C"/>
    <w:rsid w:val="00271402"/>
    <w:rsid w:val="00271A14"/>
    <w:rsid w:val="00272632"/>
    <w:rsid w:val="0027279B"/>
    <w:rsid w:val="00272BF8"/>
    <w:rsid w:val="00272C76"/>
    <w:rsid w:val="00272FAF"/>
    <w:rsid w:val="0027344A"/>
    <w:rsid w:val="0027396B"/>
    <w:rsid w:val="00273AA4"/>
    <w:rsid w:val="00273B55"/>
    <w:rsid w:val="00273D16"/>
    <w:rsid w:val="00274690"/>
    <w:rsid w:val="002746F5"/>
    <w:rsid w:val="0027474A"/>
    <w:rsid w:val="002754CB"/>
    <w:rsid w:val="00275666"/>
    <w:rsid w:val="00275794"/>
    <w:rsid w:val="002757F7"/>
    <w:rsid w:val="00275848"/>
    <w:rsid w:val="0027632C"/>
    <w:rsid w:val="00276702"/>
    <w:rsid w:val="00276C3D"/>
    <w:rsid w:val="00276D58"/>
    <w:rsid w:val="0027720F"/>
    <w:rsid w:val="00277B9E"/>
    <w:rsid w:val="00277C94"/>
    <w:rsid w:val="00277CAA"/>
    <w:rsid w:val="00277FF5"/>
    <w:rsid w:val="002800C7"/>
    <w:rsid w:val="00280334"/>
    <w:rsid w:val="00280778"/>
    <w:rsid w:val="00280B80"/>
    <w:rsid w:val="00280EA4"/>
    <w:rsid w:val="00281215"/>
    <w:rsid w:val="0028160E"/>
    <w:rsid w:val="002817B5"/>
    <w:rsid w:val="00281932"/>
    <w:rsid w:val="00281A98"/>
    <w:rsid w:val="00281FE4"/>
    <w:rsid w:val="002821A5"/>
    <w:rsid w:val="002827AF"/>
    <w:rsid w:val="0028321F"/>
    <w:rsid w:val="002833AD"/>
    <w:rsid w:val="0028381C"/>
    <w:rsid w:val="00283923"/>
    <w:rsid w:val="00283CCB"/>
    <w:rsid w:val="00283EB1"/>
    <w:rsid w:val="00283FD6"/>
    <w:rsid w:val="002841E5"/>
    <w:rsid w:val="002848D2"/>
    <w:rsid w:val="00284944"/>
    <w:rsid w:val="00284B44"/>
    <w:rsid w:val="00284CF2"/>
    <w:rsid w:val="00284DD4"/>
    <w:rsid w:val="00285108"/>
    <w:rsid w:val="002853D7"/>
    <w:rsid w:val="00285749"/>
    <w:rsid w:val="002859A5"/>
    <w:rsid w:val="00286001"/>
    <w:rsid w:val="00286024"/>
    <w:rsid w:val="00286290"/>
    <w:rsid w:val="00286806"/>
    <w:rsid w:val="00286A6F"/>
    <w:rsid w:val="00286D25"/>
    <w:rsid w:val="002874AD"/>
    <w:rsid w:val="002876CA"/>
    <w:rsid w:val="00287797"/>
    <w:rsid w:val="002877EC"/>
    <w:rsid w:val="00287D23"/>
    <w:rsid w:val="0029005D"/>
    <w:rsid w:val="00290721"/>
    <w:rsid w:val="00291522"/>
    <w:rsid w:val="002915EF"/>
    <w:rsid w:val="0029175B"/>
    <w:rsid w:val="0029186F"/>
    <w:rsid w:val="00291A39"/>
    <w:rsid w:val="00292F01"/>
    <w:rsid w:val="002931A4"/>
    <w:rsid w:val="00293A80"/>
    <w:rsid w:val="00293C65"/>
    <w:rsid w:val="00294446"/>
    <w:rsid w:val="00294BE1"/>
    <w:rsid w:val="00294C7B"/>
    <w:rsid w:val="00294EA5"/>
    <w:rsid w:val="00295301"/>
    <w:rsid w:val="0029555E"/>
    <w:rsid w:val="0029591B"/>
    <w:rsid w:val="00295DC6"/>
    <w:rsid w:val="0029634D"/>
    <w:rsid w:val="00296D44"/>
    <w:rsid w:val="00296EBE"/>
    <w:rsid w:val="002972C3"/>
    <w:rsid w:val="002975DA"/>
    <w:rsid w:val="00297730"/>
    <w:rsid w:val="0029786E"/>
    <w:rsid w:val="00297E4B"/>
    <w:rsid w:val="002A033A"/>
    <w:rsid w:val="002A05B2"/>
    <w:rsid w:val="002A0A42"/>
    <w:rsid w:val="002A1686"/>
    <w:rsid w:val="002A21A3"/>
    <w:rsid w:val="002A222F"/>
    <w:rsid w:val="002A22A3"/>
    <w:rsid w:val="002A2739"/>
    <w:rsid w:val="002A2837"/>
    <w:rsid w:val="002A289F"/>
    <w:rsid w:val="002A2927"/>
    <w:rsid w:val="002A358D"/>
    <w:rsid w:val="002A3B9C"/>
    <w:rsid w:val="002A3C12"/>
    <w:rsid w:val="002A3C1D"/>
    <w:rsid w:val="002A3E54"/>
    <w:rsid w:val="002A4097"/>
    <w:rsid w:val="002A430A"/>
    <w:rsid w:val="002A4FB8"/>
    <w:rsid w:val="002A4FE6"/>
    <w:rsid w:val="002A53C8"/>
    <w:rsid w:val="002A5726"/>
    <w:rsid w:val="002A58C0"/>
    <w:rsid w:val="002A5966"/>
    <w:rsid w:val="002A5AFA"/>
    <w:rsid w:val="002A5BA9"/>
    <w:rsid w:val="002A5D2F"/>
    <w:rsid w:val="002A5F8E"/>
    <w:rsid w:val="002A61D4"/>
    <w:rsid w:val="002A63CC"/>
    <w:rsid w:val="002A66F2"/>
    <w:rsid w:val="002A6D46"/>
    <w:rsid w:val="002A734C"/>
    <w:rsid w:val="002A7452"/>
    <w:rsid w:val="002A7743"/>
    <w:rsid w:val="002A7B6F"/>
    <w:rsid w:val="002A7C05"/>
    <w:rsid w:val="002B00DB"/>
    <w:rsid w:val="002B0378"/>
    <w:rsid w:val="002B03C4"/>
    <w:rsid w:val="002B0432"/>
    <w:rsid w:val="002B0BBE"/>
    <w:rsid w:val="002B0CC8"/>
    <w:rsid w:val="002B120A"/>
    <w:rsid w:val="002B144D"/>
    <w:rsid w:val="002B1460"/>
    <w:rsid w:val="002B1B09"/>
    <w:rsid w:val="002B1CAE"/>
    <w:rsid w:val="002B1DCD"/>
    <w:rsid w:val="002B1F60"/>
    <w:rsid w:val="002B204C"/>
    <w:rsid w:val="002B277D"/>
    <w:rsid w:val="002B3019"/>
    <w:rsid w:val="002B3752"/>
    <w:rsid w:val="002B3D88"/>
    <w:rsid w:val="002B4B06"/>
    <w:rsid w:val="002B4B35"/>
    <w:rsid w:val="002B50C1"/>
    <w:rsid w:val="002B5D50"/>
    <w:rsid w:val="002B6049"/>
    <w:rsid w:val="002B68A5"/>
    <w:rsid w:val="002B6F22"/>
    <w:rsid w:val="002B71CC"/>
    <w:rsid w:val="002B77BE"/>
    <w:rsid w:val="002B77D8"/>
    <w:rsid w:val="002B7A6E"/>
    <w:rsid w:val="002B7BFD"/>
    <w:rsid w:val="002C02C3"/>
    <w:rsid w:val="002C075A"/>
    <w:rsid w:val="002C0805"/>
    <w:rsid w:val="002C0825"/>
    <w:rsid w:val="002C08A2"/>
    <w:rsid w:val="002C2287"/>
    <w:rsid w:val="002C267A"/>
    <w:rsid w:val="002C2CEE"/>
    <w:rsid w:val="002C30DB"/>
    <w:rsid w:val="002C3666"/>
    <w:rsid w:val="002C3C4D"/>
    <w:rsid w:val="002C42C1"/>
    <w:rsid w:val="002C44FB"/>
    <w:rsid w:val="002C4B31"/>
    <w:rsid w:val="002C5125"/>
    <w:rsid w:val="002C5301"/>
    <w:rsid w:val="002C558E"/>
    <w:rsid w:val="002C56ED"/>
    <w:rsid w:val="002C577E"/>
    <w:rsid w:val="002C5BDF"/>
    <w:rsid w:val="002C5F5B"/>
    <w:rsid w:val="002C6054"/>
    <w:rsid w:val="002C7189"/>
    <w:rsid w:val="002C71C7"/>
    <w:rsid w:val="002C72D5"/>
    <w:rsid w:val="002C7BFE"/>
    <w:rsid w:val="002C7D6B"/>
    <w:rsid w:val="002C7EB0"/>
    <w:rsid w:val="002C7FB2"/>
    <w:rsid w:val="002D0442"/>
    <w:rsid w:val="002D04D5"/>
    <w:rsid w:val="002D098A"/>
    <w:rsid w:val="002D0A1F"/>
    <w:rsid w:val="002D0D7E"/>
    <w:rsid w:val="002D12B4"/>
    <w:rsid w:val="002D1355"/>
    <w:rsid w:val="002D149A"/>
    <w:rsid w:val="002D14BD"/>
    <w:rsid w:val="002D14EC"/>
    <w:rsid w:val="002D151D"/>
    <w:rsid w:val="002D1A0F"/>
    <w:rsid w:val="002D1A75"/>
    <w:rsid w:val="002D1B33"/>
    <w:rsid w:val="002D1F65"/>
    <w:rsid w:val="002D24D5"/>
    <w:rsid w:val="002D250C"/>
    <w:rsid w:val="002D2758"/>
    <w:rsid w:val="002D29C1"/>
    <w:rsid w:val="002D2A38"/>
    <w:rsid w:val="002D2A9B"/>
    <w:rsid w:val="002D2FC2"/>
    <w:rsid w:val="002D37FA"/>
    <w:rsid w:val="002D3988"/>
    <w:rsid w:val="002D3BEB"/>
    <w:rsid w:val="002D3D3D"/>
    <w:rsid w:val="002D4121"/>
    <w:rsid w:val="002D41B5"/>
    <w:rsid w:val="002D439D"/>
    <w:rsid w:val="002D4415"/>
    <w:rsid w:val="002D4916"/>
    <w:rsid w:val="002D4EE3"/>
    <w:rsid w:val="002D5159"/>
    <w:rsid w:val="002D561A"/>
    <w:rsid w:val="002D584E"/>
    <w:rsid w:val="002D5D4F"/>
    <w:rsid w:val="002D5F05"/>
    <w:rsid w:val="002D6371"/>
    <w:rsid w:val="002D63AD"/>
    <w:rsid w:val="002D67BD"/>
    <w:rsid w:val="002D683F"/>
    <w:rsid w:val="002D6FD3"/>
    <w:rsid w:val="002D741E"/>
    <w:rsid w:val="002D74D5"/>
    <w:rsid w:val="002D7C31"/>
    <w:rsid w:val="002D7D89"/>
    <w:rsid w:val="002E00D5"/>
    <w:rsid w:val="002E011B"/>
    <w:rsid w:val="002E03D0"/>
    <w:rsid w:val="002E03E6"/>
    <w:rsid w:val="002E057B"/>
    <w:rsid w:val="002E0DBD"/>
    <w:rsid w:val="002E1161"/>
    <w:rsid w:val="002E146F"/>
    <w:rsid w:val="002E16B0"/>
    <w:rsid w:val="002E1C07"/>
    <w:rsid w:val="002E1C10"/>
    <w:rsid w:val="002E1D33"/>
    <w:rsid w:val="002E1EE7"/>
    <w:rsid w:val="002E282C"/>
    <w:rsid w:val="002E2BA8"/>
    <w:rsid w:val="002E2C68"/>
    <w:rsid w:val="002E3121"/>
    <w:rsid w:val="002E320C"/>
    <w:rsid w:val="002E3ABB"/>
    <w:rsid w:val="002E3B20"/>
    <w:rsid w:val="002E3D0E"/>
    <w:rsid w:val="002E41DC"/>
    <w:rsid w:val="002E4D9B"/>
    <w:rsid w:val="002E4DDD"/>
    <w:rsid w:val="002E4F43"/>
    <w:rsid w:val="002E4FDE"/>
    <w:rsid w:val="002E54E2"/>
    <w:rsid w:val="002E5649"/>
    <w:rsid w:val="002E5864"/>
    <w:rsid w:val="002E5A2A"/>
    <w:rsid w:val="002E5A71"/>
    <w:rsid w:val="002E5BD5"/>
    <w:rsid w:val="002E6323"/>
    <w:rsid w:val="002E6AA7"/>
    <w:rsid w:val="002E6B87"/>
    <w:rsid w:val="002E6C42"/>
    <w:rsid w:val="002E6E38"/>
    <w:rsid w:val="002E7D79"/>
    <w:rsid w:val="002E7DD0"/>
    <w:rsid w:val="002F0004"/>
    <w:rsid w:val="002F001F"/>
    <w:rsid w:val="002F01F9"/>
    <w:rsid w:val="002F0407"/>
    <w:rsid w:val="002F0552"/>
    <w:rsid w:val="002F0630"/>
    <w:rsid w:val="002F0802"/>
    <w:rsid w:val="002F0841"/>
    <w:rsid w:val="002F0A2A"/>
    <w:rsid w:val="002F0B64"/>
    <w:rsid w:val="002F0EFA"/>
    <w:rsid w:val="002F0FDE"/>
    <w:rsid w:val="002F12D7"/>
    <w:rsid w:val="002F194E"/>
    <w:rsid w:val="002F1EF6"/>
    <w:rsid w:val="002F2488"/>
    <w:rsid w:val="002F270C"/>
    <w:rsid w:val="002F336B"/>
    <w:rsid w:val="002F3938"/>
    <w:rsid w:val="002F3C61"/>
    <w:rsid w:val="002F3CFC"/>
    <w:rsid w:val="002F40AB"/>
    <w:rsid w:val="002F44A8"/>
    <w:rsid w:val="002F4771"/>
    <w:rsid w:val="002F4AB7"/>
    <w:rsid w:val="002F4E1D"/>
    <w:rsid w:val="002F4FE4"/>
    <w:rsid w:val="002F53E7"/>
    <w:rsid w:val="002F5998"/>
    <w:rsid w:val="002F5BD6"/>
    <w:rsid w:val="002F5E2A"/>
    <w:rsid w:val="002F5E8D"/>
    <w:rsid w:val="002F5EF2"/>
    <w:rsid w:val="002F5F11"/>
    <w:rsid w:val="002F5F2B"/>
    <w:rsid w:val="002F603E"/>
    <w:rsid w:val="002F6166"/>
    <w:rsid w:val="002F6435"/>
    <w:rsid w:val="002F65B6"/>
    <w:rsid w:val="002F6600"/>
    <w:rsid w:val="002F69A9"/>
    <w:rsid w:val="002F6A04"/>
    <w:rsid w:val="002F6F98"/>
    <w:rsid w:val="002F7518"/>
    <w:rsid w:val="002F7600"/>
    <w:rsid w:val="002F7EEB"/>
    <w:rsid w:val="00300060"/>
    <w:rsid w:val="003001AF"/>
    <w:rsid w:val="0030030B"/>
    <w:rsid w:val="00300792"/>
    <w:rsid w:val="00300D54"/>
    <w:rsid w:val="00301000"/>
    <w:rsid w:val="00301725"/>
    <w:rsid w:val="0030177F"/>
    <w:rsid w:val="003019AC"/>
    <w:rsid w:val="00301BE3"/>
    <w:rsid w:val="00301C1E"/>
    <w:rsid w:val="00302169"/>
    <w:rsid w:val="0030232D"/>
    <w:rsid w:val="0030239D"/>
    <w:rsid w:val="00302A05"/>
    <w:rsid w:val="00302B3E"/>
    <w:rsid w:val="00302C44"/>
    <w:rsid w:val="00302D33"/>
    <w:rsid w:val="00302E2A"/>
    <w:rsid w:val="00302ED0"/>
    <w:rsid w:val="00302ED9"/>
    <w:rsid w:val="0030304A"/>
    <w:rsid w:val="00303163"/>
    <w:rsid w:val="003032A4"/>
    <w:rsid w:val="00303A45"/>
    <w:rsid w:val="00304A5B"/>
    <w:rsid w:val="00304ABD"/>
    <w:rsid w:val="00304E04"/>
    <w:rsid w:val="00304E08"/>
    <w:rsid w:val="00304E98"/>
    <w:rsid w:val="00304F42"/>
    <w:rsid w:val="0030502A"/>
    <w:rsid w:val="0030506F"/>
    <w:rsid w:val="00305284"/>
    <w:rsid w:val="003056C0"/>
    <w:rsid w:val="003059DE"/>
    <w:rsid w:val="00305AB0"/>
    <w:rsid w:val="00305AC3"/>
    <w:rsid w:val="00305DF2"/>
    <w:rsid w:val="0030685E"/>
    <w:rsid w:val="003068BE"/>
    <w:rsid w:val="00306999"/>
    <w:rsid w:val="00306A85"/>
    <w:rsid w:val="00306B54"/>
    <w:rsid w:val="00307088"/>
    <w:rsid w:val="00307115"/>
    <w:rsid w:val="003073D2"/>
    <w:rsid w:val="00307833"/>
    <w:rsid w:val="0030793D"/>
    <w:rsid w:val="0031006C"/>
    <w:rsid w:val="003101D7"/>
    <w:rsid w:val="003103B4"/>
    <w:rsid w:val="00310592"/>
    <w:rsid w:val="003105E1"/>
    <w:rsid w:val="003106D7"/>
    <w:rsid w:val="003107A0"/>
    <w:rsid w:val="00310A28"/>
    <w:rsid w:val="00310B41"/>
    <w:rsid w:val="00310FD8"/>
    <w:rsid w:val="00311889"/>
    <w:rsid w:val="003118AE"/>
    <w:rsid w:val="00311927"/>
    <w:rsid w:val="00311A2E"/>
    <w:rsid w:val="00311BE4"/>
    <w:rsid w:val="00311C8A"/>
    <w:rsid w:val="00311E51"/>
    <w:rsid w:val="00312255"/>
    <w:rsid w:val="003123B8"/>
    <w:rsid w:val="0031243F"/>
    <w:rsid w:val="003126F5"/>
    <w:rsid w:val="00312837"/>
    <w:rsid w:val="0031308C"/>
    <w:rsid w:val="003138FD"/>
    <w:rsid w:val="00313990"/>
    <w:rsid w:val="00313DD3"/>
    <w:rsid w:val="00313E65"/>
    <w:rsid w:val="00314187"/>
    <w:rsid w:val="00314303"/>
    <w:rsid w:val="00314623"/>
    <w:rsid w:val="00314A42"/>
    <w:rsid w:val="00314CD5"/>
    <w:rsid w:val="00314F69"/>
    <w:rsid w:val="00315251"/>
    <w:rsid w:val="00315463"/>
    <w:rsid w:val="00315F45"/>
    <w:rsid w:val="00315FBF"/>
    <w:rsid w:val="003161C0"/>
    <w:rsid w:val="003162E5"/>
    <w:rsid w:val="003164AA"/>
    <w:rsid w:val="003166B8"/>
    <w:rsid w:val="003166E4"/>
    <w:rsid w:val="00316759"/>
    <w:rsid w:val="00316BE8"/>
    <w:rsid w:val="00316CDC"/>
    <w:rsid w:val="00316FA3"/>
    <w:rsid w:val="00316FF0"/>
    <w:rsid w:val="0031783F"/>
    <w:rsid w:val="0031787E"/>
    <w:rsid w:val="003178A7"/>
    <w:rsid w:val="0031791E"/>
    <w:rsid w:val="003179A9"/>
    <w:rsid w:val="00317AE4"/>
    <w:rsid w:val="003205E2"/>
    <w:rsid w:val="00320688"/>
    <w:rsid w:val="00320917"/>
    <w:rsid w:val="0032099F"/>
    <w:rsid w:val="00320A59"/>
    <w:rsid w:val="00320BF6"/>
    <w:rsid w:val="00320BF7"/>
    <w:rsid w:val="0032128F"/>
    <w:rsid w:val="00321484"/>
    <w:rsid w:val="00321673"/>
    <w:rsid w:val="003218D2"/>
    <w:rsid w:val="00321FE9"/>
    <w:rsid w:val="0032239A"/>
    <w:rsid w:val="00322615"/>
    <w:rsid w:val="0032280D"/>
    <w:rsid w:val="00322EF7"/>
    <w:rsid w:val="003230C0"/>
    <w:rsid w:val="00323106"/>
    <w:rsid w:val="0032310F"/>
    <w:rsid w:val="003231C2"/>
    <w:rsid w:val="0032325D"/>
    <w:rsid w:val="00323E8C"/>
    <w:rsid w:val="00324192"/>
    <w:rsid w:val="003241F6"/>
    <w:rsid w:val="0032439C"/>
    <w:rsid w:val="00324438"/>
    <w:rsid w:val="003245FA"/>
    <w:rsid w:val="003248C1"/>
    <w:rsid w:val="00324B64"/>
    <w:rsid w:val="00324BB2"/>
    <w:rsid w:val="00324DD3"/>
    <w:rsid w:val="00324F4D"/>
    <w:rsid w:val="0032500C"/>
    <w:rsid w:val="003253F2"/>
    <w:rsid w:val="00325753"/>
    <w:rsid w:val="0032584D"/>
    <w:rsid w:val="00325995"/>
    <w:rsid w:val="00325D77"/>
    <w:rsid w:val="00325EAB"/>
    <w:rsid w:val="00325EB0"/>
    <w:rsid w:val="00326020"/>
    <w:rsid w:val="003260ED"/>
    <w:rsid w:val="00326386"/>
    <w:rsid w:val="0032679A"/>
    <w:rsid w:val="003267E3"/>
    <w:rsid w:val="00326D45"/>
    <w:rsid w:val="00327181"/>
    <w:rsid w:val="00327196"/>
    <w:rsid w:val="003276D3"/>
    <w:rsid w:val="00327779"/>
    <w:rsid w:val="003278E3"/>
    <w:rsid w:val="00327E19"/>
    <w:rsid w:val="003300FF"/>
    <w:rsid w:val="003301AF"/>
    <w:rsid w:val="00330B49"/>
    <w:rsid w:val="00330BE8"/>
    <w:rsid w:val="0033140B"/>
    <w:rsid w:val="003319FC"/>
    <w:rsid w:val="00331B6F"/>
    <w:rsid w:val="00331C3E"/>
    <w:rsid w:val="003323D9"/>
    <w:rsid w:val="00332EFE"/>
    <w:rsid w:val="00333023"/>
    <w:rsid w:val="003332BF"/>
    <w:rsid w:val="00333698"/>
    <w:rsid w:val="003336CE"/>
    <w:rsid w:val="003337DE"/>
    <w:rsid w:val="00333CA4"/>
    <w:rsid w:val="00333F3B"/>
    <w:rsid w:val="00334630"/>
    <w:rsid w:val="00334712"/>
    <w:rsid w:val="00334785"/>
    <w:rsid w:val="0033489D"/>
    <w:rsid w:val="00334F4C"/>
    <w:rsid w:val="00334FAB"/>
    <w:rsid w:val="003350BB"/>
    <w:rsid w:val="003357A9"/>
    <w:rsid w:val="00335A4C"/>
    <w:rsid w:val="00335BC1"/>
    <w:rsid w:val="00336928"/>
    <w:rsid w:val="00336BAA"/>
    <w:rsid w:val="00336E7F"/>
    <w:rsid w:val="00336FC2"/>
    <w:rsid w:val="003370F1"/>
    <w:rsid w:val="0033714E"/>
    <w:rsid w:val="0033741C"/>
    <w:rsid w:val="00337AAA"/>
    <w:rsid w:val="00337C1F"/>
    <w:rsid w:val="00337D97"/>
    <w:rsid w:val="00337E61"/>
    <w:rsid w:val="0034015D"/>
    <w:rsid w:val="003402A3"/>
    <w:rsid w:val="00340B32"/>
    <w:rsid w:val="00340B76"/>
    <w:rsid w:val="00341292"/>
    <w:rsid w:val="00342599"/>
    <w:rsid w:val="00342712"/>
    <w:rsid w:val="00342866"/>
    <w:rsid w:val="00342936"/>
    <w:rsid w:val="00342AEF"/>
    <w:rsid w:val="00342B16"/>
    <w:rsid w:val="00342E5D"/>
    <w:rsid w:val="00343080"/>
    <w:rsid w:val="0034328F"/>
    <w:rsid w:val="003436B7"/>
    <w:rsid w:val="00343A59"/>
    <w:rsid w:val="00344EB3"/>
    <w:rsid w:val="0034504F"/>
    <w:rsid w:val="00345291"/>
    <w:rsid w:val="003453C6"/>
    <w:rsid w:val="003454DC"/>
    <w:rsid w:val="00345515"/>
    <w:rsid w:val="00345695"/>
    <w:rsid w:val="00345920"/>
    <w:rsid w:val="00345D9C"/>
    <w:rsid w:val="00346196"/>
    <w:rsid w:val="0034636F"/>
    <w:rsid w:val="003463FE"/>
    <w:rsid w:val="003467C0"/>
    <w:rsid w:val="00346AB9"/>
    <w:rsid w:val="00346B36"/>
    <w:rsid w:val="00346C54"/>
    <w:rsid w:val="00346EB0"/>
    <w:rsid w:val="003471C7"/>
    <w:rsid w:val="00347208"/>
    <w:rsid w:val="00347232"/>
    <w:rsid w:val="00347543"/>
    <w:rsid w:val="00347573"/>
    <w:rsid w:val="00347958"/>
    <w:rsid w:val="00347B98"/>
    <w:rsid w:val="00350002"/>
    <w:rsid w:val="00350BCB"/>
    <w:rsid w:val="00350E8A"/>
    <w:rsid w:val="003512EB"/>
    <w:rsid w:val="00351A0F"/>
    <w:rsid w:val="00351C27"/>
    <w:rsid w:val="00351DD0"/>
    <w:rsid w:val="0035214A"/>
    <w:rsid w:val="00352160"/>
    <w:rsid w:val="003521C4"/>
    <w:rsid w:val="0035223A"/>
    <w:rsid w:val="003523E9"/>
    <w:rsid w:val="00352C3C"/>
    <w:rsid w:val="00352E70"/>
    <w:rsid w:val="0035324C"/>
    <w:rsid w:val="003534DF"/>
    <w:rsid w:val="003535C1"/>
    <w:rsid w:val="003539CE"/>
    <w:rsid w:val="003541BF"/>
    <w:rsid w:val="003544A4"/>
    <w:rsid w:val="003544C0"/>
    <w:rsid w:val="0035493A"/>
    <w:rsid w:val="003549D4"/>
    <w:rsid w:val="003549E3"/>
    <w:rsid w:val="00354D11"/>
    <w:rsid w:val="0035543B"/>
    <w:rsid w:val="003558E9"/>
    <w:rsid w:val="003559F0"/>
    <w:rsid w:val="00355CC9"/>
    <w:rsid w:val="00355EC6"/>
    <w:rsid w:val="00355F69"/>
    <w:rsid w:val="003561F7"/>
    <w:rsid w:val="00356A18"/>
    <w:rsid w:val="00356DD6"/>
    <w:rsid w:val="00356E7C"/>
    <w:rsid w:val="003572BC"/>
    <w:rsid w:val="00357391"/>
    <w:rsid w:val="00357435"/>
    <w:rsid w:val="00357668"/>
    <w:rsid w:val="003577E1"/>
    <w:rsid w:val="003578F5"/>
    <w:rsid w:val="003578F9"/>
    <w:rsid w:val="00357CE8"/>
    <w:rsid w:val="003608B5"/>
    <w:rsid w:val="00360B56"/>
    <w:rsid w:val="00360CEE"/>
    <w:rsid w:val="00360D6A"/>
    <w:rsid w:val="0036119F"/>
    <w:rsid w:val="003612CB"/>
    <w:rsid w:val="003613DD"/>
    <w:rsid w:val="003614DC"/>
    <w:rsid w:val="00361556"/>
    <w:rsid w:val="0036180C"/>
    <w:rsid w:val="00361AAC"/>
    <w:rsid w:val="00361AC0"/>
    <w:rsid w:val="00361B0B"/>
    <w:rsid w:val="00361CEB"/>
    <w:rsid w:val="00361E45"/>
    <w:rsid w:val="00362249"/>
    <w:rsid w:val="003624D9"/>
    <w:rsid w:val="00362524"/>
    <w:rsid w:val="003627A2"/>
    <w:rsid w:val="00362A74"/>
    <w:rsid w:val="00362AE5"/>
    <w:rsid w:val="00362C3B"/>
    <w:rsid w:val="003635F0"/>
    <w:rsid w:val="0036395C"/>
    <w:rsid w:val="00363EEC"/>
    <w:rsid w:val="00363F1C"/>
    <w:rsid w:val="00364244"/>
    <w:rsid w:val="00364B5C"/>
    <w:rsid w:val="00364C13"/>
    <w:rsid w:val="00364DFE"/>
    <w:rsid w:val="0036514F"/>
    <w:rsid w:val="0036529F"/>
    <w:rsid w:val="00365444"/>
    <w:rsid w:val="00365687"/>
    <w:rsid w:val="00365BF8"/>
    <w:rsid w:val="0036668E"/>
    <w:rsid w:val="00366729"/>
    <w:rsid w:val="0036687C"/>
    <w:rsid w:val="00366CBE"/>
    <w:rsid w:val="00366CD4"/>
    <w:rsid w:val="00366DC2"/>
    <w:rsid w:val="00366EE2"/>
    <w:rsid w:val="0036772D"/>
    <w:rsid w:val="00367981"/>
    <w:rsid w:val="00367C33"/>
    <w:rsid w:val="003700FD"/>
    <w:rsid w:val="003701E8"/>
    <w:rsid w:val="003703E6"/>
    <w:rsid w:val="00370826"/>
    <w:rsid w:val="00370B62"/>
    <w:rsid w:val="00370C48"/>
    <w:rsid w:val="0037154E"/>
    <w:rsid w:val="00371AF7"/>
    <w:rsid w:val="00372495"/>
    <w:rsid w:val="00372933"/>
    <w:rsid w:val="00372CD6"/>
    <w:rsid w:val="00372D11"/>
    <w:rsid w:val="00372E9F"/>
    <w:rsid w:val="003731DD"/>
    <w:rsid w:val="0037346C"/>
    <w:rsid w:val="00373775"/>
    <w:rsid w:val="003737D8"/>
    <w:rsid w:val="00373B54"/>
    <w:rsid w:val="0037405C"/>
    <w:rsid w:val="00374232"/>
    <w:rsid w:val="0037465E"/>
    <w:rsid w:val="00374AE6"/>
    <w:rsid w:val="00374B90"/>
    <w:rsid w:val="00375C03"/>
    <w:rsid w:val="00375FB8"/>
    <w:rsid w:val="00376084"/>
    <w:rsid w:val="00376810"/>
    <w:rsid w:val="003774E7"/>
    <w:rsid w:val="00377679"/>
    <w:rsid w:val="00377A10"/>
    <w:rsid w:val="00377CE9"/>
    <w:rsid w:val="00377D70"/>
    <w:rsid w:val="00377FC0"/>
    <w:rsid w:val="00380021"/>
    <w:rsid w:val="0038006E"/>
    <w:rsid w:val="003802AC"/>
    <w:rsid w:val="00380408"/>
    <w:rsid w:val="00380599"/>
    <w:rsid w:val="003807C3"/>
    <w:rsid w:val="00380E9D"/>
    <w:rsid w:val="00380EBE"/>
    <w:rsid w:val="00381050"/>
    <w:rsid w:val="00381246"/>
    <w:rsid w:val="00381CBC"/>
    <w:rsid w:val="00381D7A"/>
    <w:rsid w:val="00381F93"/>
    <w:rsid w:val="00382268"/>
    <w:rsid w:val="0038286C"/>
    <w:rsid w:val="0038295C"/>
    <w:rsid w:val="00382F29"/>
    <w:rsid w:val="003839D2"/>
    <w:rsid w:val="00383B8D"/>
    <w:rsid w:val="00384367"/>
    <w:rsid w:val="00384BC3"/>
    <w:rsid w:val="00384C84"/>
    <w:rsid w:val="00385304"/>
    <w:rsid w:val="00385365"/>
    <w:rsid w:val="003853C7"/>
    <w:rsid w:val="00385456"/>
    <w:rsid w:val="0038547C"/>
    <w:rsid w:val="00385603"/>
    <w:rsid w:val="00385731"/>
    <w:rsid w:val="00385936"/>
    <w:rsid w:val="00385D2F"/>
    <w:rsid w:val="00385F73"/>
    <w:rsid w:val="00385F7A"/>
    <w:rsid w:val="00385FEF"/>
    <w:rsid w:val="00386452"/>
    <w:rsid w:val="00386491"/>
    <w:rsid w:val="00386545"/>
    <w:rsid w:val="00386AE5"/>
    <w:rsid w:val="00386E0D"/>
    <w:rsid w:val="00386EE4"/>
    <w:rsid w:val="00387116"/>
    <w:rsid w:val="003873D5"/>
    <w:rsid w:val="00387633"/>
    <w:rsid w:val="00387DFE"/>
    <w:rsid w:val="00390037"/>
    <w:rsid w:val="00390059"/>
    <w:rsid w:val="003906BB"/>
    <w:rsid w:val="00390AB1"/>
    <w:rsid w:val="00390B83"/>
    <w:rsid w:val="00390D5C"/>
    <w:rsid w:val="00390EC4"/>
    <w:rsid w:val="0039144E"/>
    <w:rsid w:val="0039170E"/>
    <w:rsid w:val="0039195D"/>
    <w:rsid w:val="00391AA4"/>
    <w:rsid w:val="00391F90"/>
    <w:rsid w:val="00392243"/>
    <w:rsid w:val="00392763"/>
    <w:rsid w:val="00392A0E"/>
    <w:rsid w:val="00392A19"/>
    <w:rsid w:val="00392CEB"/>
    <w:rsid w:val="003932C3"/>
    <w:rsid w:val="00393CB7"/>
    <w:rsid w:val="00393EBB"/>
    <w:rsid w:val="00393F0D"/>
    <w:rsid w:val="00393F1B"/>
    <w:rsid w:val="00394070"/>
    <w:rsid w:val="0039426B"/>
    <w:rsid w:val="00394648"/>
    <w:rsid w:val="003948CC"/>
    <w:rsid w:val="00394F79"/>
    <w:rsid w:val="003956B6"/>
    <w:rsid w:val="00395782"/>
    <w:rsid w:val="00395F6F"/>
    <w:rsid w:val="00396010"/>
    <w:rsid w:val="0039655E"/>
    <w:rsid w:val="003966DA"/>
    <w:rsid w:val="00396796"/>
    <w:rsid w:val="003968C7"/>
    <w:rsid w:val="00396D1D"/>
    <w:rsid w:val="00396D88"/>
    <w:rsid w:val="00397161"/>
    <w:rsid w:val="00397561"/>
    <w:rsid w:val="003975E4"/>
    <w:rsid w:val="003977D4"/>
    <w:rsid w:val="00397812"/>
    <w:rsid w:val="00397D4C"/>
    <w:rsid w:val="00397DC4"/>
    <w:rsid w:val="00397F5D"/>
    <w:rsid w:val="00397FF8"/>
    <w:rsid w:val="003A0140"/>
    <w:rsid w:val="003A050A"/>
    <w:rsid w:val="003A074F"/>
    <w:rsid w:val="003A0CB9"/>
    <w:rsid w:val="003A1011"/>
    <w:rsid w:val="003A1223"/>
    <w:rsid w:val="003A1579"/>
    <w:rsid w:val="003A15AB"/>
    <w:rsid w:val="003A16DA"/>
    <w:rsid w:val="003A1EA1"/>
    <w:rsid w:val="003A2108"/>
    <w:rsid w:val="003A275E"/>
    <w:rsid w:val="003A2AA3"/>
    <w:rsid w:val="003A2C25"/>
    <w:rsid w:val="003A2DF0"/>
    <w:rsid w:val="003A2E46"/>
    <w:rsid w:val="003A315C"/>
    <w:rsid w:val="003A3337"/>
    <w:rsid w:val="003A35AA"/>
    <w:rsid w:val="003A372D"/>
    <w:rsid w:val="003A3A8B"/>
    <w:rsid w:val="003A40AB"/>
    <w:rsid w:val="003A4162"/>
    <w:rsid w:val="003A433C"/>
    <w:rsid w:val="003A4623"/>
    <w:rsid w:val="003A4653"/>
    <w:rsid w:val="003A500D"/>
    <w:rsid w:val="003A51C6"/>
    <w:rsid w:val="003A5F88"/>
    <w:rsid w:val="003A62E1"/>
    <w:rsid w:val="003A6516"/>
    <w:rsid w:val="003A65BE"/>
    <w:rsid w:val="003A6709"/>
    <w:rsid w:val="003A6A05"/>
    <w:rsid w:val="003A6A7D"/>
    <w:rsid w:val="003A6A84"/>
    <w:rsid w:val="003A6C98"/>
    <w:rsid w:val="003A6C9A"/>
    <w:rsid w:val="003A6CAD"/>
    <w:rsid w:val="003A6D8A"/>
    <w:rsid w:val="003A7053"/>
    <w:rsid w:val="003A753C"/>
    <w:rsid w:val="003B002E"/>
    <w:rsid w:val="003B0153"/>
    <w:rsid w:val="003B025C"/>
    <w:rsid w:val="003B0D55"/>
    <w:rsid w:val="003B18FE"/>
    <w:rsid w:val="003B1A7D"/>
    <w:rsid w:val="003B2031"/>
    <w:rsid w:val="003B2385"/>
    <w:rsid w:val="003B2807"/>
    <w:rsid w:val="003B2DA1"/>
    <w:rsid w:val="003B302C"/>
    <w:rsid w:val="003B3079"/>
    <w:rsid w:val="003B3266"/>
    <w:rsid w:val="003B3443"/>
    <w:rsid w:val="003B35E5"/>
    <w:rsid w:val="003B37D1"/>
    <w:rsid w:val="003B3929"/>
    <w:rsid w:val="003B3D8D"/>
    <w:rsid w:val="003B3E6E"/>
    <w:rsid w:val="003B52C8"/>
    <w:rsid w:val="003B56A7"/>
    <w:rsid w:val="003B57A1"/>
    <w:rsid w:val="003B5A75"/>
    <w:rsid w:val="003B5AD5"/>
    <w:rsid w:val="003B6176"/>
    <w:rsid w:val="003B6198"/>
    <w:rsid w:val="003B66D1"/>
    <w:rsid w:val="003B6BCE"/>
    <w:rsid w:val="003B6C28"/>
    <w:rsid w:val="003B6D30"/>
    <w:rsid w:val="003B6D78"/>
    <w:rsid w:val="003B6F68"/>
    <w:rsid w:val="003B7134"/>
    <w:rsid w:val="003B7176"/>
    <w:rsid w:val="003B759B"/>
    <w:rsid w:val="003B77D5"/>
    <w:rsid w:val="003B7C38"/>
    <w:rsid w:val="003B7F6D"/>
    <w:rsid w:val="003B7FD8"/>
    <w:rsid w:val="003C0435"/>
    <w:rsid w:val="003C0919"/>
    <w:rsid w:val="003C0980"/>
    <w:rsid w:val="003C1493"/>
    <w:rsid w:val="003C1580"/>
    <w:rsid w:val="003C1865"/>
    <w:rsid w:val="003C1C29"/>
    <w:rsid w:val="003C2350"/>
    <w:rsid w:val="003C251A"/>
    <w:rsid w:val="003C2E6D"/>
    <w:rsid w:val="003C41C4"/>
    <w:rsid w:val="003C42BA"/>
    <w:rsid w:val="003C4568"/>
    <w:rsid w:val="003C483A"/>
    <w:rsid w:val="003C497F"/>
    <w:rsid w:val="003C4C3A"/>
    <w:rsid w:val="003C4C9A"/>
    <w:rsid w:val="003C5328"/>
    <w:rsid w:val="003C5384"/>
    <w:rsid w:val="003C55DB"/>
    <w:rsid w:val="003C59D0"/>
    <w:rsid w:val="003C5CBF"/>
    <w:rsid w:val="003C6185"/>
    <w:rsid w:val="003C68F2"/>
    <w:rsid w:val="003C6AF0"/>
    <w:rsid w:val="003C6B6A"/>
    <w:rsid w:val="003C6C92"/>
    <w:rsid w:val="003C7077"/>
    <w:rsid w:val="003C7139"/>
    <w:rsid w:val="003C7D89"/>
    <w:rsid w:val="003C7ED7"/>
    <w:rsid w:val="003C7FA7"/>
    <w:rsid w:val="003C7FAB"/>
    <w:rsid w:val="003D0078"/>
    <w:rsid w:val="003D01E9"/>
    <w:rsid w:val="003D07CD"/>
    <w:rsid w:val="003D0BEF"/>
    <w:rsid w:val="003D1111"/>
    <w:rsid w:val="003D111F"/>
    <w:rsid w:val="003D11C1"/>
    <w:rsid w:val="003D1753"/>
    <w:rsid w:val="003D1770"/>
    <w:rsid w:val="003D1A5C"/>
    <w:rsid w:val="003D1AE9"/>
    <w:rsid w:val="003D1BEA"/>
    <w:rsid w:val="003D1CED"/>
    <w:rsid w:val="003D27EA"/>
    <w:rsid w:val="003D283D"/>
    <w:rsid w:val="003D29EF"/>
    <w:rsid w:val="003D2BFF"/>
    <w:rsid w:val="003D3283"/>
    <w:rsid w:val="003D3321"/>
    <w:rsid w:val="003D33AB"/>
    <w:rsid w:val="003D341F"/>
    <w:rsid w:val="003D350D"/>
    <w:rsid w:val="003D3707"/>
    <w:rsid w:val="003D39FC"/>
    <w:rsid w:val="003D3D5B"/>
    <w:rsid w:val="003D3E2D"/>
    <w:rsid w:val="003D401A"/>
    <w:rsid w:val="003D4274"/>
    <w:rsid w:val="003D4952"/>
    <w:rsid w:val="003D4975"/>
    <w:rsid w:val="003D4DDF"/>
    <w:rsid w:val="003D5AB1"/>
    <w:rsid w:val="003D5D6C"/>
    <w:rsid w:val="003D6301"/>
    <w:rsid w:val="003D6599"/>
    <w:rsid w:val="003D65F5"/>
    <w:rsid w:val="003D6800"/>
    <w:rsid w:val="003D6C54"/>
    <w:rsid w:val="003D6CC8"/>
    <w:rsid w:val="003D6F43"/>
    <w:rsid w:val="003D7239"/>
    <w:rsid w:val="003D768C"/>
    <w:rsid w:val="003D7B20"/>
    <w:rsid w:val="003D7D7B"/>
    <w:rsid w:val="003D7E9A"/>
    <w:rsid w:val="003E088D"/>
    <w:rsid w:val="003E09C8"/>
    <w:rsid w:val="003E0A4C"/>
    <w:rsid w:val="003E0EC9"/>
    <w:rsid w:val="003E0F27"/>
    <w:rsid w:val="003E1441"/>
    <w:rsid w:val="003E15CB"/>
    <w:rsid w:val="003E18F2"/>
    <w:rsid w:val="003E1A6B"/>
    <w:rsid w:val="003E309E"/>
    <w:rsid w:val="003E3441"/>
    <w:rsid w:val="003E385D"/>
    <w:rsid w:val="003E3B3D"/>
    <w:rsid w:val="003E3BD7"/>
    <w:rsid w:val="003E43BE"/>
    <w:rsid w:val="003E447F"/>
    <w:rsid w:val="003E499C"/>
    <w:rsid w:val="003E4E53"/>
    <w:rsid w:val="003E4EFA"/>
    <w:rsid w:val="003E5007"/>
    <w:rsid w:val="003E5220"/>
    <w:rsid w:val="003E55B6"/>
    <w:rsid w:val="003E56AC"/>
    <w:rsid w:val="003E579A"/>
    <w:rsid w:val="003E593D"/>
    <w:rsid w:val="003E5F20"/>
    <w:rsid w:val="003E5F75"/>
    <w:rsid w:val="003E61D5"/>
    <w:rsid w:val="003E65BB"/>
    <w:rsid w:val="003E67AF"/>
    <w:rsid w:val="003E6CCB"/>
    <w:rsid w:val="003E6EA4"/>
    <w:rsid w:val="003E7260"/>
    <w:rsid w:val="003E7440"/>
    <w:rsid w:val="003E789F"/>
    <w:rsid w:val="003E7C28"/>
    <w:rsid w:val="003F00B9"/>
    <w:rsid w:val="003F011D"/>
    <w:rsid w:val="003F01D7"/>
    <w:rsid w:val="003F020C"/>
    <w:rsid w:val="003F02AA"/>
    <w:rsid w:val="003F0686"/>
    <w:rsid w:val="003F0B34"/>
    <w:rsid w:val="003F125E"/>
    <w:rsid w:val="003F18BF"/>
    <w:rsid w:val="003F1B65"/>
    <w:rsid w:val="003F1D27"/>
    <w:rsid w:val="003F25BA"/>
    <w:rsid w:val="003F27CB"/>
    <w:rsid w:val="003F2907"/>
    <w:rsid w:val="003F2909"/>
    <w:rsid w:val="003F3374"/>
    <w:rsid w:val="003F365F"/>
    <w:rsid w:val="003F3DA0"/>
    <w:rsid w:val="003F4430"/>
    <w:rsid w:val="003F4D12"/>
    <w:rsid w:val="003F5214"/>
    <w:rsid w:val="003F5463"/>
    <w:rsid w:val="003F5526"/>
    <w:rsid w:val="003F5955"/>
    <w:rsid w:val="003F59E9"/>
    <w:rsid w:val="003F5B96"/>
    <w:rsid w:val="003F5C48"/>
    <w:rsid w:val="003F65DB"/>
    <w:rsid w:val="003F66F9"/>
    <w:rsid w:val="003F6B4D"/>
    <w:rsid w:val="003F6EAC"/>
    <w:rsid w:val="003F6F57"/>
    <w:rsid w:val="003F714C"/>
    <w:rsid w:val="003F775C"/>
    <w:rsid w:val="00400076"/>
    <w:rsid w:val="0040016F"/>
    <w:rsid w:val="00400198"/>
    <w:rsid w:val="004002A9"/>
    <w:rsid w:val="004008A0"/>
    <w:rsid w:val="00400D69"/>
    <w:rsid w:val="00400FC5"/>
    <w:rsid w:val="004016A2"/>
    <w:rsid w:val="004016BA"/>
    <w:rsid w:val="004019F7"/>
    <w:rsid w:val="00401ACA"/>
    <w:rsid w:val="00402509"/>
    <w:rsid w:val="00402A97"/>
    <w:rsid w:val="00402B3E"/>
    <w:rsid w:val="00402C55"/>
    <w:rsid w:val="00402CE3"/>
    <w:rsid w:val="00402D79"/>
    <w:rsid w:val="00402F3A"/>
    <w:rsid w:val="00403392"/>
    <w:rsid w:val="004033EE"/>
    <w:rsid w:val="00403850"/>
    <w:rsid w:val="00403AD3"/>
    <w:rsid w:val="00403C65"/>
    <w:rsid w:val="00403ED8"/>
    <w:rsid w:val="004041C8"/>
    <w:rsid w:val="00404381"/>
    <w:rsid w:val="00404468"/>
    <w:rsid w:val="00404783"/>
    <w:rsid w:val="00404EBC"/>
    <w:rsid w:val="00405015"/>
    <w:rsid w:val="004051F6"/>
    <w:rsid w:val="00405207"/>
    <w:rsid w:val="00405408"/>
    <w:rsid w:val="0040542B"/>
    <w:rsid w:val="00405589"/>
    <w:rsid w:val="0040665A"/>
    <w:rsid w:val="00406E2D"/>
    <w:rsid w:val="00407059"/>
    <w:rsid w:val="004077DD"/>
    <w:rsid w:val="00407B59"/>
    <w:rsid w:val="00407BF0"/>
    <w:rsid w:val="00410114"/>
    <w:rsid w:val="004107C5"/>
    <w:rsid w:val="00410C0B"/>
    <w:rsid w:val="00410E3C"/>
    <w:rsid w:val="0041129A"/>
    <w:rsid w:val="00411DF9"/>
    <w:rsid w:val="00411F1F"/>
    <w:rsid w:val="00412F2C"/>
    <w:rsid w:val="00412FF9"/>
    <w:rsid w:val="00413451"/>
    <w:rsid w:val="00413475"/>
    <w:rsid w:val="0041380B"/>
    <w:rsid w:val="0041417E"/>
    <w:rsid w:val="00414866"/>
    <w:rsid w:val="00414E89"/>
    <w:rsid w:val="0041523D"/>
    <w:rsid w:val="0041535E"/>
    <w:rsid w:val="004157F4"/>
    <w:rsid w:val="00415AFC"/>
    <w:rsid w:val="00415B49"/>
    <w:rsid w:val="00416094"/>
    <w:rsid w:val="004160BB"/>
    <w:rsid w:val="00416182"/>
    <w:rsid w:val="0041631D"/>
    <w:rsid w:val="00416387"/>
    <w:rsid w:val="0041647C"/>
    <w:rsid w:val="004166EE"/>
    <w:rsid w:val="00416B3B"/>
    <w:rsid w:val="0041712D"/>
    <w:rsid w:val="004172FD"/>
    <w:rsid w:val="00417398"/>
    <w:rsid w:val="00417AC8"/>
    <w:rsid w:val="00417DD5"/>
    <w:rsid w:val="00417FF7"/>
    <w:rsid w:val="00420130"/>
    <w:rsid w:val="0042018A"/>
    <w:rsid w:val="004207D5"/>
    <w:rsid w:val="00421073"/>
    <w:rsid w:val="004212FB"/>
    <w:rsid w:val="004217FA"/>
    <w:rsid w:val="00421816"/>
    <w:rsid w:val="004219E5"/>
    <w:rsid w:val="00421DE9"/>
    <w:rsid w:val="00422639"/>
    <w:rsid w:val="00422A13"/>
    <w:rsid w:val="00422E51"/>
    <w:rsid w:val="0042315A"/>
    <w:rsid w:val="00423173"/>
    <w:rsid w:val="004234C3"/>
    <w:rsid w:val="00423942"/>
    <w:rsid w:val="00423B82"/>
    <w:rsid w:val="00424278"/>
    <w:rsid w:val="00424968"/>
    <w:rsid w:val="00425161"/>
    <w:rsid w:val="0042523E"/>
    <w:rsid w:val="00425599"/>
    <w:rsid w:val="00425639"/>
    <w:rsid w:val="00425783"/>
    <w:rsid w:val="004261BB"/>
    <w:rsid w:val="004263B3"/>
    <w:rsid w:val="004268BA"/>
    <w:rsid w:val="00426AB4"/>
    <w:rsid w:val="00426AD8"/>
    <w:rsid w:val="00426EFB"/>
    <w:rsid w:val="00427C80"/>
    <w:rsid w:val="00427E4B"/>
    <w:rsid w:val="0043029B"/>
    <w:rsid w:val="004303A3"/>
    <w:rsid w:val="00430655"/>
    <w:rsid w:val="0043091F"/>
    <w:rsid w:val="00430B34"/>
    <w:rsid w:val="00430D47"/>
    <w:rsid w:val="00430E24"/>
    <w:rsid w:val="004314E7"/>
    <w:rsid w:val="00431C31"/>
    <w:rsid w:val="00431D9B"/>
    <w:rsid w:val="00431DFC"/>
    <w:rsid w:val="00431F68"/>
    <w:rsid w:val="00431FB2"/>
    <w:rsid w:val="00432158"/>
    <w:rsid w:val="004324A4"/>
    <w:rsid w:val="00432B12"/>
    <w:rsid w:val="00432F35"/>
    <w:rsid w:val="00433231"/>
    <w:rsid w:val="00433B93"/>
    <w:rsid w:val="00433D0F"/>
    <w:rsid w:val="004344C6"/>
    <w:rsid w:val="00434628"/>
    <w:rsid w:val="00434B7F"/>
    <w:rsid w:val="004351F3"/>
    <w:rsid w:val="004358C5"/>
    <w:rsid w:val="00435945"/>
    <w:rsid w:val="00435D02"/>
    <w:rsid w:val="00435F41"/>
    <w:rsid w:val="00436185"/>
    <w:rsid w:val="00436890"/>
    <w:rsid w:val="00436921"/>
    <w:rsid w:val="00436B4A"/>
    <w:rsid w:val="004377B2"/>
    <w:rsid w:val="00437EAB"/>
    <w:rsid w:val="00440005"/>
    <w:rsid w:val="0044003E"/>
    <w:rsid w:val="00440139"/>
    <w:rsid w:val="004403DD"/>
    <w:rsid w:val="00440755"/>
    <w:rsid w:val="00440DCB"/>
    <w:rsid w:val="004414A7"/>
    <w:rsid w:val="00441598"/>
    <w:rsid w:val="00441967"/>
    <w:rsid w:val="00441DCD"/>
    <w:rsid w:val="00441F87"/>
    <w:rsid w:val="00442066"/>
    <w:rsid w:val="004425BD"/>
    <w:rsid w:val="004425CA"/>
    <w:rsid w:val="00442680"/>
    <w:rsid w:val="00442C2D"/>
    <w:rsid w:val="0044305B"/>
    <w:rsid w:val="00443192"/>
    <w:rsid w:val="004433D2"/>
    <w:rsid w:val="004434AF"/>
    <w:rsid w:val="0044391A"/>
    <w:rsid w:val="0044396A"/>
    <w:rsid w:val="00443A73"/>
    <w:rsid w:val="00444818"/>
    <w:rsid w:val="00444874"/>
    <w:rsid w:val="004449EE"/>
    <w:rsid w:val="00444AFF"/>
    <w:rsid w:val="00444CCF"/>
    <w:rsid w:val="00444F8D"/>
    <w:rsid w:val="0044535E"/>
    <w:rsid w:val="00445793"/>
    <w:rsid w:val="0044589B"/>
    <w:rsid w:val="00445AFE"/>
    <w:rsid w:val="00445E84"/>
    <w:rsid w:val="00445FD8"/>
    <w:rsid w:val="00446012"/>
    <w:rsid w:val="004461D8"/>
    <w:rsid w:val="0044626F"/>
    <w:rsid w:val="004462EB"/>
    <w:rsid w:val="0044660C"/>
    <w:rsid w:val="00446645"/>
    <w:rsid w:val="00446805"/>
    <w:rsid w:val="00446821"/>
    <w:rsid w:val="00446D59"/>
    <w:rsid w:val="00446E51"/>
    <w:rsid w:val="0044722F"/>
    <w:rsid w:val="00447377"/>
    <w:rsid w:val="00447456"/>
    <w:rsid w:val="004474D7"/>
    <w:rsid w:val="00447623"/>
    <w:rsid w:val="00447B35"/>
    <w:rsid w:val="00447C2E"/>
    <w:rsid w:val="004504DD"/>
    <w:rsid w:val="00450C7F"/>
    <w:rsid w:val="00450DB9"/>
    <w:rsid w:val="00450DBC"/>
    <w:rsid w:val="00450E58"/>
    <w:rsid w:val="00450F66"/>
    <w:rsid w:val="0045103D"/>
    <w:rsid w:val="004514A9"/>
    <w:rsid w:val="004516EF"/>
    <w:rsid w:val="00451877"/>
    <w:rsid w:val="00451959"/>
    <w:rsid w:val="00451A20"/>
    <w:rsid w:val="00451BB3"/>
    <w:rsid w:val="0045253D"/>
    <w:rsid w:val="00452587"/>
    <w:rsid w:val="00452A58"/>
    <w:rsid w:val="00452C5F"/>
    <w:rsid w:val="00452DF0"/>
    <w:rsid w:val="00452EFB"/>
    <w:rsid w:val="00453543"/>
    <w:rsid w:val="00453893"/>
    <w:rsid w:val="00453C11"/>
    <w:rsid w:val="00453D8A"/>
    <w:rsid w:val="00453EDB"/>
    <w:rsid w:val="004540D4"/>
    <w:rsid w:val="0045502F"/>
    <w:rsid w:val="00455279"/>
    <w:rsid w:val="004552A8"/>
    <w:rsid w:val="0045540A"/>
    <w:rsid w:val="00455A23"/>
    <w:rsid w:val="00455D97"/>
    <w:rsid w:val="00455E15"/>
    <w:rsid w:val="004561D2"/>
    <w:rsid w:val="0045664A"/>
    <w:rsid w:val="004569B7"/>
    <w:rsid w:val="00456CD2"/>
    <w:rsid w:val="00456D51"/>
    <w:rsid w:val="004573E7"/>
    <w:rsid w:val="0045740D"/>
    <w:rsid w:val="0045765D"/>
    <w:rsid w:val="004576FA"/>
    <w:rsid w:val="004600C3"/>
    <w:rsid w:val="004607C4"/>
    <w:rsid w:val="0046086B"/>
    <w:rsid w:val="00461014"/>
    <w:rsid w:val="004610C3"/>
    <w:rsid w:val="00461303"/>
    <w:rsid w:val="0046174C"/>
    <w:rsid w:val="0046209E"/>
    <w:rsid w:val="004627E0"/>
    <w:rsid w:val="00462993"/>
    <w:rsid w:val="004629CA"/>
    <w:rsid w:val="00462DB8"/>
    <w:rsid w:val="00463373"/>
    <w:rsid w:val="00464068"/>
    <w:rsid w:val="004641F2"/>
    <w:rsid w:val="00464518"/>
    <w:rsid w:val="004645EC"/>
    <w:rsid w:val="00464F0F"/>
    <w:rsid w:val="00464FC6"/>
    <w:rsid w:val="00465079"/>
    <w:rsid w:val="0046536E"/>
    <w:rsid w:val="004656F4"/>
    <w:rsid w:val="004657B0"/>
    <w:rsid w:val="00465EDE"/>
    <w:rsid w:val="00465FF6"/>
    <w:rsid w:val="00466B42"/>
    <w:rsid w:val="00466CE3"/>
    <w:rsid w:val="00466DF0"/>
    <w:rsid w:val="00466EBD"/>
    <w:rsid w:val="00467220"/>
    <w:rsid w:val="00467261"/>
    <w:rsid w:val="00470423"/>
    <w:rsid w:val="004706A4"/>
    <w:rsid w:val="004708E7"/>
    <w:rsid w:val="00470D71"/>
    <w:rsid w:val="00471048"/>
    <w:rsid w:val="00471FCE"/>
    <w:rsid w:val="0047212A"/>
    <w:rsid w:val="00472281"/>
    <w:rsid w:val="004726AD"/>
    <w:rsid w:val="004727FD"/>
    <w:rsid w:val="004731B6"/>
    <w:rsid w:val="004735DB"/>
    <w:rsid w:val="00473BB8"/>
    <w:rsid w:val="00474063"/>
    <w:rsid w:val="004748A2"/>
    <w:rsid w:val="00474ADF"/>
    <w:rsid w:val="00474D7C"/>
    <w:rsid w:val="00474DA7"/>
    <w:rsid w:val="0047518F"/>
    <w:rsid w:val="0047527E"/>
    <w:rsid w:val="0047564D"/>
    <w:rsid w:val="00475A39"/>
    <w:rsid w:val="00475B9E"/>
    <w:rsid w:val="00475E6C"/>
    <w:rsid w:val="0047656C"/>
    <w:rsid w:val="00476889"/>
    <w:rsid w:val="004769AC"/>
    <w:rsid w:val="00477AEE"/>
    <w:rsid w:val="00477C71"/>
    <w:rsid w:val="0048021E"/>
    <w:rsid w:val="004802E7"/>
    <w:rsid w:val="00480E69"/>
    <w:rsid w:val="00481246"/>
    <w:rsid w:val="00481328"/>
    <w:rsid w:val="0048172F"/>
    <w:rsid w:val="00481BF9"/>
    <w:rsid w:val="00481D14"/>
    <w:rsid w:val="00481EA8"/>
    <w:rsid w:val="00481ECC"/>
    <w:rsid w:val="00482031"/>
    <w:rsid w:val="00482040"/>
    <w:rsid w:val="00482553"/>
    <w:rsid w:val="004829A6"/>
    <w:rsid w:val="00482A2E"/>
    <w:rsid w:val="00482BCA"/>
    <w:rsid w:val="00483138"/>
    <w:rsid w:val="00483379"/>
    <w:rsid w:val="00483C1A"/>
    <w:rsid w:val="00483DDB"/>
    <w:rsid w:val="00484094"/>
    <w:rsid w:val="00484172"/>
    <w:rsid w:val="0048426B"/>
    <w:rsid w:val="00484324"/>
    <w:rsid w:val="00484C34"/>
    <w:rsid w:val="00484DBA"/>
    <w:rsid w:val="00484FF1"/>
    <w:rsid w:val="00485316"/>
    <w:rsid w:val="004854A3"/>
    <w:rsid w:val="0048565E"/>
    <w:rsid w:val="004856D0"/>
    <w:rsid w:val="00485E7B"/>
    <w:rsid w:val="00485F24"/>
    <w:rsid w:val="00486137"/>
    <w:rsid w:val="004865A6"/>
    <w:rsid w:val="0048665D"/>
    <w:rsid w:val="00487169"/>
    <w:rsid w:val="0048780F"/>
    <w:rsid w:val="00487E05"/>
    <w:rsid w:val="00490001"/>
    <w:rsid w:val="004906EE"/>
    <w:rsid w:val="00490A68"/>
    <w:rsid w:val="00490B78"/>
    <w:rsid w:val="00490C89"/>
    <w:rsid w:val="00491135"/>
    <w:rsid w:val="00491E2F"/>
    <w:rsid w:val="004920DE"/>
    <w:rsid w:val="00492138"/>
    <w:rsid w:val="00492371"/>
    <w:rsid w:val="004927C8"/>
    <w:rsid w:val="00492FE1"/>
    <w:rsid w:val="00493189"/>
    <w:rsid w:val="00493429"/>
    <w:rsid w:val="00493451"/>
    <w:rsid w:val="00493542"/>
    <w:rsid w:val="00493F13"/>
    <w:rsid w:val="00494201"/>
    <w:rsid w:val="00494472"/>
    <w:rsid w:val="004945AA"/>
    <w:rsid w:val="004949AE"/>
    <w:rsid w:val="004949DC"/>
    <w:rsid w:val="004949FB"/>
    <w:rsid w:val="004954DD"/>
    <w:rsid w:val="00495987"/>
    <w:rsid w:val="00495E44"/>
    <w:rsid w:val="004960AE"/>
    <w:rsid w:val="00496118"/>
    <w:rsid w:val="00496429"/>
    <w:rsid w:val="00496B09"/>
    <w:rsid w:val="00496D07"/>
    <w:rsid w:val="00497362"/>
    <w:rsid w:val="00497777"/>
    <w:rsid w:val="004978A9"/>
    <w:rsid w:val="004A0060"/>
    <w:rsid w:val="004A0364"/>
    <w:rsid w:val="004A0534"/>
    <w:rsid w:val="004A0BED"/>
    <w:rsid w:val="004A0DD1"/>
    <w:rsid w:val="004A0E9A"/>
    <w:rsid w:val="004A112C"/>
    <w:rsid w:val="004A1179"/>
    <w:rsid w:val="004A140E"/>
    <w:rsid w:val="004A15A8"/>
    <w:rsid w:val="004A179F"/>
    <w:rsid w:val="004A1859"/>
    <w:rsid w:val="004A1BAD"/>
    <w:rsid w:val="004A2422"/>
    <w:rsid w:val="004A24DB"/>
    <w:rsid w:val="004A2794"/>
    <w:rsid w:val="004A2F60"/>
    <w:rsid w:val="004A3095"/>
    <w:rsid w:val="004A3943"/>
    <w:rsid w:val="004A3B57"/>
    <w:rsid w:val="004A3D11"/>
    <w:rsid w:val="004A3FC5"/>
    <w:rsid w:val="004A4148"/>
    <w:rsid w:val="004A424C"/>
    <w:rsid w:val="004A42BE"/>
    <w:rsid w:val="004A44C7"/>
    <w:rsid w:val="004A44CB"/>
    <w:rsid w:val="004A483B"/>
    <w:rsid w:val="004A4AD9"/>
    <w:rsid w:val="004A4CF9"/>
    <w:rsid w:val="004A4D9F"/>
    <w:rsid w:val="004A4FD3"/>
    <w:rsid w:val="004A59A9"/>
    <w:rsid w:val="004A5D40"/>
    <w:rsid w:val="004A5EB5"/>
    <w:rsid w:val="004A5FB7"/>
    <w:rsid w:val="004A67F6"/>
    <w:rsid w:val="004A6CCC"/>
    <w:rsid w:val="004A7164"/>
    <w:rsid w:val="004A7719"/>
    <w:rsid w:val="004A79F1"/>
    <w:rsid w:val="004A7C27"/>
    <w:rsid w:val="004A7DDE"/>
    <w:rsid w:val="004B03DB"/>
    <w:rsid w:val="004B0A70"/>
    <w:rsid w:val="004B0E9D"/>
    <w:rsid w:val="004B114D"/>
    <w:rsid w:val="004B1447"/>
    <w:rsid w:val="004B1759"/>
    <w:rsid w:val="004B1A54"/>
    <w:rsid w:val="004B1B75"/>
    <w:rsid w:val="004B1D34"/>
    <w:rsid w:val="004B1E69"/>
    <w:rsid w:val="004B2045"/>
    <w:rsid w:val="004B21D9"/>
    <w:rsid w:val="004B22F8"/>
    <w:rsid w:val="004B23AA"/>
    <w:rsid w:val="004B2450"/>
    <w:rsid w:val="004B25F7"/>
    <w:rsid w:val="004B29E4"/>
    <w:rsid w:val="004B2CF4"/>
    <w:rsid w:val="004B2E37"/>
    <w:rsid w:val="004B318C"/>
    <w:rsid w:val="004B3196"/>
    <w:rsid w:val="004B364F"/>
    <w:rsid w:val="004B36D3"/>
    <w:rsid w:val="004B3855"/>
    <w:rsid w:val="004B3D11"/>
    <w:rsid w:val="004B3EF2"/>
    <w:rsid w:val="004B4055"/>
    <w:rsid w:val="004B4319"/>
    <w:rsid w:val="004B44E1"/>
    <w:rsid w:val="004B4520"/>
    <w:rsid w:val="004B48FA"/>
    <w:rsid w:val="004B5084"/>
    <w:rsid w:val="004B53D6"/>
    <w:rsid w:val="004B5457"/>
    <w:rsid w:val="004B55D4"/>
    <w:rsid w:val="004B64E1"/>
    <w:rsid w:val="004B694B"/>
    <w:rsid w:val="004B6BEF"/>
    <w:rsid w:val="004B70E1"/>
    <w:rsid w:val="004B70E7"/>
    <w:rsid w:val="004B748C"/>
    <w:rsid w:val="004B74BC"/>
    <w:rsid w:val="004B752C"/>
    <w:rsid w:val="004B752F"/>
    <w:rsid w:val="004B7C05"/>
    <w:rsid w:val="004B7D70"/>
    <w:rsid w:val="004C0659"/>
    <w:rsid w:val="004C093C"/>
    <w:rsid w:val="004C107E"/>
    <w:rsid w:val="004C164F"/>
    <w:rsid w:val="004C18AA"/>
    <w:rsid w:val="004C1A38"/>
    <w:rsid w:val="004C1B08"/>
    <w:rsid w:val="004C1CB9"/>
    <w:rsid w:val="004C1F6D"/>
    <w:rsid w:val="004C263D"/>
    <w:rsid w:val="004C26F6"/>
    <w:rsid w:val="004C4216"/>
    <w:rsid w:val="004C4338"/>
    <w:rsid w:val="004C4856"/>
    <w:rsid w:val="004C4C15"/>
    <w:rsid w:val="004C4D9E"/>
    <w:rsid w:val="004C5194"/>
    <w:rsid w:val="004C54A6"/>
    <w:rsid w:val="004C5661"/>
    <w:rsid w:val="004C5809"/>
    <w:rsid w:val="004C6002"/>
    <w:rsid w:val="004C6024"/>
    <w:rsid w:val="004C6385"/>
    <w:rsid w:val="004C638E"/>
    <w:rsid w:val="004C646E"/>
    <w:rsid w:val="004C667A"/>
    <w:rsid w:val="004C673F"/>
    <w:rsid w:val="004C743C"/>
    <w:rsid w:val="004C75F1"/>
    <w:rsid w:val="004C7F43"/>
    <w:rsid w:val="004D021F"/>
    <w:rsid w:val="004D03B0"/>
    <w:rsid w:val="004D0B65"/>
    <w:rsid w:val="004D0DF1"/>
    <w:rsid w:val="004D0FA5"/>
    <w:rsid w:val="004D157B"/>
    <w:rsid w:val="004D1607"/>
    <w:rsid w:val="004D230E"/>
    <w:rsid w:val="004D265B"/>
    <w:rsid w:val="004D26A9"/>
    <w:rsid w:val="004D2A4A"/>
    <w:rsid w:val="004D2B5F"/>
    <w:rsid w:val="004D2CBA"/>
    <w:rsid w:val="004D2F18"/>
    <w:rsid w:val="004D2F2C"/>
    <w:rsid w:val="004D2FEB"/>
    <w:rsid w:val="004D34C1"/>
    <w:rsid w:val="004D3762"/>
    <w:rsid w:val="004D3C3B"/>
    <w:rsid w:val="004D401C"/>
    <w:rsid w:val="004D401F"/>
    <w:rsid w:val="004D4099"/>
    <w:rsid w:val="004D426C"/>
    <w:rsid w:val="004D45F0"/>
    <w:rsid w:val="004D4756"/>
    <w:rsid w:val="004D47C0"/>
    <w:rsid w:val="004D4A66"/>
    <w:rsid w:val="004D4DD0"/>
    <w:rsid w:val="004D4E74"/>
    <w:rsid w:val="004D534D"/>
    <w:rsid w:val="004D53FE"/>
    <w:rsid w:val="004D564C"/>
    <w:rsid w:val="004D5693"/>
    <w:rsid w:val="004D5BC4"/>
    <w:rsid w:val="004D5BE8"/>
    <w:rsid w:val="004D5C8B"/>
    <w:rsid w:val="004D64AC"/>
    <w:rsid w:val="004D6A3D"/>
    <w:rsid w:val="004D6C7B"/>
    <w:rsid w:val="004D6CB0"/>
    <w:rsid w:val="004D6CF6"/>
    <w:rsid w:val="004D6D18"/>
    <w:rsid w:val="004D6F72"/>
    <w:rsid w:val="004D7012"/>
    <w:rsid w:val="004D744B"/>
    <w:rsid w:val="004D758D"/>
    <w:rsid w:val="004D77F4"/>
    <w:rsid w:val="004E0513"/>
    <w:rsid w:val="004E0523"/>
    <w:rsid w:val="004E0C1E"/>
    <w:rsid w:val="004E0EC8"/>
    <w:rsid w:val="004E105A"/>
    <w:rsid w:val="004E106C"/>
    <w:rsid w:val="004E1127"/>
    <w:rsid w:val="004E14C8"/>
    <w:rsid w:val="004E1677"/>
    <w:rsid w:val="004E1A0F"/>
    <w:rsid w:val="004E1A41"/>
    <w:rsid w:val="004E1BCB"/>
    <w:rsid w:val="004E1F17"/>
    <w:rsid w:val="004E23AF"/>
    <w:rsid w:val="004E28FF"/>
    <w:rsid w:val="004E31AB"/>
    <w:rsid w:val="004E41E5"/>
    <w:rsid w:val="004E4362"/>
    <w:rsid w:val="004E44FF"/>
    <w:rsid w:val="004E4A8C"/>
    <w:rsid w:val="004E4AC2"/>
    <w:rsid w:val="004E4D8C"/>
    <w:rsid w:val="004E5480"/>
    <w:rsid w:val="004E54DE"/>
    <w:rsid w:val="004E58D7"/>
    <w:rsid w:val="004E5B42"/>
    <w:rsid w:val="004E5C5C"/>
    <w:rsid w:val="004E6048"/>
    <w:rsid w:val="004E61C8"/>
    <w:rsid w:val="004E6228"/>
    <w:rsid w:val="004E63E2"/>
    <w:rsid w:val="004E6588"/>
    <w:rsid w:val="004E65E5"/>
    <w:rsid w:val="004E69B5"/>
    <w:rsid w:val="004E69E0"/>
    <w:rsid w:val="004E6A1F"/>
    <w:rsid w:val="004E770E"/>
    <w:rsid w:val="004E7A1E"/>
    <w:rsid w:val="004E7CA0"/>
    <w:rsid w:val="004E7D15"/>
    <w:rsid w:val="004F00D2"/>
    <w:rsid w:val="004F0392"/>
    <w:rsid w:val="004F09EE"/>
    <w:rsid w:val="004F146F"/>
    <w:rsid w:val="004F1855"/>
    <w:rsid w:val="004F19FD"/>
    <w:rsid w:val="004F2539"/>
    <w:rsid w:val="004F2717"/>
    <w:rsid w:val="004F2E4E"/>
    <w:rsid w:val="004F2E61"/>
    <w:rsid w:val="004F2F53"/>
    <w:rsid w:val="004F2F90"/>
    <w:rsid w:val="004F3075"/>
    <w:rsid w:val="004F31FB"/>
    <w:rsid w:val="004F3272"/>
    <w:rsid w:val="004F399C"/>
    <w:rsid w:val="004F3AEE"/>
    <w:rsid w:val="004F3CA4"/>
    <w:rsid w:val="004F4067"/>
    <w:rsid w:val="004F4118"/>
    <w:rsid w:val="004F418A"/>
    <w:rsid w:val="004F4467"/>
    <w:rsid w:val="004F45D7"/>
    <w:rsid w:val="004F4C5F"/>
    <w:rsid w:val="004F530A"/>
    <w:rsid w:val="004F558B"/>
    <w:rsid w:val="004F56B0"/>
    <w:rsid w:val="004F5812"/>
    <w:rsid w:val="004F58B2"/>
    <w:rsid w:val="004F5A9B"/>
    <w:rsid w:val="004F5D9C"/>
    <w:rsid w:val="004F60D3"/>
    <w:rsid w:val="004F6722"/>
    <w:rsid w:val="004F68AF"/>
    <w:rsid w:val="004F6A3E"/>
    <w:rsid w:val="004F70CF"/>
    <w:rsid w:val="004F772A"/>
    <w:rsid w:val="004F7989"/>
    <w:rsid w:val="0050043D"/>
    <w:rsid w:val="00500608"/>
    <w:rsid w:val="00500CB8"/>
    <w:rsid w:val="005010C3"/>
    <w:rsid w:val="005013BB"/>
    <w:rsid w:val="005014D8"/>
    <w:rsid w:val="005016CF"/>
    <w:rsid w:val="0050182C"/>
    <w:rsid w:val="00501870"/>
    <w:rsid w:val="00501F9E"/>
    <w:rsid w:val="005023F1"/>
    <w:rsid w:val="005024C0"/>
    <w:rsid w:val="005031F6"/>
    <w:rsid w:val="005032B9"/>
    <w:rsid w:val="0050381D"/>
    <w:rsid w:val="00503A92"/>
    <w:rsid w:val="005043AF"/>
    <w:rsid w:val="005043D3"/>
    <w:rsid w:val="00504435"/>
    <w:rsid w:val="0050443B"/>
    <w:rsid w:val="005047A7"/>
    <w:rsid w:val="005048B5"/>
    <w:rsid w:val="00504B8F"/>
    <w:rsid w:val="0050508A"/>
    <w:rsid w:val="0050529D"/>
    <w:rsid w:val="00505442"/>
    <w:rsid w:val="00505452"/>
    <w:rsid w:val="00505D60"/>
    <w:rsid w:val="00505F76"/>
    <w:rsid w:val="0050601B"/>
    <w:rsid w:val="00506629"/>
    <w:rsid w:val="005066B6"/>
    <w:rsid w:val="00506C04"/>
    <w:rsid w:val="00507286"/>
    <w:rsid w:val="00507E37"/>
    <w:rsid w:val="00507F99"/>
    <w:rsid w:val="00510974"/>
    <w:rsid w:val="00510DD6"/>
    <w:rsid w:val="00510FA0"/>
    <w:rsid w:val="005117DD"/>
    <w:rsid w:val="00511992"/>
    <w:rsid w:val="005119A6"/>
    <w:rsid w:val="00511BF2"/>
    <w:rsid w:val="0051209F"/>
    <w:rsid w:val="005122A2"/>
    <w:rsid w:val="005123F6"/>
    <w:rsid w:val="00512FB4"/>
    <w:rsid w:val="005130A9"/>
    <w:rsid w:val="0051322A"/>
    <w:rsid w:val="005133B5"/>
    <w:rsid w:val="005139C4"/>
    <w:rsid w:val="00513BEC"/>
    <w:rsid w:val="00513C44"/>
    <w:rsid w:val="00513CD9"/>
    <w:rsid w:val="00513D85"/>
    <w:rsid w:val="00513DE6"/>
    <w:rsid w:val="00514506"/>
    <w:rsid w:val="00514700"/>
    <w:rsid w:val="00514CB9"/>
    <w:rsid w:val="00514FAA"/>
    <w:rsid w:val="0051530B"/>
    <w:rsid w:val="00515743"/>
    <w:rsid w:val="005158E7"/>
    <w:rsid w:val="00516018"/>
    <w:rsid w:val="005161C2"/>
    <w:rsid w:val="00516240"/>
    <w:rsid w:val="00516293"/>
    <w:rsid w:val="0051634D"/>
    <w:rsid w:val="00516800"/>
    <w:rsid w:val="00516804"/>
    <w:rsid w:val="0051688D"/>
    <w:rsid w:val="00516E99"/>
    <w:rsid w:val="00517126"/>
    <w:rsid w:val="005172C2"/>
    <w:rsid w:val="00517A20"/>
    <w:rsid w:val="00517DFD"/>
    <w:rsid w:val="00517E14"/>
    <w:rsid w:val="0052006B"/>
    <w:rsid w:val="00520135"/>
    <w:rsid w:val="005203F3"/>
    <w:rsid w:val="00520601"/>
    <w:rsid w:val="00520630"/>
    <w:rsid w:val="00520633"/>
    <w:rsid w:val="00520D20"/>
    <w:rsid w:val="00520DDA"/>
    <w:rsid w:val="0052114E"/>
    <w:rsid w:val="0052122B"/>
    <w:rsid w:val="005214C1"/>
    <w:rsid w:val="00521CE4"/>
    <w:rsid w:val="005220A3"/>
    <w:rsid w:val="0052256D"/>
    <w:rsid w:val="005225D4"/>
    <w:rsid w:val="005226E7"/>
    <w:rsid w:val="0052288E"/>
    <w:rsid w:val="00522A93"/>
    <w:rsid w:val="0052313F"/>
    <w:rsid w:val="005231E8"/>
    <w:rsid w:val="00523207"/>
    <w:rsid w:val="00523411"/>
    <w:rsid w:val="00523988"/>
    <w:rsid w:val="00523A1A"/>
    <w:rsid w:val="00523B99"/>
    <w:rsid w:val="00523FD5"/>
    <w:rsid w:val="00524021"/>
    <w:rsid w:val="0052428F"/>
    <w:rsid w:val="00524541"/>
    <w:rsid w:val="0052456C"/>
    <w:rsid w:val="0052472F"/>
    <w:rsid w:val="00524A2D"/>
    <w:rsid w:val="00524A43"/>
    <w:rsid w:val="00524B1B"/>
    <w:rsid w:val="00524B4B"/>
    <w:rsid w:val="0052501F"/>
    <w:rsid w:val="0052513D"/>
    <w:rsid w:val="00525407"/>
    <w:rsid w:val="00525730"/>
    <w:rsid w:val="0052589A"/>
    <w:rsid w:val="00525D9A"/>
    <w:rsid w:val="00525EE8"/>
    <w:rsid w:val="0052635E"/>
    <w:rsid w:val="0052637D"/>
    <w:rsid w:val="00526944"/>
    <w:rsid w:val="005269F7"/>
    <w:rsid w:val="00527268"/>
    <w:rsid w:val="005272FC"/>
    <w:rsid w:val="00527D58"/>
    <w:rsid w:val="00527D8E"/>
    <w:rsid w:val="00527E8E"/>
    <w:rsid w:val="005303A8"/>
    <w:rsid w:val="0053049C"/>
    <w:rsid w:val="0053069D"/>
    <w:rsid w:val="005306DC"/>
    <w:rsid w:val="00530D18"/>
    <w:rsid w:val="005318B0"/>
    <w:rsid w:val="005319DE"/>
    <w:rsid w:val="00532078"/>
    <w:rsid w:val="0053223D"/>
    <w:rsid w:val="00532682"/>
    <w:rsid w:val="00532C75"/>
    <w:rsid w:val="00532C8A"/>
    <w:rsid w:val="00532FF0"/>
    <w:rsid w:val="00533035"/>
    <w:rsid w:val="005331E2"/>
    <w:rsid w:val="005334AC"/>
    <w:rsid w:val="00533EE4"/>
    <w:rsid w:val="00534408"/>
    <w:rsid w:val="00534C4B"/>
    <w:rsid w:val="00534C76"/>
    <w:rsid w:val="00534DE6"/>
    <w:rsid w:val="005350AD"/>
    <w:rsid w:val="0053560B"/>
    <w:rsid w:val="00535CCE"/>
    <w:rsid w:val="00535E8D"/>
    <w:rsid w:val="00536040"/>
    <w:rsid w:val="0053643A"/>
    <w:rsid w:val="005366A2"/>
    <w:rsid w:val="005367CA"/>
    <w:rsid w:val="00536C0F"/>
    <w:rsid w:val="00537499"/>
    <w:rsid w:val="005377C7"/>
    <w:rsid w:val="0053780A"/>
    <w:rsid w:val="0053794D"/>
    <w:rsid w:val="00537A8E"/>
    <w:rsid w:val="00537E7A"/>
    <w:rsid w:val="005401EE"/>
    <w:rsid w:val="0054073A"/>
    <w:rsid w:val="005414B6"/>
    <w:rsid w:val="00541872"/>
    <w:rsid w:val="00541895"/>
    <w:rsid w:val="0054212F"/>
    <w:rsid w:val="005421A7"/>
    <w:rsid w:val="0054247B"/>
    <w:rsid w:val="005424D4"/>
    <w:rsid w:val="00542776"/>
    <w:rsid w:val="005429B0"/>
    <w:rsid w:val="00542C19"/>
    <w:rsid w:val="00542CCA"/>
    <w:rsid w:val="00543173"/>
    <w:rsid w:val="005433F9"/>
    <w:rsid w:val="0054374A"/>
    <w:rsid w:val="00543E00"/>
    <w:rsid w:val="00544203"/>
    <w:rsid w:val="0054497D"/>
    <w:rsid w:val="00544BFC"/>
    <w:rsid w:val="005453A5"/>
    <w:rsid w:val="00545611"/>
    <w:rsid w:val="005456F1"/>
    <w:rsid w:val="005459DA"/>
    <w:rsid w:val="00545D06"/>
    <w:rsid w:val="005461AD"/>
    <w:rsid w:val="00546258"/>
    <w:rsid w:val="0054675C"/>
    <w:rsid w:val="005468AD"/>
    <w:rsid w:val="00546F68"/>
    <w:rsid w:val="005475C6"/>
    <w:rsid w:val="00547A9E"/>
    <w:rsid w:val="00547B11"/>
    <w:rsid w:val="00547CE4"/>
    <w:rsid w:val="0055012C"/>
    <w:rsid w:val="0055034D"/>
    <w:rsid w:val="00550818"/>
    <w:rsid w:val="00550973"/>
    <w:rsid w:val="00550A04"/>
    <w:rsid w:val="0055128D"/>
    <w:rsid w:val="00551501"/>
    <w:rsid w:val="00551B72"/>
    <w:rsid w:val="00551C53"/>
    <w:rsid w:val="00552747"/>
    <w:rsid w:val="00552B4E"/>
    <w:rsid w:val="00552C54"/>
    <w:rsid w:val="00553596"/>
    <w:rsid w:val="005536E8"/>
    <w:rsid w:val="005540F7"/>
    <w:rsid w:val="00554135"/>
    <w:rsid w:val="0055420C"/>
    <w:rsid w:val="00554292"/>
    <w:rsid w:val="0055487A"/>
    <w:rsid w:val="00554956"/>
    <w:rsid w:val="00554A50"/>
    <w:rsid w:val="00555547"/>
    <w:rsid w:val="005555BB"/>
    <w:rsid w:val="005557B0"/>
    <w:rsid w:val="00555DA8"/>
    <w:rsid w:val="00555E60"/>
    <w:rsid w:val="00556399"/>
    <w:rsid w:val="0055676F"/>
    <w:rsid w:val="0055685A"/>
    <w:rsid w:val="005570A8"/>
    <w:rsid w:val="005572FD"/>
    <w:rsid w:val="0055740E"/>
    <w:rsid w:val="00557AB7"/>
    <w:rsid w:val="005600D4"/>
    <w:rsid w:val="005601B0"/>
    <w:rsid w:val="005608FC"/>
    <w:rsid w:val="005609B8"/>
    <w:rsid w:val="00560A8D"/>
    <w:rsid w:val="00560CC8"/>
    <w:rsid w:val="00560D6C"/>
    <w:rsid w:val="00560EAD"/>
    <w:rsid w:val="00561166"/>
    <w:rsid w:val="0056122D"/>
    <w:rsid w:val="00561385"/>
    <w:rsid w:val="00561479"/>
    <w:rsid w:val="00561DEC"/>
    <w:rsid w:val="005627D4"/>
    <w:rsid w:val="005627EA"/>
    <w:rsid w:val="00562875"/>
    <w:rsid w:val="00562CC5"/>
    <w:rsid w:val="00562FB5"/>
    <w:rsid w:val="00563BC4"/>
    <w:rsid w:val="00563C4C"/>
    <w:rsid w:val="00563C7E"/>
    <w:rsid w:val="00563DE8"/>
    <w:rsid w:val="00563E82"/>
    <w:rsid w:val="00564B4F"/>
    <w:rsid w:val="00564C0A"/>
    <w:rsid w:val="00564F77"/>
    <w:rsid w:val="005650B0"/>
    <w:rsid w:val="0056549F"/>
    <w:rsid w:val="00565DFE"/>
    <w:rsid w:val="0056638C"/>
    <w:rsid w:val="00566499"/>
    <w:rsid w:val="00566522"/>
    <w:rsid w:val="005666EB"/>
    <w:rsid w:val="005666ED"/>
    <w:rsid w:val="005667D4"/>
    <w:rsid w:val="005671D0"/>
    <w:rsid w:val="005674E3"/>
    <w:rsid w:val="0056780E"/>
    <w:rsid w:val="0056790B"/>
    <w:rsid w:val="00567BA4"/>
    <w:rsid w:val="00567D53"/>
    <w:rsid w:val="00567DB8"/>
    <w:rsid w:val="00567E10"/>
    <w:rsid w:val="00567FAE"/>
    <w:rsid w:val="005700FC"/>
    <w:rsid w:val="00570195"/>
    <w:rsid w:val="00570508"/>
    <w:rsid w:val="005706AE"/>
    <w:rsid w:val="00570A1D"/>
    <w:rsid w:val="00570C2F"/>
    <w:rsid w:val="00570DC7"/>
    <w:rsid w:val="005710CF"/>
    <w:rsid w:val="005713A1"/>
    <w:rsid w:val="00571514"/>
    <w:rsid w:val="00571526"/>
    <w:rsid w:val="0057168C"/>
    <w:rsid w:val="0057170F"/>
    <w:rsid w:val="005719D8"/>
    <w:rsid w:val="00571E33"/>
    <w:rsid w:val="005721BC"/>
    <w:rsid w:val="00572B4F"/>
    <w:rsid w:val="00572E58"/>
    <w:rsid w:val="005730C7"/>
    <w:rsid w:val="005730DB"/>
    <w:rsid w:val="005739A9"/>
    <w:rsid w:val="00573C66"/>
    <w:rsid w:val="00574228"/>
    <w:rsid w:val="00574371"/>
    <w:rsid w:val="00574441"/>
    <w:rsid w:val="00574D4B"/>
    <w:rsid w:val="00574EB4"/>
    <w:rsid w:val="0057557B"/>
    <w:rsid w:val="00575B20"/>
    <w:rsid w:val="00575B92"/>
    <w:rsid w:val="00575BD4"/>
    <w:rsid w:val="00576236"/>
    <w:rsid w:val="00576423"/>
    <w:rsid w:val="00576E58"/>
    <w:rsid w:val="00577631"/>
    <w:rsid w:val="005778A2"/>
    <w:rsid w:val="005779B6"/>
    <w:rsid w:val="00577B44"/>
    <w:rsid w:val="00577E29"/>
    <w:rsid w:val="00580048"/>
    <w:rsid w:val="005803EB"/>
    <w:rsid w:val="00580657"/>
    <w:rsid w:val="005807C6"/>
    <w:rsid w:val="00580A0E"/>
    <w:rsid w:val="00580A50"/>
    <w:rsid w:val="00580FF1"/>
    <w:rsid w:val="00581533"/>
    <w:rsid w:val="005815F0"/>
    <w:rsid w:val="0058185A"/>
    <w:rsid w:val="0058199F"/>
    <w:rsid w:val="00581E60"/>
    <w:rsid w:val="005821D0"/>
    <w:rsid w:val="0058239A"/>
    <w:rsid w:val="0058334C"/>
    <w:rsid w:val="00583838"/>
    <w:rsid w:val="00583B9C"/>
    <w:rsid w:val="00583F5F"/>
    <w:rsid w:val="00584816"/>
    <w:rsid w:val="005848F7"/>
    <w:rsid w:val="00584B6B"/>
    <w:rsid w:val="00584EEB"/>
    <w:rsid w:val="005850C3"/>
    <w:rsid w:val="0058539B"/>
    <w:rsid w:val="00585589"/>
    <w:rsid w:val="005856A1"/>
    <w:rsid w:val="0058578D"/>
    <w:rsid w:val="00585E08"/>
    <w:rsid w:val="00585F55"/>
    <w:rsid w:val="00585F70"/>
    <w:rsid w:val="00586453"/>
    <w:rsid w:val="005875BD"/>
    <w:rsid w:val="00587844"/>
    <w:rsid w:val="00587B66"/>
    <w:rsid w:val="00587C20"/>
    <w:rsid w:val="00587C8F"/>
    <w:rsid w:val="00587CCA"/>
    <w:rsid w:val="00587EE7"/>
    <w:rsid w:val="0059026F"/>
    <w:rsid w:val="00590A53"/>
    <w:rsid w:val="00590EFD"/>
    <w:rsid w:val="00591693"/>
    <w:rsid w:val="005918D7"/>
    <w:rsid w:val="00591B08"/>
    <w:rsid w:val="00591CAA"/>
    <w:rsid w:val="00592311"/>
    <w:rsid w:val="005935D0"/>
    <w:rsid w:val="005937DD"/>
    <w:rsid w:val="0059382D"/>
    <w:rsid w:val="00593AB4"/>
    <w:rsid w:val="00593DBB"/>
    <w:rsid w:val="00593E9A"/>
    <w:rsid w:val="00594096"/>
    <w:rsid w:val="0059445F"/>
    <w:rsid w:val="005946DB"/>
    <w:rsid w:val="00594A0D"/>
    <w:rsid w:val="00594C1C"/>
    <w:rsid w:val="00594DA6"/>
    <w:rsid w:val="0059523C"/>
    <w:rsid w:val="00595270"/>
    <w:rsid w:val="005952DD"/>
    <w:rsid w:val="00595429"/>
    <w:rsid w:val="005954BF"/>
    <w:rsid w:val="00595C8D"/>
    <w:rsid w:val="00595EAA"/>
    <w:rsid w:val="005963B8"/>
    <w:rsid w:val="005964E8"/>
    <w:rsid w:val="00596D2F"/>
    <w:rsid w:val="00597111"/>
    <w:rsid w:val="00597302"/>
    <w:rsid w:val="00597D8D"/>
    <w:rsid w:val="005A01A0"/>
    <w:rsid w:val="005A0209"/>
    <w:rsid w:val="005A0300"/>
    <w:rsid w:val="005A06EE"/>
    <w:rsid w:val="005A0A49"/>
    <w:rsid w:val="005A1115"/>
    <w:rsid w:val="005A1872"/>
    <w:rsid w:val="005A19D3"/>
    <w:rsid w:val="005A1BDA"/>
    <w:rsid w:val="005A1C9F"/>
    <w:rsid w:val="005A1ECA"/>
    <w:rsid w:val="005A20A4"/>
    <w:rsid w:val="005A2437"/>
    <w:rsid w:val="005A2577"/>
    <w:rsid w:val="005A2A93"/>
    <w:rsid w:val="005A2B02"/>
    <w:rsid w:val="005A3011"/>
    <w:rsid w:val="005A3184"/>
    <w:rsid w:val="005A31B8"/>
    <w:rsid w:val="005A3345"/>
    <w:rsid w:val="005A3723"/>
    <w:rsid w:val="005A382C"/>
    <w:rsid w:val="005A3A07"/>
    <w:rsid w:val="005A40F9"/>
    <w:rsid w:val="005A41A5"/>
    <w:rsid w:val="005A443F"/>
    <w:rsid w:val="005A469E"/>
    <w:rsid w:val="005A4742"/>
    <w:rsid w:val="005A490B"/>
    <w:rsid w:val="005A4AD2"/>
    <w:rsid w:val="005A4D84"/>
    <w:rsid w:val="005A4E0A"/>
    <w:rsid w:val="005A4F3F"/>
    <w:rsid w:val="005A51BC"/>
    <w:rsid w:val="005A523F"/>
    <w:rsid w:val="005A524A"/>
    <w:rsid w:val="005A5ABD"/>
    <w:rsid w:val="005A64D5"/>
    <w:rsid w:val="005A7054"/>
    <w:rsid w:val="005A7474"/>
    <w:rsid w:val="005A7C15"/>
    <w:rsid w:val="005A7FBD"/>
    <w:rsid w:val="005B0200"/>
    <w:rsid w:val="005B0312"/>
    <w:rsid w:val="005B076A"/>
    <w:rsid w:val="005B0B76"/>
    <w:rsid w:val="005B0C5A"/>
    <w:rsid w:val="005B18BF"/>
    <w:rsid w:val="005B1901"/>
    <w:rsid w:val="005B1BE4"/>
    <w:rsid w:val="005B1EAC"/>
    <w:rsid w:val="005B20D4"/>
    <w:rsid w:val="005B24C6"/>
    <w:rsid w:val="005B26AF"/>
    <w:rsid w:val="005B26E6"/>
    <w:rsid w:val="005B3422"/>
    <w:rsid w:val="005B34F5"/>
    <w:rsid w:val="005B3541"/>
    <w:rsid w:val="005B3622"/>
    <w:rsid w:val="005B381E"/>
    <w:rsid w:val="005B383C"/>
    <w:rsid w:val="005B3BBD"/>
    <w:rsid w:val="005B3F61"/>
    <w:rsid w:val="005B3FBC"/>
    <w:rsid w:val="005B40BA"/>
    <w:rsid w:val="005B45CE"/>
    <w:rsid w:val="005B480A"/>
    <w:rsid w:val="005B494A"/>
    <w:rsid w:val="005B4CE4"/>
    <w:rsid w:val="005B4CEA"/>
    <w:rsid w:val="005B4F35"/>
    <w:rsid w:val="005B4F64"/>
    <w:rsid w:val="005B4F69"/>
    <w:rsid w:val="005B552D"/>
    <w:rsid w:val="005B5574"/>
    <w:rsid w:val="005B5855"/>
    <w:rsid w:val="005B5CB9"/>
    <w:rsid w:val="005B64D0"/>
    <w:rsid w:val="005B6552"/>
    <w:rsid w:val="005B683B"/>
    <w:rsid w:val="005B6870"/>
    <w:rsid w:val="005B6D94"/>
    <w:rsid w:val="005B779C"/>
    <w:rsid w:val="005B7C2E"/>
    <w:rsid w:val="005B7E5A"/>
    <w:rsid w:val="005C075A"/>
    <w:rsid w:val="005C140A"/>
    <w:rsid w:val="005C14AE"/>
    <w:rsid w:val="005C178B"/>
    <w:rsid w:val="005C1B82"/>
    <w:rsid w:val="005C20A2"/>
    <w:rsid w:val="005C2322"/>
    <w:rsid w:val="005C232F"/>
    <w:rsid w:val="005C27F7"/>
    <w:rsid w:val="005C2EC1"/>
    <w:rsid w:val="005C2FF8"/>
    <w:rsid w:val="005C325B"/>
    <w:rsid w:val="005C367C"/>
    <w:rsid w:val="005C3A73"/>
    <w:rsid w:val="005C3C57"/>
    <w:rsid w:val="005C3CCC"/>
    <w:rsid w:val="005C3F60"/>
    <w:rsid w:val="005C3FE0"/>
    <w:rsid w:val="005C438C"/>
    <w:rsid w:val="005C45D5"/>
    <w:rsid w:val="005C474F"/>
    <w:rsid w:val="005C48C4"/>
    <w:rsid w:val="005C4C76"/>
    <w:rsid w:val="005C4CB6"/>
    <w:rsid w:val="005C5723"/>
    <w:rsid w:val="005C5BDE"/>
    <w:rsid w:val="005C5E95"/>
    <w:rsid w:val="005C5EA4"/>
    <w:rsid w:val="005C61DD"/>
    <w:rsid w:val="005C6361"/>
    <w:rsid w:val="005C63BE"/>
    <w:rsid w:val="005C6500"/>
    <w:rsid w:val="005C655E"/>
    <w:rsid w:val="005C68FF"/>
    <w:rsid w:val="005C6936"/>
    <w:rsid w:val="005C6A2F"/>
    <w:rsid w:val="005C6BB8"/>
    <w:rsid w:val="005C72AB"/>
    <w:rsid w:val="005C76F1"/>
    <w:rsid w:val="005C784F"/>
    <w:rsid w:val="005C7A63"/>
    <w:rsid w:val="005C7B7E"/>
    <w:rsid w:val="005D0125"/>
    <w:rsid w:val="005D0AC9"/>
    <w:rsid w:val="005D0B49"/>
    <w:rsid w:val="005D10C3"/>
    <w:rsid w:val="005D110C"/>
    <w:rsid w:val="005D123D"/>
    <w:rsid w:val="005D12C5"/>
    <w:rsid w:val="005D1378"/>
    <w:rsid w:val="005D1432"/>
    <w:rsid w:val="005D15A3"/>
    <w:rsid w:val="005D170E"/>
    <w:rsid w:val="005D1802"/>
    <w:rsid w:val="005D1B81"/>
    <w:rsid w:val="005D1C22"/>
    <w:rsid w:val="005D1D94"/>
    <w:rsid w:val="005D2610"/>
    <w:rsid w:val="005D26BD"/>
    <w:rsid w:val="005D26F5"/>
    <w:rsid w:val="005D32DD"/>
    <w:rsid w:val="005D33A8"/>
    <w:rsid w:val="005D3469"/>
    <w:rsid w:val="005D39F0"/>
    <w:rsid w:val="005D3DFB"/>
    <w:rsid w:val="005D43A9"/>
    <w:rsid w:val="005D4729"/>
    <w:rsid w:val="005D484D"/>
    <w:rsid w:val="005D49A8"/>
    <w:rsid w:val="005D4BD4"/>
    <w:rsid w:val="005D4BF9"/>
    <w:rsid w:val="005D4CBD"/>
    <w:rsid w:val="005D56FD"/>
    <w:rsid w:val="005D5D92"/>
    <w:rsid w:val="005D5FE2"/>
    <w:rsid w:val="005D6524"/>
    <w:rsid w:val="005D6AA8"/>
    <w:rsid w:val="005D70AB"/>
    <w:rsid w:val="005D71DB"/>
    <w:rsid w:val="005D7462"/>
    <w:rsid w:val="005D7BA8"/>
    <w:rsid w:val="005D7C39"/>
    <w:rsid w:val="005D7DCB"/>
    <w:rsid w:val="005E0438"/>
    <w:rsid w:val="005E07D5"/>
    <w:rsid w:val="005E0868"/>
    <w:rsid w:val="005E0AD7"/>
    <w:rsid w:val="005E0B5A"/>
    <w:rsid w:val="005E0BF3"/>
    <w:rsid w:val="005E0D68"/>
    <w:rsid w:val="005E127C"/>
    <w:rsid w:val="005E12ED"/>
    <w:rsid w:val="005E1399"/>
    <w:rsid w:val="005E15F7"/>
    <w:rsid w:val="005E19F4"/>
    <w:rsid w:val="005E288D"/>
    <w:rsid w:val="005E2B57"/>
    <w:rsid w:val="005E3392"/>
    <w:rsid w:val="005E33D0"/>
    <w:rsid w:val="005E3D17"/>
    <w:rsid w:val="005E3DF7"/>
    <w:rsid w:val="005E46AD"/>
    <w:rsid w:val="005E47B4"/>
    <w:rsid w:val="005E4E00"/>
    <w:rsid w:val="005E4E66"/>
    <w:rsid w:val="005E4F8D"/>
    <w:rsid w:val="005E50E0"/>
    <w:rsid w:val="005E5194"/>
    <w:rsid w:val="005E5264"/>
    <w:rsid w:val="005E53AA"/>
    <w:rsid w:val="005E55B3"/>
    <w:rsid w:val="005E6204"/>
    <w:rsid w:val="005E627B"/>
    <w:rsid w:val="005E6580"/>
    <w:rsid w:val="005E65CA"/>
    <w:rsid w:val="005E670F"/>
    <w:rsid w:val="005E68E0"/>
    <w:rsid w:val="005E6C96"/>
    <w:rsid w:val="005E6D7D"/>
    <w:rsid w:val="005E6EB9"/>
    <w:rsid w:val="005E7351"/>
    <w:rsid w:val="005E7867"/>
    <w:rsid w:val="005E7E59"/>
    <w:rsid w:val="005F01DA"/>
    <w:rsid w:val="005F0645"/>
    <w:rsid w:val="005F0992"/>
    <w:rsid w:val="005F115D"/>
    <w:rsid w:val="005F1838"/>
    <w:rsid w:val="005F1E1C"/>
    <w:rsid w:val="005F1FF9"/>
    <w:rsid w:val="005F2F83"/>
    <w:rsid w:val="005F3436"/>
    <w:rsid w:val="005F367C"/>
    <w:rsid w:val="005F3891"/>
    <w:rsid w:val="005F38EF"/>
    <w:rsid w:val="005F3B3A"/>
    <w:rsid w:val="005F4439"/>
    <w:rsid w:val="005F45AA"/>
    <w:rsid w:val="005F4803"/>
    <w:rsid w:val="005F4ABE"/>
    <w:rsid w:val="005F5008"/>
    <w:rsid w:val="005F54D4"/>
    <w:rsid w:val="005F5DCB"/>
    <w:rsid w:val="005F5E77"/>
    <w:rsid w:val="005F60E5"/>
    <w:rsid w:val="005F6574"/>
    <w:rsid w:val="005F73D0"/>
    <w:rsid w:val="005F7757"/>
    <w:rsid w:val="005F7EF2"/>
    <w:rsid w:val="005F7EF6"/>
    <w:rsid w:val="005F7F46"/>
    <w:rsid w:val="0060001F"/>
    <w:rsid w:val="00600354"/>
    <w:rsid w:val="0060061C"/>
    <w:rsid w:val="00600B42"/>
    <w:rsid w:val="00601FCF"/>
    <w:rsid w:val="00602456"/>
    <w:rsid w:val="00602CE9"/>
    <w:rsid w:val="0060335C"/>
    <w:rsid w:val="00603BBC"/>
    <w:rsid w:val="00603DF5"/>
    <w:rsid w:val="0060420B"/>
    <w:rsid w:val="0060427B"/>
    <w:rsid w:val="00604572"/>
    <w:rsid w:val="00604EB7"/>
    <w:rsid w:val="00605022"/>
    <w:rsid w:val="006053A0"/>
    <w:rsid w:val="00605551"/>
    <w:rsid w:val="00605B4F"/>
    <w:rsid w:val="00605D85"/>
    <w:rsid w:val="00605FA4"/>
    <w:rsid w:val="0060654E"/>
    <w:rsid w:val="006067A5"/>
    <w:rsid w:val="00606A42"/>
    <w:rsid w:val="00606B4B"/>
    <w:rsid w:val="0060713A"/>
    <w:rsid w:val="0060715F"/>
    <w:rsid w:val="0060746A"/>
    <w:rsid w:val="006076A9"/>
    <w:rsid w:val="00607AF0"/>
    <w:rsid w:val="00607F68"/>
    <w:rsid w:val="0061083F"/>
    <w:rsid w:val="00610EBE"/>
    <w:rsid w:val="0061124A"/>
    <w:rsid w:val="00611B69"/>
    <w:rsid w:val="00611D47"/>
    <w:rsid w:val="00611EF9"/>
    <w:rsid w:val="006126CB"/>
    <w:rsid w:val="00612C4C"/>
    <w:rsid w:val="00612CDA"/>
    <w:rsid w:val="00613197"/>
    <w:rsid w:val="006134CF"/>
    <w:rsid w:val="006136B7"/>
    <w:rsid w:val="00613840"/>
    <w:rsid w:val="00613878"/>
    <w:rsid w:val="00613BF1"/>
    <w:rsid w:val="0061421B"/>
    <w:rsid w:val="00614255"/>
    <w:rsid w:val="006149BB"/>
    <w:rsid w:val="006150B7"/>
    <w:rsid w:val="00615B3D"/>
    <w:rsid w:val="00615D81"/>
    <w:rsid w:val="006160B6"/>
    <w:rsid w:val="00616187"/>
    <w:rsid w:val="006169B8"/>
    <w:rsid w:val="00616E7A"/>
    <w:rsid w:val="00617073"/>
    <w:rsid w:val="00617412"/>
    <w:rsid w:val="006175D9"/>
    <w:rsid w:val="006176EF"/>
    <w:rsid w:val="0062006E"/>
    <w:rsid w:val="0062066B"/>
    <w:rsid w:val="006208BB"/>
    <w:rsid w:val="00620D0E"/>
    <w:rsid w:val="00620F74"/>
    <w:rsid w:val="00620FF5"/>
    <w:rsid w:val="00621146"/>
    <w:rsid w:val="0062190D"/>
    <w:rsid w:val="00621B67"/>
    <w:rsid w:val="00621F9B"/>
    <w:rsid w:val="006224D6"/>
    <w:rsid w:val="00622652"/>
    <w:rsid w:val="00622699"/>
    <w:rsid w:val="00622B25"/>
    <w:rsid w:val="00622B79"/>
    <w:rsid w:val="00622BAC"/>
    <w:rsid w:val="00622D7E"/>
    <w:rsid w:val="00623CE7"/>
    <w:rsid w:val="006241E4"/>
    <w:rsid w:val="0062429D"/>
    <w:rsid w:val="006244AF"/>
    <w:rsid w:val="00624937"/>
    <w:rsid w:val="00624A3C"/>
    <w:rsid w:val="00624F74"/>
    <w:rsid w:val="0062554E"/>
    <w:rsid w:val="00625674"/>
    <w:rsid w:val="006256D7"/>
    <w:rsid w:val="00625C7D"/>
    <w:rsid w:val="00625D10"/>
    <w:rsid w:val="00626085"/>
    <w:rsid w:val="0062621C"/>
    <w:rsid w:val="00626D17"/>
    <w:rsid w:val="00626E69"/>
    <w:rsid w:val="0062731E"/>
    <w:rsid w:val="00627653"/>
    <w:rsid w:val="00627B3F"/>
    <w:rsid w:val="00627DE4"/>
    <w:rsid w:val="0063005C"/>
    <w:rsid w:val="006302A0"/>
    <w:rsid w:val="0063054F"/>
    <w:rsid w:val="00630643"/>
    <w:rsid w:val="00630863"/>
    <w:rsid w:val="00630B06"/>
    <w:rsid w:val="00630EDA"/>
    <w:rsid w:val="00630EEB"/>
    <w:rsid w:val="00631065"/>
    <w:rsid w:val="00631611"/>
    <w:rsid w:val="0063184B"/>
    <w:rsid w:val="006319CF"/>
    <w:rsid w:val="00631A3C"/>
    <w:rsid w:val="00631B29"/>
    <w:rsid w:val="00631CCC"/>
    <w:rsid w:val="006320B3"/>
    <w:rsid w:val="00633895"/>
    <w:rsid w:val="00633983"/>
    <w:rsid w:val="00633CBE"/>
    <w:rsid w:val="00633E08"/>
    <w:rsid w:val="0063492F"/>
    <w:rsid w:val="00634B24"/>
    <w:rsid w:val="00634C24"/>
    <w:rsid w:val="00634EB4"/>
    <w:rsid w:val="006350E8"/>
    <w:rsid w:val="0063576B"/>
    <w:rsid w:val="006357CA"/>
    <w:rsid w:val="0063585D"/>
    <w:rsid w:val="006358D8"/>
    <w:rsid w:val="00635B79"/>
    <w:rsid w:val="00635D2D"/>
    <w:rsid w:val="00635ECC"/>
    <w:rsid w:val="006360E7"/>
    <w:rsid w:val="00636E44"/>
    <w:rsid w:val="00636E70"/>
    <w:rsid w:val="00637881"/>
    <w:rsid w:val="00637C42"/>
    <w:rsid w:val="006401AC"/>
    <w:rsid w:val="00640225"/>
    <w:rsid w:val="006402C2"/>
    <w:rsid w:val="00640694"/>
    <w:rsid w:val="00640CDA"/>
    <w:rsid w:val="006412CA"/>
    <w:rsid w:val="00641482"/>
    <w:rsid w:val="00641A32"/>
    <w:rsid w:val="00641B09"/>
    <w:rsid w:val="00641F1E"/>
    <w:rsid w:val="00642801"/>
    <w:rsid w:val="00642A02"/>
    <w:rsid w:val="00642C09"/>
    <w:rsid w:val="00642FF4"/>
    <w:rsid w:val="006434CF"/>
    <w:rsid w:val="00643616"/>
    <w:rsid w:val="006439EE"/>
    <w:rsid w:val="00643B95"/>
    <w:rsid w:val="00643CAC"/>
    <w:rsid w:val="00643FB9"/>
    <w:rsid w:val="0064427E"/>
    <w:rsid w:val="006448AC"/>
    <w:rsid w:val="006449EC"/>
    <w:rsid w:val="00644DA1"/>
    <w:rsid w:val="00645520"/>
    <w:rsid w:val="0064560A"/>
    <w:rsid w:val="00645DD6"/>
    <w:rsid w:val="00645EA1"/>
    <w:rsid w:val="00646032"/>
    <w:rsid w:val="0064667C"/>
    <w:rsid w:val="00646DF0"/>
    <w:rsid w:val="006476D9"/>
    <w:rsid w:val="006477AF"/>
    <w:rsid w:val="0064796D"/>
    <w:rsid w:val="00647C2F"/>
    <w:rsid w:val="00647CC6"/>
    <w:rsid w:val="00647D82"/>
    <w:rsid w:val="00647FFE"/>
    <w:rsid w:val="0065048C"/>
    <w:rsid w:val="00650592"/>
    <w:rsid w:val="00650ECF"/>
    <w:rsid w:val="00651870"/>
    <w:rsid w:val="00651E9C"/>
    <w:rsid w:val="00651E9E"/>
    <w:rsid w:val="006523F2"/>
    <w:rsid w:val="00652A6C"/>
    <w:rsid w:val="00652DF2"/>
    <w:rsid w:val="00653B7D"/>
    <w:rsid w:val="00653B9B"/>
    <w:rsid w:val="00653C2C"/>
    <w:rsid w:val="00653DBE"/>
    <w:rsid w:val="006540EF"/>
    <w:rsid w:val="00654334"/>
    <w:rsid w:val="006546A2"/>
    <w:rsid w:val="006547FE"/>
    <w:rsid w:val="0065497E"/>
    <w:rsid w:val="00654B66"/>
    <w:rsid w:val="00654E22"/>
    <w:rsid w:val="00654EB7"/>
    <w:rsid w:val="00654EFC"/>
    <w:rsid w:val="0065532F"/>
    <w:rsid w:val="00655370"/>
    <w:rsid w:val="00655499"/>
    <w:rsid w:val="006556A2"/>
    <w:rsid w:val="00655781"/>
    <w:rsid w:val="0065597E"/>
    <w:rsid w:val="00655D4A"/>
    <w:rsid w:val="0065637D"/>
    <w:rsid w:val="006563A8"/>
    <w:rsid w:val="006563B0"/>
    <w:rsid w:val="006565C3"/>
    <w:rsid w:val="00657166"/>
    <w:rsid w:val="00657DAD"/>
    <w:rsid w:val="00657FA6"/>
    <w:rsid w:val="00660284"/>
    <w:rsid w:val="00660EBB"/>
    <w:rsid w:val="00660FB6"/>
    <w:rsid w:val="00661276"/>
    <w:rsid w:val="006618DB"/>
    <w:rsid w:val="00661A13"/>
    <w:rsid w:val="00661F69"/>
    <w:rsid w:val="00662514"/>
    <w:rsid w:val="00662546"/>
    <w:rsid w:val="0066266F"/>
    <w:rsid w:val="00662A68"/>
    <w:rsid w:val="00662A8F"/>
    <w:rsid w:val="00662AF1"/>
    <w:rsid w:val="006635CD"/>
    <w:rsid w:val="00663698"/>
    <w:rsid w:val="00664E0B"/>
    <w:rsid w:val="00665875"/>
    <w:rsid w:val="00665B53"/>
    <w:rsid w:val="00665C58"/>
    <w:rsid w:val="006660A6"/>
    <w:rsid w:val="00666119"/>
    <w:rsid w:val="006663E1"/>
    <w:rsid w:val="006664F5"/>
    <w:rsid w:val="00666638"/>
    <w:rsid w:val="0066677E"/>
    <w:rsid w:val="00666941"/>
    <w:rsid w:val="00666A62"/>
    <w:rsid w:val="00666FE1"/>
    <w:rsid w:val="00667125"/>
    <w:rsid w:val="0066778F"/>
    <w:rsid w:val="00667ABF"/>
    <w:rsid w:val="00667B8F"/>
    <w:rsid w:val="00667ECD"/>
    <w:rsid w:val="00667FA5"/>
    <w:rsid w:val="00670018"/>
    <w:rsid w:val="006700CD"/>
    <w:rsid w:val="00670351"/>
    <w:rsid w:val="006708C3"/>
    <w:rsid w:val="006708E9"/>
    <w:rsid w:val="0067113B"/>
    <w:rsid w:val="006711CB"/>
    <w:rsid w:val="00671482"/>
    <w:rsid w:val="006718AE"/>
    <w:rsid w:val="00671BBE"/>
    <w:rsid w:val="00671CC7"/>
    <w:rsid w:val="00671EC8"/>
    <w:rsid w:val="0067262E"/>
    <w:rsid w:val="006726DB"/>
    <w:rsid w:val="0067281A"/>
    <w:rsid w:val="006729CE"/>
    <w:rsid w:val="00672BAB"/>
    <w:rsid w:val="00672BC0"/>
    <w:rsid w:val="00672D30"/>
    <w:rsid w:val="00672D41"/>
    <w:rsid w:val="00672E7F"/>
    <w:rsid w:val="006731A3"/>
    <w:rsid w:val="00673224"/>
    <w:rsid w:val="0067353C"/>
    <w:rsid w:val="00673E21"/>
    <w:rsid w:val="00674217"/>
    <w:rsid w:val="006742E1"/>
    <w:rsid w:val="006746A4"/>
    <w:rsid w:val="006749DE"/>
    <w:rsid w:val="00674CAE"/>
    <w:rsid w:val="00674F36"/>
    <w:rsid w:val="0067549F"/>
    <w:rsid w:val="00675C5B"/>
    <w:rsid w:val="006765C0"/>
    <w:rsid w:val="006765C1"/>
    <w:rsid w:val="006765F3"/>
    <w:rsid w:val="006766DC"/>
    <w:rsid w:val="0067681E"/>
    <w:rsid w:val="00676A38"/>
    <w:rsid w:val="00676B85"/>
    <w:rsid w:val="00676BD8"/>
    <w:rsid w:val="00677705"/>
    <w:rsid w:val="0067781B"/>
    <w:rsid w:val="00677DB1"/>
    <w:rsid w:val="00677F04"/>
    <w:rsid w:val="00677FC3"/>
    <w:rsid w:val="00680290"/>
    <w:rsid w:val="006804C2"/>
    <w:rsid w:val="00680648"/>
    <w:rsid w:val="00680AA1"/>
    <w:rsid w:val="00680B22"/>
    <w:rsid w:val="006812A5"/>
    <w:rsid w:val="00681A78"/>
    <w:rsid w:val="00681A98"/>
    <w:rsid w:val="00681B78"/>
    <w:rsid w:val="006820E5"/>
    <w:rsid w:val="006823BC"/>
    <w:rsid w:val="0068252A"/>
    <w:rsid w:val="006829CB"/>
    <w:rsid w:val="006829DE"/>
    <w:rsid w:val="00683224"/>
    <w:rsid w:val="00683237"/>
    <w:rsid w:val="00683939"/>
    <w:rsid w:val="00683AB6"/>
    <w:rsid w:val="00683C83"/>
    <w:rsid w:val="00684012"/>
    <w:rsid w:val="006840CD"/>
    <w:rsid w:val="00684319"/>
    <w:rsid w:val="00684816"/>
    <w:rsid w:val="00684B6A"/>
    <w:rsid w:val="006851A3"/>
    <w:rsid w:val="00685438"/>
    <w:rsid w:val="0068548F"/>
    <w:rsid w:val="0068581F"/>
    <w:rsid w:val="00686377"/>
    <w:rsid w:val="006877F7"/>
    <w:rsid w:val="006878F7"/>
    <w:rsid w:val="00690165"/>
    <w:rsid w:val="006904B3"/>
    <w:rsid w:val="006906C2"/>
    <w:rsid w:val="006908BE"/>
    <w:rsid w:val="00690B51"/>
    <w:rsid w:val="00690D16"/>
    <w:rsid w:val="00690DDD"/>
    <w:rsid w:val="00690ED7"/>
    <w:rsid w:val="00690F1E"/>
    <w:rsid w:val="00690FD2"/>
    <w:rsid w:val="00691A77"/>
    <w:rsid w:val="00691F36"/>
    <w:rsid w:val="0069262F"/>
    <w:rsid w:val="006930EE"/>
    <w:rsid w:val="006939CD"/>
    <w:rsid w:val="00694072"/>
    <w:rsid w:val="006940C2"/>
    <w:rsid w:val="0069444E"/>
    <w:rsid w:val="006945B9"/>
    <w:rsid w:val="006948AC"/>
    <w:rsid w:val="00694FB2"/>
    <w:rsid w:val="00694FF5"/>
    <w:rsid w:val="00695515"/>
    <w:rsid w:val="00695D09"/>
    <w:rsid w:val="00695DCD"/>
    <w:rsid w:val="00696133"/>
    <w:rsid w:val="0069650A"/>
    <w:rsid w:val="006966A0"/>
    <w:rsid w:val="00696852"/>
    <w:rsid w:val="00697376"/>
    <w:rsid w:val="006973EB"/>
    <w:rsid w:val="0069743A"/>
    <w:rsid w:val="006977D3"/>
    <w:rsid w:val="00697F70"/>
    <w:rsid w:val="006A0751"/>
    <w:rsid w:val="006A08FC"/>
    <w:rsid w:val="006A0997"/>
    <w:rsid w:val="006A0F01"/>
    <w:rsid w:val="006A0FBE"/>
    <w:rsid w:val="006A1264"/>
    <w:rsid w:val="006A1789"/>
    <w:rsid w:val="006A1BE7"/>
    <w:rsid w:val="006A26CF"/>
    <w:rsid w:val="006A326E"/>
    <w:rsid w:val="006A3374"/>
    <w:rsid w:val="006A377B"/>
    <w:rsid w:val="006A3961"/>
    <w:rsid w:val="006A3DBC"/>
    <w:rsid w:val="006A3F87"/>
    <w:rsid w:val="006A4120"/>
    <w:rsid w:val="006A4195"/>
    <w:rsid w:val="006A45B3"/>
    <w:rsid w:val="006A4908"/>
    <w:rsid w:val="006A4F94"/>
    <w:rsid w:val="006A4FB5"/>
    <w:rsid w:val="006A5179"/>
    <w:rsid w:val="006A51EF"/>
    <w:rsid w:val="006A528F"/>
    <w:rsid w:val="006A52B4"/>
    <w:rsid w:val="006A52FB"/>
    <w:rsid w:val="006A55B9"/>
    <w:rsid w:val="006A564E"/>
    <w:rsid w:val="006A571F"/>
    <w:rsid w:val="006A5845"/>
    <w:rsid w:val="006A58B4"/>
    <w:rsid w:val="006A5B2B"/>
    <w:rsid w:val="006A61BD"/>
    <w:rsid w:val="006A67D1"/>
    <w:rsid w:val="006A6858"/>
    <w:rsid w:val="006A7433"/>
    <w:rsid w:val="006A7820"/>
    <w:rsid w:val="006A7B0D"/>
    <w:rsid w:val="006A7E3E"/>
    <w:rsid w:val="006A7FCA"/>
    <w:rsid w:val="006B02E1"/>
    <w:rsid w:val="006B039E"/>
    <w:rsid w:val="006B0594"/>
    <w:rsid w:val="006B0C49"/>
    <w:rsid w:val="006B0F2C"/>
    <w:rsid w:val="006B166C"/>
    <w:rsid w:val="006B1B9B"/>
    <w:rsid w:val="006B225A"/>
    <w:rsid w:val="006B2B25"/>
    <w:rsid w:val="006B2BFD"/>
    <w:rsid w:val="006B2D52"/>
    <w:rsid w:val="006B3555"/>
    <w:rsid w:val="006B3A97"/>
    <w:rsid w:val="006B3BC3"/>
    <w:rsid w:val="006B3DD7"/>
    <w:rsid w:val="006B401E"/>
    <w:rsid w:val="006B42A1"/>
    <w:rsid w:val="006B4F4F"/>
    <w:rsid w:val="006B4F7B"/>
    <w:rsid w:val="006B5011"/>
    <w:rsid w:val="006B5099"/>
    <w:rsid w:val="006B51F0"/>
    <w:rsid w:val="006B5528"/>
    <w:rsid w:val="006B56C6"/>
    <w:rsid w:val="006B5786"/>
    <w:rsid w:val="006B58FD"/>
    <w:rsid w:val="006B5AE3"/>
    <w:rsid w:val="006B5D76"/>
    <w:rsid w:val="006B6225"/>
    <w:rsid w:val="006B625F"/>
    <w:rsid w:val="006B67C6"/>
    <w:rsid w:val="006B68A6"/>
    <w:rsid w:val="006B6D97"/>
    <w:rsid w:val="006B6F56"/>
    <w:rsid w:val="006B70B2"/>
    <w:rsid w:val="006B76A8"/>
    <w:rsid w:val="006B789D"/>
    <w:rsid w:val="006B7B67"/>
    <w:rsid w:val="006C03BD"/>
    <w:rsid w:val="006C0CAC"/>
    <w:rsid w:val="006C127C"/>
    <w:rsid w:val="006C154A"/>
    <w:rsid w:val="006C1712"/>
    <w:rsid w:val="006C1DDC"/>
    <w:rsid w:val="006C2443"/>
    <w:rsid w:val="006C25D7"/>
    <w:rsid w:val="006C29B9"/>
    <w:rsid w:val="006C2D08"/>
    <w:rsid w:val="006C31BE"/>
    <w:rsid w:val="006C3544"/>
    <w:rsid w:val="006C3788"/>
    <w:rsid w:val="006C3A8C"/>
    <w:rsid w:val="006C440C"/>
    <w:rsid w:val="006C46FB"/>
    <w:rsid w:val="006C4938"/>
    <w:rsid w:val="006C4F42"/>
    <w:rsid w:val="006C5A50"/>
    <w:rsid w:val="006C5C1A"/>
    <w:rsid w:val="006C6162"/>
    <w:rsid w:val="006C6188"/>
    <w:rsid w:val="006C65C1"/>
    <w:rsid w:val="006C66A0"/>
    <w:rsid w:val="006C6748"/>
    <w:rsid w:val="006C678C"/>
    <w:rsid w:val="006C6B96"/>
    <w:rsid w:val="006C7B3B"/>
    <w:rsid w:val="006C7E4F"/>
    <w:rsid w:val="006D03B4"/>
    <w:rsid w:val="006D05E6"/>
    <w:rsid w:val="006D0C59"/>
    <w:rsid w:val="006D0CED"/>
    <w:rsid w:val="006D0D6E"/>
    <w:rsid w:val="006D1195"/>
    <w:rsid w:val="006D13E9"/>
    <w:rsid w:val="006D1561"/>
    <w:rsid w:val="006D1C06"/>
    <w:rsid w:val="006D1C9E"/>
    <w:rsid w:val="006D2280"/>
    <w:rsid w:val="006D236C"/>
    <w:rsid w:val="006D262C"/>
    <w:rsid w:val="006D2A44"/>
    <w:rsid w:val="006D326E"/>
    <w:rsid w:val="006D33CC"/>
    <w:rsid w:val="006D34CA"/>
    <w:rsid w:val="006D38E6"/>
    <w:rsid w:val="006D43BE"/>
    <w:rsid w:val="006D4599"/>
    <w:rsid w:val="006D4CA2"/>
    <w:rsid w:val="006D4D50"/>
    <w:rsid w:val="006D4FA2"/>
    <w:rsid w:val="006D51CC"/>
    <w:rsid w:val="006D5A4D"/>
    <w:rsid w:val="006D5E66"/>
    <w:rsid w:val="006D615C"/>
    <w:rsid w:val="006D6332"/>
    <w:rsid w:val="006D6467"/>
    <w:rsid w:val="006D64ED"/>
    <w:rsid w:val="006D6A7D"/>
    <w:rsid w:val="006D6B20"/>
    <w:rsid w:val="006D6BE7"/>
    <w:rsid w:val="006D6F4B"/>
    <w:rsid w:val="006D7319"/>
    <w:rsid w:val="006D78A9"/>
    <w:rsid w:val="006D78C9"/>
    <w:rsid w:val="006D7C7D"/>
    <w:rsid w:val="006D7D4A"/>
    <w:rsid w:val="006E018A"/>
    <w:rsid w:val="006E05D1"/>
    <w:rsid w:val="006E102A"/>
    <w:rsid w:val="006E10D2"/>
    <w:rsid w:val="006E1138"/>
    <w:rsid w:val="006E152C"/>
    <w:rsid w:val="006E16F5"/>
    <w:rsid w:val="006E1918"/>
    <w:rsid w:val="006E1941"/>
    <w:rsid w:val="006E1DAE"/>
    <w:rsid w:val="006E2471"/>
    <w:rsid w:val="006E278B"/>
    <w:rsid w:val="006E2E6C"/>
    <w:rsid w:val="006E2ED8"/>
    <w:rsid w:val="006E3240"/>
    <w:rsid w:val="006E3537"/>
    <w:rsid w:val="006E35DD"/>
    <w:rsid w:val="006E3D43"/>
    <w:rsid w:val="006E40BE"/>
    <w:rsid w:val="006E42E3"/>
    <w:rsid w:val="006E44B2"/>
    <w:rsid w:val="006E4EAC"/>
    <w:rsid w:val="006E5353"/>
    <w:rsid w:val="006E554E"/>
    <w:rsid w:val="006E5992"/>
    <w:rsid w:val="006E5B4C"/>
    <w:rsid w:val="006E5D72"/>
    <w:rsid w:val="006E603F"/>
    <w:rsid w:val="006E6434"/>
    <w:rsid w:val="006E65DA"/>
    <w:rsid w:val="006E6887"/>
    <w:rsid w:val="006E69BE"/>
    <w:rsid w:val="006E6ACE"/>
    <w:rsid w:val="006E6DBE"/>
    <w:rsid w:val="006E72FE"/>
    <w:rsid w:val="006E7798"/>
    <w:rsid w:val="006E77CE"/>
    <w:rsid w:val="006E787F"/>
    <w:rsid w:val="006E7D10"/>
    <w:rsid w:val="006F02C3"/>
    <w:rsid w:val="006F0766"/>
    <w:rsid w:val="006F07A9"/>
    <w:rsid w:val="006F09DB"/>
    <w:rsid w:val="006F0CB0"/>
    <w:rsid w:val="006F11E1"/>
    <w:rsid w:val="006F127F"/>
    <w:rsid w:val="006F164A"/>
    <w:rsid w:val="006F1C58"/>
    <w:rsid w:val="006F1CED"/>
    <w:rsid w:val="006F1E84"/>
    <w:rsid w:val="006F1EA8"/>
    <w:rsid w:val="006F2437"/>
    <w:rsid w:val="006F2AE8"/>
    <w:rsid w:val="006F2B27"/>
    <w:rsid w:val="006F2C50"/>
    <w:rsid w:val="006F34EB"/>
    <w:rsid w:val="006F3705"/>
    <w:rsid w:val="006F37D4"/>
    <w:rsid w:val="006F399F"/>
    <w:rsid w:val="006F4217"/>
    <w:rsid w:val="006F4364"/>
    <w:rsid w:val="006F4EAF"/>
    <w:rsid w:val="006F52AD"/>
    <w:rsid w:val="006F5477"/>
    <w:rsid w:val="006F591E"/>
    <w:rsid w:val="006F5BDB"/>
    <w:rsid w:val="006F6107"/>
    <w:rsid w:val="006F65C1"/>
    <w:rsid w:val="006F6748"/>
    <w:rsid w:val="006F6971"/>
    <w:rsid w:val="006F6A80"/>
    <w:rsid w:val="006F6DF2"/>
    <w:rsid w:val="006F6F4F"/>
    <w:rsid w:val="006F6FDF"/>
    <w:rsid w:val="006F7093"/>
    <w:rsid w:val="006F7561"/>
    <w:rsid w:val="006F75D2"/>
    <w:rsid w:val="006F7669"/>
    <w:rsid w:val="006F7DE0"/>
    <w:rsid w:val="006F7EBF"/>
    <w:rsid w:val="007005F8"/>
    <w:rsid w:val="00700831"/>
    <w:rsid w:val="00700CC1"/>
    <w:rsid w:val="00700D78"/>
    <w:rsid w:val="00700FD9"/>
    <w:rsid w:val="00701194"/>
    <w:rsid w:val="0070130B"/>
    <w:rsid w:val="007015CA"/>
    <w:rsid w:val="007016DA"/>
    <w:rsid w:val="00701AD9"/>
    <w:rsid w:val="00701B70"/>
    <w:rsid w:val="00701DBD"/>
    <w:rsid w:val="00701F94"/>
    <w:rsid w:val="007021B5"/>
    <w:rsid w:val="00702731"/>
    <w:rsid w:val="0070278C"/>
    <w:rsid w:val="007028A7"/>
    <w:rsid w:val="00702CAD"/>
    <w:rsid w:val="00702EE2"/>
    <w:rsid w:val="0070348F"/>
    <w:rsid w:val="00703811"/>
    <w:rsid w:val="00703A27"/>
    <w:rsid w:val="00704062"/>
    <w:rsid w:val="007040C2"/>
    <w:rsid w:val="007041FC"/>
    <w:rsid w:val="00704E82"/>
    <w:rsid w:val="0070515D"/>
    <w:rsid w:val="00706073"/>
    <w:rsid w:val="007061DD"/>
    <w:rsid w:val="007063C7"/>
    <w:rsid w:val="00706C6F"/>
    <w:rsid w:val="00706CC6"/>
    <w:rsid w:val="00706F79"/>
    <w:rsid w:val="007074E9"/>
    <w:rsid w:val="007078B0"/>
    <w:rsid w:val="00707914"/>
    <w:rsid w:val="0071011E"/>
    <w:rsid w:val="007102DB"/>
    <w:rsid w:val="0071035D"/>
    <w:rsid w:val="007103C3"/>
    <w:rsid w:val="00710F9C"/>
    <w:rsid w:val="007115C4"/>
    <w:rsid w:val="00711705"/>
    <w:rsid w:val="00711953"/>
    <w:rsid w:val="00711E27"/>
    <w:rsid w:val="00712597"/>
    <w:rsid w:val="007127A2"/>
    <w:rsid w:val="00712D05"/>
    <w:rsid w:val="00713048"/>
    <w:rsid w:val="0071334E"/>
    <w:rsid w:val="007133AD"/>
    <w:rsid w:val="00713804"/>
    <w:rsid w:val="00713AF7"/>
    <w:rsid w:val="00713C82"/>
    <w:rsid w:val="00713CAC"/>
    <w:rsid w:val="0071409F"/>
    <w:rsid w:val="007145A8"/>
    <w:rsid w:val="00714A49"/>
    <w:rsid w:val="00714F5C"/>
    <w:rsid w:val="00715A54"/>
    <w:rsid w:val="00716142"/>
    <w:rsid w:val="007163E9"/>
    <w:rsid w:val="007165BD"/>
    <w:rsid w:val="00716FE8"/>
    <w:rsid w:val="007172CB"/>
    <w:rsid w:val="00717347"/>
    <w:rsid w:val="00717EB3"/>
    <w:rsid w:val="00720046"/>
    <w:rsid w:val="00720B29"/>
    <w:rsid w:val="00720B57"/>
    <w:rsid w:val="00721944"/>
    <w:rsid w:val="007221C5"/>
    <w:rsid w:val="00722390"/>
    <w:rsid w:val="007226C9"/>
    <w:rsid w:val="00722B49"/>
    <w:rsid w:val="00722D07"/>
    <w:rsid w:val="00722E65"/>
    <w:rsid w:val="007231BF"/>
    <w:rsid w:val="00723266"/>
    <w:rsid w:val="007232A8"/>
    <w:rsid w:val="007234DE"/>
    <w:rsid w:val="0072391D"/>
    <w:rsid w:val="00723B08"/>
    <w:rsid w:val="00723F4C"/>
    <w:rsid w:val="00723F86"/>
    <w:rsid w:val="00724021"/>
    <w:rsid w:val="00724119"/>
    <w:rsid w:val="0072412B"/>
    <w:rsid w:val="00724533"/>
    <w:rsid w:val="00724641"/>
    <w:rsid w:val="00724747"/>
    <w:rsid w:val="00724C4C"/>
    <w:rsid w:val="00724C96"/>
    <w:rsid w:val="00724CC1"/>
    <w:rsid w:val="0072503E"/>
    <w:rsid w:val="007256C4"/>
    <w:rsid w:val="007258A3"/>
    <w:rsid w:val="00725D2A"/>
    <w:rsid w:val="00726C83"/>
    <w:rsid w:val="00726CFD"/>
    <w:rsid w:val="00726D7A"/>
    <w:rsid w:val="00726E9D"/>
    <w:rsid w:val="00726EA0"/>
    <w:rsid w:val="00726EA1"/>
    <w:rsid w:val="0072706F"/>
    <w:rsid w:val="00727125"/>
    <w:rsid w:val="007277FB"/>
    <w:rsid w:val="00727874"/>
    <w:rsid w:val="0073038B"/>
    <w:rsid w:val="00730461"/>
    <w:rsid w:val="007308A7"/>
    <w:rsid w:val="007308B0"/>
    <w:rsid w:val="00730D5A"/>
    <w:rsid w:val="00730E79"/>
    <w:rsid w:val="00731001"/>
    <w:rsid w:val="00731339"/>
    <w:rsid w:val="007316FE"/>
    <w:rsid w:val="00731F93"/>
    <w:rsid w:val="00731FB1"/>
    <w:rsid w:val="007324DB"/>
    <w:rsid w:val="007331C4"/>
    <w:rsid w:val="0073358C"/>
    <w:rsid w:val="00733C7F"/>
    <w:rsid w:val="00733D9F"/>
    <w:rsid w:val="0073404B"/>
    <w:rsid w:val="007343DA"/>
    <w:rsid w:val="0073466E"/>
    <w:rsid w:val="00734F85"/>
    <w:rsid w:val="007355C0"/>
    <w:rsid w:val="00735C38"/>
    <w:rsid w:val="0073646C"/>
    <w:rsid w:val="007366D1"/>
    <w:rsid w:val="00736859"/>
    <w:rsid w:val="00736A22"/>
    <w:rsid w:val="00736A87"/>
    <w:rsid w:val="00736DF8"/>
    <w:rsid w:val="00736FBD"/>
    <w:rsid w:val="00737237"/>
    <w:rsid w:val="00737903"/>
    <w:rsid w:val="007379CE"/>
    <w:rsid w:val="007400F1"/>
    <w:rsid w:val="00740200"/>
    <w:rsid w:val="007406CE"/>
    <w:rsid w:val="00740A6B"/>
    <w:rsid w:val="00740C1D"/>
    <w:rsid w:val="00740CFD"/>
    <w:rsid w:val="00740F42"/>
    <w:rsid w:val="00741023"/>
    <w:rsid w:val="007413BF"/>
    <w:rsid w:val="007424DF"/>
    <w:rsid w:val="00742768"/>
    <w:rsid w:val="007427F9"/>
    <w:rsid w:val="00742D36"/>
    <w:rsid w:val="00742F7B"/>
    <w:rsid w:val="00743135"/>
    <w:rsid w:val="007443BD"/>
    <w:rsid w:val="0074475F"/>
    <w:rsid w:val="00744802"/>
    <w:rsid w:val="007449A4"/>
    <w:rsid w:val="00744A97"/>
    <w:rsid w:val="00744CE5"/>
    <w:rsid w:val="0074545B"/>
    <w:rsid w:val="00745637"/>
    <w:rsid w:val="007458A1"/>
    <w:rsid w:val="00745C20"/>
    <w:rsid w:val="00745D26"/>
    <w:rsid w:val="007460C1"/>
    <w:rsid w:val="007461D4"/>
    <w:rsid w:val="00746446"/>
    <w:rsid w:val="007464C2"/>
    <w:rsid w:val="00746709"/>
    <w:rsid w:val="00746BB2"/>
    <w:rsid w:val="00747BAF"/>
    <w:rsid w:val="00750385"/>
    <w:rsid w:val="00750394"/>
    <w:rsid w:val="00750449"/>
    <w:rsid w:val="007506BB"/>
    <w:rsid w:val="00750A5C"/>
    <w:rsid w:val="00750D7B"/>
    <w:rsid w:val="00750DFF"/>
    <w:rsid w:val="007517B0"/>
    <w:rsid w:val="00751B54"/>
    <w:rsid w:val="00751DBE"/>
    <w:rsid w:val="00752070"/>
    <w:rsid w:val="0075252B"/>
    <w:rsid w:val="007528B3"/>
    <w:rsid w:val="00753562"/>
    <w:rsid w:val="00753592"/>
    <w:rsid w:val="0075381C"/>
    <w:rsid w:val="00753860"/>
    <w:rsid w:val="007538FE"/>
    <w:rsid w:val="00753AA7"/>
    <w:rsid w:val="00753BBB"/>
    <w:rsid w:val="0075452E"/>
    <w:rsid w:val="0075471F"/>
    <w:rsid w:val="007547B8"/>
    <w:rsid w:val="0075488F"/>
    <w:rsid w:val="00754A26"/>
    <w:rsid w:val="00754DF5"/>
    <w:rsid w:val="00754EDA"/>
    <w:rsid w:val="00755383"/>
    <w:rsid w:val="007556F6"/>
    <w:rsid w:val="00755A4A"/>
    <w:rsid w:val="00755BBB"/>
    <w:rsid w:val="00755D3B"/>
    <w:rsid w:val="007562CB"/>
    <w:rsid w:val="007564E7"/>
    <w:rsid w:val="0075670E"/>
    <w:rsid w:val="00756768"/>
    <w:rsid w:val="0075777B"/>
    <w:rsid w:val="00757870"/>
    <w:rsid w:val="00757ACA"/>
    <w:rsid w:val="00757AF2"/>
    <w:rsid w:val="00757BC0"/>
    <w:rsid w:val="00760158"/>
    <w:rsid w:val="0076065F"/>
    <w:rsid w:val="007607F8"/>
    <w:rsid w:val="007608D4"/>
    <w:rsid w:val="00760907"/>
    <w:rsid w:val="00760EED"/>
    <w:rsid w:val="00760F2B"/>
    <w:rsid w:val="007616D0"/>
    <w:rsid w:val="0076172F"/>
    <w:rsid w:val="0076183D"/>
    <w:rsid w:val="00761C47"/>
    <w:rsid w:val="007623B2"/>
    <w:rsid w:val="00762EEC"/>
    <w:rsid w:val="00762F37"/>
    <w:rsid w:val="00763053"/>
    <w:rsid w:val="007636C9"/>
    <w:rsid w:val="00763827"/>
    <w:rsid w:val="00763928"/>
    <w:rsid w:val="00763E4A"/>
    <w:rsid w:val="007646C8"/>
    <w:rsid w:val="0076493C"/>
    <w:rsid w:val="00764AA5"/>
    <w:rsid w:val="00764C0A"/>
    <w:rsid w:val="00764D42"/>
    <w:rsid w:val="00764DD3"/>
    <w:rsid w:val="0076508E"/>
    <w:rsid w:val="00765111"/>
    <w:rsid w:val="007657E5"/>
    <w:rsid w:val="00766229"/>
    <w:rsid w:val="00766773"/>
    <w:rsid w:val="00766B65"/>
    <w:rsid w:val="00766C01"/>
    <w:rsid w:val="00766DA9"/>
    <w:rsid w:val="00766F5C"/>
    <w:rsid w:val="00766FF7"/>
    <w:rsid w:val="007670CD"/>
    <w:rsid w:val="00767369"/>
    <w:rsid w:val="007676C5"/>
    <w:rsid w:val="007677FD"/>
    <w:rsid w:val="0076797B"/>
    <w:rsid w:val="00767CED"/>
    <w:rsid w:val="00767E37"/>
    <w:rsid w:val="00770346"/>
    <w:rsid w:val="0077060A"/>
    <w:rsid w:val="0077094A"/>
    <w:rsid w:val="00770A13"/>
    <w:rsid w:val="00770C7D"/>
    <w:rsid w:val="00770E8F"/>
    <w:rsid w:val="00770EAE"/>
    <w:rsid w:val="00771238"/>
    <w:rsid w:val="007712FF"/>
    <w:rsid w:val="00771377"/>
    <w:rsid w:val="007719AE"/>
    <w:rsid w:val="00772404"/>
    <w:rsid w:val="00772B5F"/>
    <w:rsid w:val="00772F1F"/>
    <w:rsid w:val="007730B5"/>
    <w:rsid w:val="007731F7"/>
    <w:rsid w:val="0077339F"/>
    <w:rsid w:val="0077375C"/>
    <w:rsid w:val="007738E1"/>
    <w:rsid w:val="00774254"/>
    <w:rsid w:val="00774626"/>
    <w:rsid w:val="00774760"/>
    <w:rsid w:val="007747B2"/>
    <w:rsid w:val="00774AE0"/>
    <w:rsid w:val="00774CC4"/>
    <w:rsid w:val="0077500C"/>
    <w:rsid w:val="00775090"/>
    <w:rsid w:val="00775139"/>
    <w:rsid w:val="0077528D"/>
    <w:rsid w:val="00775308"/>
    <w:rsid w:val="00775831"/>
    <w:rsid w:val="007759DF"/>
    <w:rsid w:val="00775B57"/>
    <w:rsid w:val="00775C7C"/>
    <w:rsid w:val="00775D7B"/>
    <w:rsid w:val="00775D8A"/>
    <w:rsid w:val="00775FC1"/>
    <w:rsid w:val="0077658F"/>
    <w:rsid w:val="00776E42"/>
    <w:rsid w:val="00777310"/>
    <w:rsid w:val="00777913"/>
    <w:rsid w:val="00777931"/>
    <w:rsid w:val="00777AEC"/>
    <w:rsid w:val="00780023"/>
    <w:rsid w:val="007808D8"/>
    <w:rsid w:val="007808DB"/>
    <w:rsid w:val="00780D93"/>
    <w:rsid w:val="00781762"/>
    <w:rsid w:val="00781B97"/>
    <w:rsid w:val="00781D62"/>
    <w:rsid w:val="00781EDC"/>
    <w:rsid w:val="007820D2"/>
    <w:rsid w:val="00782337"/>
    <w:rsid w:val="007824F4"/>
    <w:rsid w:val="00782679"/>
    <w:rsid w:val="00782825"/>
    <w:rsid w:val="00782A0A"/>
    <w:rsid w:val="00782BA0"/>
    <w:rsid w:val="00782E18"/>
    <w:rsid w:val="00783165"/>
    <w:rsid w:val="00783426"/>
    <w:rsid w:val="0078371F"/>
    <w:rsid w:val="00783A37"/>
    <w:rsid w:val="00783D89"/>
    <w:rsid w:val="00783E48"/>
    <w:rsid w:val="00784602"/>
    <w:rsid w:val="00784973"/>
    <w:rsid w:val="007849AA"/>
    <w:rsid w:val="00785C30"/>
    <w:rsid w:val="00786002"/>
    <w:rsid w:val="0078611A"/>
    <w:rsid w:val="00786874"/>
    <w:rsid w:val="00786BF1"/>
    <w:rsid w:val="00786D73"/>
    <w:rsid w:val="0078711B"/>
    <w:rsid w:val="00787236"/>
    <w:rsid w:val="00787239"/>
    <w:rsid w:val="00787B27"/>
    <w:rsid w:val="00787E1C"/>
    <w:rsid w:val="0079017E"/>
    <w:rsid w:val="00790358"/>
    <w:rsid w:val="007903DA"/>
    <w:rsid w:val="0079045C"/>
    <w:rsid w:val="007911D4"/>
    <w:rsid w:val="0079144D"/>
    <w:rsid w:val="007919E1"/>
    <w:rsid w:val="00791C04"/>
    <w:rsid w:val="00791EC4"/>
    <w:rsid w:val="00792163"/>
    <w:rsid w:val="00792218"/>
    <w:rsid w:val="007924FC"/>
    <w:rsid w:val="00792751"/>
    <w:rsid w:val="007927EF"/>
    <w:rsid w:val="00792D5E"/>
    <w:rsid w:val="007931AB"/>
    <w:rsid w:val="00793589"/>
    <w:rsid w:val="007938F5"/>
    <w:rsid w:val="0079399B"/>
    <w:rsid w:val="00793AF0"/>
    <w:rsid w:val="00794A22"/>
    <w:rsid w:val="00794A48"/>
    <w:rsid w:val="00794B39"/>
    <w:rsid w:val="00794F69"/>
    <w:rsid w:val="0079503C"/>
    <w:rsid w:val="0079534E"/>
    <w:rsid w:val="0079560D"/>
    <w:rsid w:val="00795818"/>
    <w:rsid w:val="00795AE2"/>
    <w:rsid w:val="00795B23"/>
    <w:rsid w:val="0079617A"/>
    <w:rsid w:val="007962A9"/>
    <w:rsid w:val="00796776"/>
    <w:rsid w:val="007967CD"/>
    <w:rsid w:val="0079698A"/>
    <w:rsid w:val="0079798C"/>
    <w:rsid w:val="00797B83"/>
    <w:rsid w:val="00797C7E"/>
    <w:rsid w:val="00797EDC"/>
    <w:rsid w:val="00797F8C"/>
    <w:rsid w:val="007A04A8"/>
    <w:rsid w:val="007A0BA4"/>
    <w:rsid w:val="007A0F9D"/>
    <w:rsid w:val="007A155A"/>
    <w:rsid w:val="007A1929"/>
    <w:rsid w:val="007A193B"/>
    <w:rsid w:val="007A1944"/>
    <w:rsid w:val="007A19C4"/>
    <w:rsid w:val="007A1BA7"/>
    <w:rsid w:val="007A1D38"/>
    <w:rsid w:val="007A242D"/>
    <w:rsid w:val="007A247E"/>
    <w:rsid w:val="007A2745"/>
    <w:rsid w:val="007A284E"/>
    <w:rsid w:val="007A2A5B"/>
    <w:rsid w:val="007A2B58"/>
    <w:rsid w:val="007A30C7"/>
    <w:rsid w:val="007A3306"/>
    <w:rsid w:val="007A335A"/>
    <w:rsid w:val="007A393A"/>
    <w:rsid w:val="007A3E65"/>
    <w:rsid w:val="007A4271"/>
    <w:rsid w:val="007A4302"/>
    <w:rsid w:val="007A438C"/>
    <w:rsid w:val="007A53AF"/>
    <w:rsid w:val="007A5DB1"/>
    <w:rsid w:val="007A5DF5"/>
    <w:rsid w:val="007A6042"/>
    <w:rsid w:val="007A6084"/>
    <w:rsid w:val="007A613D"/>
    <w:rsid w:val="007A6857"/>
    <w:rsid w:val="007A6989"/>
    <w:rsid w:val="007A6B36"/>
    <w:rsid w:val="007A6B59"/>
    <w:rsid w:val="007A6E52"/>
    <w:rsid w:val="007A79E1"/>
    <w:rsid w:val="007A7B18"/>
    <w:rsid w:val="007A7F7D"/>
    <w:rsid w:val="007B0737"/>
    <w:rsid w:val="007B0F47"/>
    <w:rsid w:val="007B1FE4"/>
    <w:rsid w:val="007B2018"/>
    <w:rsid w:val="007B22F8"/>
    <w:rsid w:val="007B246A"/>
    <w:rsid w:val="007B258E"/>
    <w:rsid w:val="007B269E"/>
    <w:rsid w:val="007B289D"/>
    <w:rsid w:val="007B2A97"/>
    <w:rsid w:val="007B2F60"/>
    <w:rsid w:val="007B3362"/>
    <w:rsid w:val="007B3CD3"/>
    <w:rsid w:val="007B4935"/>
    <w:rsid w:val="007B4AAA"/>
    <w:rsid w:val="007B52FC"/>
    <w:rsid w:val="007B53E1"/>
    <w:rsid w:val="007B5510"/>
    <w:rsid w:val="007B556F"/>
    <w:rsid w:val="007B565E"/>
    <w:rsid w:val="007B58FC"/>
    <w:rsid w:val="007B5A4C"/>
    <w:rsid w:val="007B5C92"/>
    <w:rsid w:val="007B661D"/>
    <w:rsid w:val="007B6A13"/>
    <w:rsid w:val="007B71CC"/>
    <w:rsid w:val="007B7EEB"/>
    <w:rsid w:val="007C00C2"/>
    <w:rsid w:val="007C031C"/>
    <w:rsid w:val="007C0AA3"/>
    <w:rsid w:val="007C14ED"/>
    <w:rsid w:val="007C15C7"/>
    <w:rsid w:val="007C2142"/>
    <w:rsid w:val="007C224B"/>
    <w:rsid w:val="007C2695"/>
    <w:rsid w:val="007C2896"/>
    <w:rsid w:val="007C2A53"/>
    <w:rsid w:val="007C2C7C"/>
    <w:rsid w:val="007C32DE"/>
    <w:rsid w:val="007C357F"/>
    <w:rsid w:val="007C3847"/>
    <w:rsid w:val="007C3CCE"/>
    <w:rsid w:val="007C3E42"/>
    <w:rsid w:val="007C3EF3"/>
    <w:rsid w:val="007C4175"/>
    <w:rsid w:val="007C484C"/>
    <w:rsid w:val="007C4DDA"/>
    <w:rsid w:val="007C4E35"/>
    <w:rsid w:val="007C54D5"/>
    <w:rsid w:val="007C5729"/>
    <w:rsid w:val="007C5AEB"/>
    <w:rsid w:val="007C5C18"/>
    <w:rsid w:val="007C5C41"/>
    <w:rsid w:val="007C5CB7"/>
    <w:rsid w:val="007C5CFE"/>
    <w:rsid w:val="007C5E29"/>
    <w:rsid w:val="007C5EE6"/>
    <w:rsid w:val="007C6244"/>
    <w:rsid w:val="007C64F4"/>
    <w:rsid w:val="007C69E2"/>
    <w:rsid w:val="007C6DD7"/>
    <w:rsid w:val="007C713B"/>
    <w:rsid w:val="007C72CC"/>
    <w:rsid w:val="007C7856"/>
    <w:rsid w:val="007C79B7"/>
    <w:rsid w:val="007C7D9F"/>
    <w:rsid w:val="007C7E2B"/>
    <w:rsid w:val="007C7FB7"/>
    <w:rsid w:val="007D0415"/>
    <w:rsid w:val="007D08CA"/>
    <w:rsid w:val="007D09F9"/>
    <w:rsid w:val="007D0AF3"/>
    <w:rsid w:val="007D0CBF"/>
    <w:rsid w:val="007D0DBE"/>
    <w:rsid w:val="007D130D"/>
    <w:rsid w:val="007D1682"/>
    <w:rsid w:val="007D19EB"/>
    <w:rsid w:val="007D1D15"/>
    <w:rsid w:val="007D1F4B"/>
    <w:rsid w:val="007D24D7"/>
    <w:rsid w:val="007D2957"/>
    <w:rsid w:val="007D2AF6"/>
    <w:rsid w:val="007D2B85"/>
    <w:rsid w:val="007D3196"/>
    <w:rsid w:val="007D37F8"/>
    <w:rsid w:val="007D4146"/>
    <w:rsid w:val="007D437B"/>
    <w:rsid w:val="007D4468"/>
    <w:rsid w:val="007D4479"/>
    <w:rsid w:val="007D4668"/>
    <w:rsid w:val="007D4696"/>
    <w:rsid w:val="007D472D"/>
    <w:rsid w:val="007D493D"/>
    <w:rsid w:val="007D5517"/>
    <w:rsid w:val="007D5581"/>
    <w:rsid w:val="007D5657"/>
    <w:rsid w:val="007D5A72"/>
    <w:rsid w:val="007D5CC1"/>
    <w:rsid w:val="007D609A"/>
    <w:rsid w:val="007D6215"/>
    <w:rsid w:val="007D65A9"/>
    <w:rsid w:val="007D6D1D"/>
    <w:rsid w:val="007D6D43"/>
    <w:rsid w:val="007D6F7B"/>
    <w:rsid w:val="007D71B6"/>
    <w:rsid w:val="007D7286"/>
    <w:rsid w:val="007D73F1"/>
    <w:rsid w:val="007D749A"/>
    <w:rsid w:val="007D7766"/>
    <w:rsid w:val="007D78F0"/>
    <w:rsid w:val="007D79F7"/>
    <w:rsid w:val="007E0216"/>
    <w:rsid w:val="007E0507"/>
    <w:rsid w:val="007E0684"/>
    <w:rsid w:val="007E0F0E"/>
    <w:rsid w:val="007E14BF"/>
    <w:rsid w:val="007E16D2"/>
    <w:rsid w:val="007E1CC3"/>
    <w:rsid w:val="007E22A2"/>
    <w:rsid w:val="007E252E"/>
    <w:rsid w:val="007E28D7"/>
    <w:rsid w:val="007E2BDC"/>
    <w:rsid w:val="007E2C0E"/>
    <w:rsid w:val="007E3030"/>
    <w:rsid w:val="007E305F"/>
    <w:rsid w:val="007E3169"/>
    <w:rsid w:val="007E3594"/>
    <w:rsid w:val="007E3FCA"/>
    <w:rsid w:val="007E49C1"/>
    <w:rsid w:val="007E4C61"/>
    <w:rsid w:val="007E5D84"/>
    <w:rsid w:val="007E6142"/>
    <w:rsid w:val="007E6259"/>
    <w:rsid w:val="007E65DF"/>
    <w:rsid w:val="007E6ABD"/>
    <w:rsid w:val="007E6C58"/>
    <w:rsid w:val="007E6F21"/>
    <w:rsid w:val="007E6F99"/>
    <w:rsid w:val="007E74ED"/>
    <w:rsid w:val="007E7696"/>
    <w:rsid w:val="007E7888"/>
    <w:rsid w:val="007E78EB"/>
    <w:rsid w:val="007E7AC6"/>
    <w:rsid w:val="007E7EB3"/>
    <w:rsid w:val="007E7FE7"/>
    <w:rsid w:val="007F00BA"/>
    <w:rsid w:val="007F0469"/>
    <w:rsid w:val="007F07A2"/>
    <w:rsid w:val="007F0ABB"/>
    <w:rsid w:val="007F0CA9"/>
    <w:rsid w:val="007F193D"/>
    <w:rsid w:val="007F1965"/>
    <w:rsid w:val="007F24BB"/>
    <w:rsid w:val="007F2E0F"/>
    <w:rsid w:val="007F2FE2"/>
    <w:rsid w:val="007F31E7"/>
    <w:rsid w:val="007F32A0"/>
    <w:rsid w:val="007F36F9"/>
    <w:rsid w:val="007F3F4D"/>
    <w:rsid w:val="007F4027"/>
    <w:rsid w:val="007F41FC"/>
    <w:rsid w:val="007F46BF"/>
    <w:rsid w:val="007F4FBC"/>
    <w:rsid w:val="007F518D"/>
    <w:rsid w:val="007F52DD"/>
    <w:rsid w:val="007F5427"/>
    <w:rsid w:val="007F5B6A"/>
    <w:rsid w:val="007F638D"/>
    <w:rsid w:val="007F63E3"/>
    <w:rsid w:val="007F6640"/>
    <w:rsid w:val="007F66AE"/>
    <w:rsid w:val="007F67FB"/>
    <w:rsid w:val="007F6CFF"/>
    <w:rsid w:val="007F7220"/>
    <w:rsid w:val="007F734D"/>
    <w:rsid w:val="007F7384"/>
    <w:rsid w:val="007F7424"/>
    <w:rsid w:val="007F755D"/>
    <w:rsid w:val="007F7EBE"/>
    <w:rsid w:val="00800709"/>
    <w:rsid w:val="008007BD"/>
    <w:rsid w:val="008007F6"/>
    <w:rsid w:val="00800D5F"/>
    <w:rsid w:val="00801362"/>
    <w:rsid w:val="00801712"/>
    <w:rsid w:val="008018AA"/>
    <w:rsid w:val="008019E7"/>
    <w:rsid w:val="00801BCB"/>
    <w:rsid w:val="00802873"/>
    <w:rsid w:val="00802A0D"/>
    <w:rsid w:val="00802A84"/>
    <w:rsid w:val="00802F4B"/>
    <w:rsid w:val="00803BCF"/>
    <w:rsid w:val="00803DC2"/>
    <w:rsid w:val="0080455B"/>
    <w:rsid w:val="0080474A"/>
    <w:rsid w:val="00804D48"/>
    <w:rsid w:val="00804DDE"/>
    <w:rsid w:val="008054F7"/>
    <w:rsid w:val="008055D4"/>
    <w:rsid w:val="0080581D"/>
    <w:rsid w:val="00805AFF"/>
    <w:rsid w:val="00805EB8"/>
    <w:rsid w:val="0080625A"/>
    <w:rsid w:val="0080643E"/>
    <w:rsid w:val="008065AD"/>
    <w:rsid w:val="00806974"/>
    <w:rsid w:val="00806B8E"/>
    <w:rsid w:val="00807746"/>
    <w:rsid w:val="00807A4F"/>
    <w:rsid w:val="00810528"/>
    <w:rsid w:val="00810756"/>
    <w:rsid w:val="0081099C"/>
    <w:rsid w:val="008109CA"/>
    <w:rsid w:val="008109CB"/>
    <w:rsid w:val="00810B5A"/>
    <w:rsid w:val="00811269"/>
    <w:rsid w:val="0081131F"/>
    <w:rsid w:val="00811683"/>
    <w:rsid w:val="00811826"/>
    <w:rsid w:val="00811990"/>
    <w:rsid w:val="00811DBF"/>
    <w:rsid w:val="00811F37"/>
    <w:rsid w:val="0081205A"/>
    <w:rsid w:val="008124DF"/>
    <w:rsid w:val="00812A7A"/>
    <w:rsid w:val="00812C6F"/>
    <w:rsid w:val="00812F5A"/>
    <w:rsid w:val="00812F80"/>
    <w:rsid w:val="00813138"/>
    <w:rsid w:val="00813987"/>
    <w:rsid w:val="00813A12"/>
    <w:rsid w:val="00814450"/>
    <w:rsid w:val="00814637"/>
    <w:rsid w:val="0081480F"/>
    <w:rsid w:val="00814C00"/>
    <w:rsid w:val="008160D1"/>
    <w:rsid w:val="0081618E"/>
    <w:rsid w:val="008161B7"/>
    <w:rsid w:val="008163C2"/>
    <w:rsid w:val="008163CC"/>
    <w:rsid w:val="00816812"/>
    <w:rsid w:val="00816A18"/>
    <w:rsid w:val="00816C70"/>
    <w:rsid w:val="00816E29"/>
    <w:rsid w:val="00817260"/>
    <w:rsid w:val="0081737E"/>
    <w:rsid w:val="008173A5"/>
    <w:rsid w:val="00817A94"/>
    <w:rsid w:val="00817BD1"/>
    <w:rsid w:val="00817CDA"/>
    <w:rsid w:val="0082001A"/>
    <w:rsid w:val="0082008F"/>
    <w:rsid w:val="0082059F"/>
    <w:rsid w:val="00820A6E"/>
    <w:rsid w:val="00821017"/>
    <w:rsid w:val="0082108A"/>
    <w:rsid w:val="0082169E"/>
    <w:rsid w:val="00821BA3"/>
    <w:rsid w:val="00821D64"/>
    <w:rsid w:val="00821FC6"/>
    <w:rsid w:val="008224EB"/>
    <w:rsid w:val="00822658"/>
    <w:rsid w:val="0082268F"/>
    <w:rsid w:val="00822BF5"/>
    <w:rsid w:val="00822FF8"/>
    <w:rsid w:val="008233E1"/>
    <w:rsid w:val="008235C8"/>
    <w:rsid w:val="00823E49"/>
    <w:rsid w:val="00823F4B"/>
    <w:rsid w:val="0082476C"/>
    <w:rsid w:val="0082495F"/>
    <w:rsid w:val="00824EC6"/>
    <w:rsid w:val="0082563A"/>
    <w:rsid w:val="00825BEF"/>
    <w:rsid w:val="00825D0C"/>
    <w:rsid w:val="00826837"/>
    <w:rsid w:val="00826CD0"/>
    <w:rsid w:val="00826EA1"/>
    <w:rsid w:val="00827BF0"/>
    <w:rsid w:val="00827C19"/>
    <w:rsid w:val="0083042F"/>
    <w:rsid w:val="00830483"/>
    <w:rsid w:val="008305CA"/>
    <w:rsid w:val="00830770"/>
    <w:rsid w:val="00830E80"/>
    <w:rsid w:val="00830F9E"/>
    <w:rsid w:val="0083124B"/>
    <w:rsid w:val="0083134B"/>
    <w:rsid w:val="008318B2"/>
    <w:rsid w:val="0083195B"/>
    <w:rsid w:val="008325F7"/>
    <w:rsid w:val="00832B45"/>
    <w:rsid w:val="00833145"/>
    <w:rsid w:val="008332A6"/>
    <w:rsid w:val="00833550"/>
    <w:rsid w:val="0083378A"/>
    <w:rsid w:val="0083382D"/>
    <w:rsid w:val="0083388A"/>
    <w:rsid w:val="00833993"/>
    <w:rsid w:val="00833A9B"/>
    <w:rsid w:val="00833BF6"/>
    <w:rsid w:val="0083474C"/>
    <w:rsid w:val="0083485E"/>
    <w:rsid w:val="00834BCE"/>
    <w:rsid w:val="00834E94"/>
    <w:rsid w:val="00834F15"/>
    <w:rsid w:val="00835475"/>
    <w:rsid w:val="0083564F"/>
    <w:rsid w:val="008356B3"/>
    <w:rsid w:val="00835785"/>
    <w:rsid w:val="0083600D"/>
    <w:rsid w:val="0083603A"/>
    <w:rsid w:val="0083671A"/>
    <w:rsid w:val="008368FF"/>
    <w:rsid w:val="008369C8"/>
    <w:rsid w:val="0083711D"/>
    <w:rsid w:val="008371D0"/>
    <w:rsid w:val="00837B03"/>
    <w:rsid w:val="00837E91"/>
    <w:rsid w:val="008401BB"/>
    <w:rsid w:val="008401C0"/>
    <w:rsid w:val="00840259"/>
    <w:rsid w:val="00840AD5"/>
    <w:rsid w:val="00840EB0"/>
    <w:rsid w:val="00840F38"/>
    <w:rsid w:val="00840FD6"/>
    <w:rsid w:val="008413D0"/>
    <w:rsid w:val="00841CE6"/>
    <w:rsid w:val="00842AB1"/>
    <w:rsid w:val="00843270"/>
    <w:rsid w:val="008435AD"/>
    <w:rsid w:val="00843868"/>
    <w:rsid w:val="00843D9E"/>
    <w:rsid w:val="008440FF"/>
    <w:rsid w:val="0084431D"/>
    <w:rsid w:val="008447AB"/>
    <w:rsid w:val="00844B05"/>
    <w:rsid w:val="00845A41"/>
    <w:rsid w:val="00845A4A"/>
    <w:rsid w:val="008463F4"/>
    <w:rsid w:val="00846572"/>
    <w:rsid w:val="00846574"/>
    <w:rsid w:val="00846ACF"/>
    <w:rsid w:val="008474DA"/>
    <w:rsid w:val="00847A3E"/>
    <w:rsid w:val="00847FF8"/>
    <w:rsid w:val="0085082D"/>
    <w:rsid w:val="0085083B"/>
    <w:rsid w:val="00850A2E"/>
    <w:rsid w:val="00850FB2"/>
    <w:rsid w:val="008510F8"/>
    <w:rsid w:val="00851F70"/>
    <w:rsid w:val="00852275"/>
    <w:rsid w:val="0085258A"/>
    <w:rsid w:val="00852C32"/>
    <w:rsid w:val="00853167"/>
    <w:rsid w:val="008533BD"/>
    <w:rsid w:val="008534BF"/>
    <w:rsid w:val="008537FA"/>
    <w:rsid w:val="00853957"/>
    <w:rsid w:val="00853A39"/>
    <w:rsid w:val="0085414E"/>
    <w:rsid w:val="008542AA"/>
    <w:rsid w:val="00854A05"/>
    <w:rsid w:val="00854E7C"/>
    <w:rsid w:val="00854FF6"/>
    <w:rsid w:val="008554A4"/>
    <w:rsid w:val="00855791"/>
    <w:rsid w:val="0085599D"/>
    <w:rsid w:val="00855AEC"/>
    <w:rsid w:val="0085618F"/>
    <w:rsid w:val="008563CB"/>
    <w:rsid w:val="0085655D"/>
    <w:rsid w:val="008568C4"/>
    <w:rsid w:val="008568E3"/>
    <w:rsid w:val="008569B2"/>
    <w:rsid w:val="00856F53"/>
    <w:rsid w:val="00857883"/>
    <w:rsid w:val="008607FF"/>
    <w:rsid w:val="0086087F"/>
    <w:rsid w:val="0086096B"/>
    <w:rsid w:val="00861164"/>
    <w:rsid w:val="008613F7"/>
    <w:rsid w:val="00861506"/>
    <w:rsid w:val="00861A68"/>
    <w:rsid w:val="00861C77"/>
    <w:rsid w:val="00861CD3"/>
    <w:rsid w:val="00861DBC"/>
    <w:rsid w:val="00862018"/>
    <w:rsid w:val="00862048"/>
    <w:rsid w:val="008620DC"/>
    <w:rsid w:val="00862210"/>
    <w:rsid w:val="0086230F"/>
    <w:rsid w:val="00862A74"/>
    <w:rsid w:val="00862AE4"/>
    <w:rsid w:val="00862B43"/>
    <w:rsid w:val="00862D96"/>
    <w:rsid w:val="00862EB1"/>
    <w:rsid w:val="00862FB9"/>
    <w:rsid w:val="0086369E"/>
    <w:rsid w:val="00863870"/>
    <w:rsid w:val="008639DB"/>
    <w:rsid w:val="00863EA9"/>
    <w:rsid w:val="0086401F"/>
    <w:rsid w:val="0086409C"/>
    <w:rsid w:val="008642FE"/>
    <w:rsid w:val="008645DC"/>
    <w:rsid w:val="008648F8"/>
    <w:rsid w:val="00864B57"/>
    <w:rsid w:val="00864EBB"/>
    <w:rsid w:val="008650A1"/>
    <w:rsid w:val="00865318"/>
    <w:rsid w:val="0086578B"/>
    <w:rsid w:val="008657F5"/>
    <w:rsid w:val="00865C89"/>
    <w:rsid w:val="00865CCA"/>
    <w:rsid w:val="00865D48"/>
    <w:rsid w:val="00865E66"/>
    <w:rsid w:val="00866894"/>
    <w:rsid w:val="008670DF"/>
    <w:rsid w:val="00867793"/>
    <w:rsid w:val="0086781B"/>
    <w:rsid w:val="00867908"/>
    <w:rsid w:val="00870037"/>
    <w:rsid w:val="00870137"/>
    <w:rsid w:val="00870363"/>
    <w:rsid w:val="00870429"/>
    <w:rsid w:val="00870852"/>
    <w:rsid w:val="008709CE"/>
    <w:rsid w:val="00870AB3"/>
    <w:rsid w:val="00870DED"/>
    <w:rsid w:val="00871653"/>
    <w:rsid w:val="008719B4"/>
    <w:rsid w:val="008719E1"/>
    <w:rsid w:val="00871B19"/>
    <w:rsid w:val="00872113"/>
    <w:rsid w:val="00872292"/>
    <w:rsid w:val="0087274C"/>
    <w:rsid w:val="0087281F"/>
    <w:rsid w:val="0087287A"/>
    <w:rsid w:val="0087298E"/>
    <w:rsid w:val="00872995"/>
    <w:rsid w:val="00872EEE"/>
    <w:rsid w:val="00872FA9"/>
    <w:rsid w:val="0087325D"/>
    <w:rsid w:val="0087364A"/>
    <w:rsid w:val="00873662"/>
    <w:rsid w:val="00873BE7"/>
    <w:rsid w:val="00873C28"/>
    <w:rsid w:val="0087411A"/>
    <w:rsid w:val="00874328"/>
    <w:rsid w:val="00874557"/>
    <w:rsid w:val="008745AC"/>
    <w:rsid w:val="00874ABD"/>
    <w:rsid w:val="0087534A"/>
    <w:rsid w:val="008758B3"/>
    <w:rsid w:val="00875C47"/>
    <w:rsid w:val="0087654E"/>
    <w:rsid w:val="008765E1"/>
    <w:rsid w:val="008766AD"/>
    <w:rsid w:val="00876832"/>
    <w:rsid w:val="00876872"/>
    <w:rsid w:val="00876BFE"/>
    <w:rsid w:val="008770F1"/>
    <w:rsid w:val="008771E7"/>
    <w:rsid w:val="00877333"/>
    <w:rsid w:val="00877993"/>
    <w:rsid w:val="00877C1B"/>
    <w:rsid w:val="00877D7F"/>
    <w:rsid w:val="00877EBA"/>
    <w:rsid w:val="0088002D"/>
    <w:rsid w:val="00880526"/>
    <w:rsid w:val="008805EB"/>
    <w:rsid w:val="008809CE"/>
    <w:rsid w:val="00880B3A"/>
    <w:rsid w:val="00880BEA"/>
    <w:rsid w:val="008811FF"/>
    <w:rsid w:val="00881811"/>
    <w:rsid w:val="008822AC"/>
    <w:rsid w:val="0088294F"/>
    <w:rsid w:val="00882B99"/>
    <w:rsid w:val="008834E7"/>
    <w:rsid w:val="008835D1"/>
    <w:rsid w:val="00883887"/>
    <w:rsid w:val="00883FDC"/>
    <w:rsid w:val="00884026"/>
    <w:rsid w:val="00884179"/>
    <w:rsid w:val="008843CB"/>
    <w:rsid w:val="00884691"/>
    <w:rsid w:val="00884D52"/>
    <w:rsid w:val="00884F7F"/>
    <w:rsid w:val="00884FFA"/>
    <w:rsid w:val="00884FFF"/>
    <w:rsid w:val="0088544C"/>
    <w:rsid w:val="00885745"/>
    <w:rsid w:val="0088575C"/>
    <w:rsid w:val="00885A8D"/>
    <w:rsid w:val="00885EEE"/>
    <w:rsid w:val="008863F6"/>
    <w:rsid w:val="008864EE"/>
    <w:rsid w:val="0088667D"/>
    <w:rsid w:val="00886761"/>
    <w:rsid w:val="008868D9"/>
    <w:rsid w:val="00886B21"/>
    <w:rsid w:val="0088737F"/>
    <w:rsid w:val="0088739E"/>
    <w:rsid w:val="008873D7"/>
    <w:rsid w:val="0088751D"/>
    <w:rsid w:val="00887B66"/>
    <w:rsid w:val="00887B68"/>
    <w:rsid w:val="008902C5"/>
    <w:rsid w:val="008902CB"/>
    <w:rsid w:val="008904B6"/>
    <w:rsid w:val="00890706"/>
    <w:rsid w:val="008911EB"/>
    <w:rsid w:val="008919C5"/>
    <w:rsid w:val="00891B0C"/>
    <w:rsid w:val="00891CE2"/>
    <w:rsid w:val="00891E39"/>
    <w:rsid w:val="0089221D"/>
    <w:rsid w:val="00892D6C"/>
    <w:rsid w:val="00892DE9"/>
    <w:rsid w:val="00892F7A"/>
    <w:rsid w:val="008931CC"/>
    <w:rsid w:val="0089352E"/>
    <w:rsid w:val="0089387B"/>
    <w:rsid w:val="00894231"/>
    <w:rsid w:val="0089454C"/>
    <w:rsid w:val="0089470B"/>
    <w:rsid w:val="00894776"/>
    <w:rsid w:val="00894891"/>
    <w:rsid w:val="00894B56"/>
    <w:rsid w:val="00894BC6"/>
    <w:rsid w:val="00894FD3"/>
    <w:rsid w:val="00895164"/>
    <w:rsid w:val="00895458"/>
    <w:rsid w:val="008957F3"/>
    <w:rsid w:val="00895AA0"/>
    <w:rsid w:val="00895C27"/>
    <w:rsid w:val="00895DFC"/>
    <w:rsid w:val="008961F8"/>
    <w:rsid w:val="00896302"/>
    <w:rsid w:val="008967CE"/>
    <w:rsid w:val="00896A44"/>
    <w:rsid w:val="00896B33"/>
    <w:rsid w:val="00896DC3"/>
    <w:rsid w:val="008970BF"/>
    <w:rsid w:val="00897622"/>
    <w:rsid w:val="00897DD8"/>
    <w:rsid w:val="008A0402"/>
    <w:rsid w:val="008A048C"/>
    <w:rsid w:val="008A07F7"/>
    <w:rsid w:val="008A095A"/>
    <w:rsid w:val="008A1023"/>
    <w:rsid w:val="008A1DA3"/>
    <w:rsid w:val="008A2ABA"/>
    <w:rsid w:val="008A30D9"/>
    <w:rsid w:val="008A3272"/>
    <w:rsid w:val="008A360F"/>
    <w:rsid w:val="008A382A"/>
    <w:rsid w:val="008A38FE"/>
    <w:rsid w:val="008A397A"/>
    <w:rsid w:val="008A3ABE"/>
    <w:rsid w:val="008A3BE8"/>
    <w:rsid w:val="008A3E25"/>
    <w:rsid w:val="008A3E81"/>
    <w:rsid w:val="008A4286"/>
    <w:rsid w:val="008A43F5"/>
    <w:rsid w:val="008A4C66"/>
    <w:rsid w:val="008A4D17"/>
    <w:rsid w:val="008A50E5"/>
    <w:rsid w:val="008A5249"/>
    <w:rsid w:val="008A52E2"/>
    <w:rsid w:val="008A596C"/>
    <w:rsid w:val="008A5A6B"/>
    <w:rsid w:val="008A6389"/>
    <w:rsid w:val="008A67F3"/>
    <w:rsid w:val="008A6F2F"/>
    <w:rsid w:val="008A7168"/>
    <w:rsid w:val="008A743C"/>
    <w:rsid w:val="008A78A1"/>
    <w:rsid w:val="008A7AF7"/>
    <w:rsid w:val="008A7C0A"/>
    <w:rsid w:val="008A7E34"/>
    <w:rsid w:val="008B04D5"/>
    <w:rsid w:val="008B06B4"/>
    <w:rsid w:val="008B0C1D"/>
    <w:rsid w:val="008B0C93"/>
    <w:rsid w:val="008B1128"/>
    <w:rsid w:val="008B1951"/>
    <w:rsid w:val="008B19ED"/>
    <w:rsid w:val="008B1B01"/>
    <w:rsid w:val="008B1D87"/>
    <w:rsid w:val="008B2538"/>
    <w:rsid w:val="008B2578"/>
    <w:rsid w:val="008B2F75"/>
    <w:rsid w:val="008B314A"/>
    <w:rsid w:val="008B3183"/>
    <w:rsid w:val="008B3BFD"/>
    <w:rsid w:val="008B4013"/>
    <w:rsid w:val="008B416A"/>
    <w:rsid w:val="008B4696"/>
    <w:rsid w:val="008B4B24"/>
    <w:rsid w:val="008B4C49"/>
    <w:rsid w:val="008B4C60"/>
    <w:rsid w:val="008B50C5"/>
    <w:rsid w:val="008B50EA"/>
    <w:rsid w:val="008B5230"/>
    <w:rsid w:val="008B554A"/>
    <w:rsid w:val="008B5885"/>
    <w:rsid w:val="008B5C97"/>
    <w:rsid w:val="008B603F"/>
    <w:rsid w:val="008B645F"/>
    <w:rsid w:val="008B653E"/>
    <w:rsid w:val="008B6582"/>
    <w:rsid w:val="008B6831"/>
    <w:rsid w:val="008B6878"/>
    <w:rsid w:val="008B759B"/>
    <w:rsid w:val="008B762F"/>
    <w:rsid w:val="008B7770"/>
    <w:rsid w:val="008B7F87"/>
    <w:rsid w:val="008C037F"/>
    <w:rsid w:val="008C080C"/>
    <w:rsid w:val="008C1747"/>
    <w:rsid w:val="008C1CA3"/>
    <w:rsid w:val="008C1E7A"/>
    <w:rsid w:val="008C23A0"/>
    <w:rsid w:val="008C23DD"/>
    <w:rsid w:val="008C2A3B"/>
    <w:rsid w:val="008C35A6"/>
    <w:rsid w:val="008C35E2"/>
    <w:rsid w:val="008C3872"/>
    <w:rsid w:val="008C3D02"/>
    <w:rsid w:val="008C3E3F"/>
    <w:rsid w:val="008C4026"/>
    <w:rsid w:val="008C406C"/>
    <w:rsid w:val="008C413C"/>
    <w:rsid w:val="008C44AB"/>
    <w:rsid w:val="008C45A1"/>
    <w:rsid w:val="008C488F"/>
    <w:rsid w:val="008C4C4D"/>
    <w:rsid w:val="008C4F5A"/>
    <w:rsid w:val="008C528F"/>
    <w:rsid w:val="008C58FB"/>
    <w:rsid w:val="008C5A77"/>
    <w:rsid w:val="008C5DD1"/>
    <w:rsid w:val="008C5DEF"/>
    <w:rsid w:val="008C5E8B"/>
    <w:rsid w:val="008C6332"/>
    <w:rsid w:val="008C659A"/>
    <w:rsid w:val="008C67C6"/>
    <w:rsid w:val="008C6CD8"/>
    <w:rsid w:val="008C6D92"/>
    <w:rsid w:val="008C75CA"/>
    <w:rsid w:val="008C79AA"/>
    <w:rsid w:val="008C7DE6"/>
    <w:rsid w:val="008C7DFE"/>
    <w:rsid w:val="008D00FA"/>
    <w:rsid w:val="008D0997"/>
    <w:rsid w:val="008D0B39"/>
    <w:rsid w:val="008D0D5E"/>
    <w:rsid w:val="008D0F06"/>
    <w:rsid w:val="008D0F78"/>
    <w:rsid w:val="008D0FB8"/>
    <w:rsid w:val="008D12FD"/>
    <w:rsid w:val="008D1406"/>
    <w:rsid w:val="008D16D7"/>
    <w:rsid w:val="008D19A8"/>
    <w:rsid w:val="008D1A4F"/>
    <w:rsid w:val="008D1E70"/>
    <w:rsid w:val="008D1FA4"/>
    <w:rsid w:val="008D1FAF"/>
    <w:rsid w:val="008D2369"/>
    <w:rsid w:val="008D239F"/>
    <w:rsid w:val="008D28FB"/>
    <w:rsid w:val="008D2CDD"/>
    <w:rsid w:val="008D2D9F"/>
    <w:rsid w:val="008D2EF6"/>
    <w:rsid w:val="008D327C"/>
    <w:rsid w:val="008D3339"/>
    <w:rsid w:val="008D336D"/>
    <w:rsid w:val="008D3535"/>
    <w:rsid w:val="008D38A7"/>
    <w:rsid w:val="008D4115"/>
    <w:rsid w:val="008D4398"/>
    <w:rsid w:val="008D4C0F"/>
    <w:rsid w:val="008D4E61"/>
    <w:rsid w:val="008D4F28"/>
    <w:rsid w:val="008D5114"/>
    <w:rsid w:val="008D5249"/>
    <w:rsid w:val="008D53A5"/>
    <w:rsid w:val="008D56BA"/>
    <w:rsid w:val="008D5FB1"/>
    <w:rsid w:val="008D6250"/>
    <w:rsid w:val="008D678D"/>
    <w:rsid w:val="008D6DA4"/>
    <w:rsid w:val="008D6E58"/>
    <w:rsid w:val="008D70B1"/>
    <w:rsid w:val="008D70D7"/>
    <w:rsid w:val="008D7493"/>
    <w:rsid w:val="008D7986"/>
    <w:rsid w:val="008D79A9"/>
    <w:rsid w:val="008D7D1C"/>
    <w:rsid w:val="008E05BE"/>
    <w:rsid w:val="008E0A4E"/>
    <w:rsid w:val="008E0AB3"/>
    <w:rsid w:val="008E0F0C"/>
    <w:rsid w:val="008E1487"/>
    <w:rsid w:val="008E1790"/>
    <w:rsid w:val="008E1867"/>
    <w:rsid w:val="008E1F2E"/>
    <w:rsid w:val="008E1FAE"/>
    <w:rsid w:val="008E205D"/>
    <w:rsid w:val="008E25E0"/>
    <w:rsid w:val="008E2643"/>
    <w:rsid w:val="008E2DD4"/>
    <w:rsid w:val="008E44B2"/>
    <w:rsid w:val="008E4778"/>
    <w:rsid w:val="008E47E1"/>
    <w:rsid w:val="008E50FB"/>
    <w:rsid w:val="008E53C3"/>
    <w:rsid w:val="008E5521"/>
    <w:rsid w:val="008E5737"/>
    <w:rsid w:val="008E57EE"/>
    <w:rsid w:val="008E58B7"/>
    <w:rsid w:val="008E692E"/>
    <w:rsid w:val="008E6BA0"/>
    <w:rsid w:val="008E6CA1"/>
    <w:rsid w:val="008E7509"/>
    <w:rsid w:val="008E75D6"/>
    <w:rsid w:val="008E7620"/>
    <w:rsid w:val="008E7A11"/>
    <w:rsid w:val="008E7C9A"/>
    <w:rsid w:val="008F00E9"/>
    <w:rsid w:val="008F0717"/>
    <w:rsid w:val="008F0A6F"/>
    <w:rsid w:val="008F0D0F"/>
    <w:rsid w:val="008F13AA"/>
    <w:rsid w:val="008F15A9"/>
    <w:rsid w:val="008F1666"/>
    <w:rsid w:val="008F1B80"/>
    <w:rsid w:val="008F3476"/>
    <w:rsid w:val="008F34E2"/>
    <w:rsid w:val="008F3C61"/>
    <w:rsid w:val="008F3DED"/>
    <w:rsid w:val="008F4165"/>
    <w:rsid w:val="008F4166"/>
    <w:rsid w:val="008F41AF"/>
    <w:rsid w:val="008F45FD"/>
    <w:rsid w:val="008F48A1"/>
    <w:rsid w:val="008F4DE3"/>
    <w:rsid w:val="008F5301"/>
    <w:rsid w:val="008F5593"/>
    <w:rsid w:val="008F56F5"/>
    <w:rsid w:val="008F5846"/>
    <w:rsid w:val="008F5BCE"/>
    <w:rsid w:val="008F5D07"/>
    <w:rsid w:val="008F5D13"/>
    <w:rsid w:val="008F5EA9"/>
    <w:rsid w:val="008F5FF9"/>
    <w:rsid w:val="008F64E3"/>
    <w:rsid w:val="008F6798"/>
    <w:rsid w:val="008F725D"/>
    <w:rsid w:val="008F741B"/>
    <w:rsid w:val="008F7500"/>
    <w:rsid w:val="008F7670"/>
    <w:rsid w:val="008F76AA"/>
    <w:rsid w:val="008F78F4"/>
    <w:rsid w:val="008F7953"/>
    <w:rsid w:val="00900069"/>
    <w:rsid w:val="0090030F"/>
    <w:rsid w:val="0090057C"/>
    <w:rsid w:val="009005A3"/>
    <w:rsid w:val="00900794"/>
    <w:rsid w:val="0090107F"/>
    <w:rsid w:val="00901104"/>
    <w:rsid w:val="009014AB"/>
    <w:rsid w:val="009015B4"/>
    <w:rsid w:val="0090167D"/>
    <w:rsid w:val="00901967"/>
    <w:rsid w:val="00901A57"/>
    <w:rsid w:val="00901C0A"/>
    <w:rsid w:val="00901D9B"/>
    <w:rsid w:val="00902571"/>
    <w:rsid w:val="00902983"/>
    <w:rsid w:val="00902F75"/>
    <w:rsid w:val="00902F79"/>
    <w:rsid w:val="00903209"/>
    <w:rsid w:val="0090326B"/>
    <w:rsid w:val="00903AE0"/>
    <w:rsid w:val="00903D24"/>
    <w:rsid w:val="0090404C"/>
    <w:rsid w:val="009040C7"/>
    <w:rsid w:val="009046C2"/>
    <w:rsid w:val="00904B69"/>
    <w:rsid w:val="00904E11"/>
    <w:rsid w:val="0090565A"/>
    <w:rsid w:val="00906753"/>
    <w:rsid w:val="009067F2"/>
    <w:rsid w:val="00906AFB"/>
    <w:rsid w:val="00906D4E"/>
    <w:rsid w:val="0090723D"/>
    <w:rsid w:val="00907A1E"/>
    <w:rsid w:val="00907A22"/>
    <w:rsid w:val="00907C36"/>
    <w:rsid w:val="009100AC"/>
    <w:rsid w:val="00910454"/>
    <w:rsid w:val="00910D58"/>
    <w:rsid w:val="00911395"/>
    <w:rsid w:val="00912797"/>
    <w:rsid w:val="00912A6B"/>
    <w:rsid w:val="0091317E"/>
    <w:rsid w:val="009132E5"/>
    <w:rsid w:val="00913478"/>
    <w:rsid w:val="0091382C"/>
    <w:rsid w:val="00914152"/>
    <w:rsid w:val="009142EB"/>
    <w:rsid w:val="00914775"/>
    <w:rsid w:val="009147B5"/>
    <w:rsid w:val="009148A6"/>
    <w:rsid w:val="00914C34"/>
    <w:rsid w:val="00914E1B"/>
    <w:rsid w:val="00914E57"/>
    <w:rsid w:val="00914F3B"/>
    <w:rsid w:val="00915287"/>
    <w:rsid w:val="00915372"/>
    <w:rsid w:val="0091553D"/>
    <w:rsid w:val="00915A0B"/>
    <w:rsid w:val="00915AD6"/>
    <w:rsid w:val="00915E6A"/>
    <w:rsid w:val="00915E8A"/>
    <w:rsid w:val="00915F1B"/>
    <w:rsid w:val="00915F42"/>
    <w:rsid w:val="0091660A"/>
    <w:rsid w:val="00916738"/>
    <w:rsid w:val="009169F0"/>
    <w:rsid w:val="0091709B"/>
    <w:rsid w:val="00917211"/>
    <w:rsid w:val="00917429"/>
    <w:rsid w:val="00917476"/>
    <w:rsid w:val="00917BE7"/>
    <w:rsid w:val="00920384"/>
    <w:rsid w:val="00920DEA"/>
    <w:rsid w:val="00921228"/>
    <w:rsid w:val="00921454"/>
    <w:rsid w:val="00921B4A"/>
    <w:rsid w:val="009221BD"/>
    <w:rsid w:val="00923065"/>
    <w:rsid w:val="0092313F"/>
    <w:rsid w:val="009233BD"/>
    <w:rsid w:val="009237FB"/>
    <w:rsid w:val="00923C65"/>
    <w:rsid w:val="00923C76"/>
    <w:rsid w:val="00923CA2"/>
    <w:rsid w:val="00924117"/>
    <w:rsid w:val="009244EF"/>
    <w:rsid w:val="00924652"/>
    <w:rsid w:val="0092516E"/>
    <w:rsid w:val="009252C7"/>
    <w:rsid w:val="00925659"/>
    <w:rsid w:val="00925738"/>
    <w:rsid w:val="009258E0"/>
    <w:rsid w:val="00925AC8"/>
    <w:rsid w:val="009267DB"/>
    <w:rsid w:val="00926B1E"/>
    <w:rsid w:val="009273D3"/>
    <w:rsid w:val="00927444"/>
    <w:rsid w:val="00927624"/>
    <w:rsid w:val="0092777F"/>
    <w:rsid w:val="00927B6A"/>
    <w:rsid w:val="00927BCD"/>
    <w:rsid w:val="00927D51"/>
    <w:rsid w:val="00927D8F"/>
    <w:rsid w:val="0093011A"/>
    <w:rsid w:val="0093018D"/>
    <w:rsid w:val="00930196"/>
    <w:rsid w:val="00930569"/>
    <w:rsid w:val="0093074A"/>
    <w:rsid w:val="00930782"/>
    <w:rsid w:val="0093082A"/>
    <w:rsid w:val="00930CF1"/>
    <w:rsid w:val="00930E62"/>
    <w:rsid w:val="009311E0"/>
    <w:rsid w:val="00931434"/>
    <w:rsid w:val="009314F2"/>
    <w:rsid w:val="00931535"/>
    <w:rsid w:val="00931883"/>
    <w:rsid w:val="00931D35"/>
    <w:rsid w:val="00931EA2"/>
    <w:rsid w:val="009322DD"/>
    <w:rsid w:val="00932390"/>
    <w:rsid w:val="0093268A"/>
    <w:rsid w:val="00932C0D"/>
    <w:rsid w:val="00932C6A"/>
    <w:rsid w:val="00932C9A"/>
    <w:rsid w:val="00932FFA"/>
    <w:rsid w:val="0093301F"/>
    <w:rsid w:val="009335E2"/>
    <w:rsid w:val="00933860"/>
    <w:rsid w:val="00933926"/>
    <w:rsid w:val="009339E0"/>
    <w:rsid w:val="00933C17"/>
    <w:rsid w:val="0093424F"/>
    <w:rsid w:val="00934B99"/>
    <w:rsid w:val="00934FAE"/>
    <w:rsid w:val="0093517A"/>
    <w:rsid w:val="00935370"/>
    <w:rsid w:val="00935B17"/>
    <w:rsid w:val="00936D5C"/>
    <w:rsid w:val="00936F3F"/>
    <w:rsid w:val="00937169"/>
    <w:rsid w:val="009373DE"/>
    <w:rsid w:val="00937463"/>
    <w:rsid w:val="00937518"/>
    <w:rsid w:val="00937690"/>
    <w:rsid w:val="00937742"/>
    <w:rsid w:val="00937DD2"/>
    <w:rsid w:val="00940549"/>
    <w:rsid w:val="00940594"/>
    <w:rsid w:val="00940CEF"/>
    <w:rsid w:val="00940DA9"/>
    <w:rsid w:val="00941197"/>
    <w:rsid w:val="0094167E"/>
    <w:rsid w:val="00941BF3"/>
    <w:rsid w:val="00941DC2"/>
    <w:rsid w:val="00941EF5"/>
    <w:rsid w:val="00942D1E"/>
    <w:rsid w:val="00943717"/>
    <w:rsid w:val="0094377D"/>
    <w:rsid w:val="00943AD8"/>
    <w:rsid w:val="00943C8D"/>
    <w:rsid w:val="00943E86"/>
    <w:rsid w:val="009440A9"/>
    <w:rsid w:val="00944980"/>
    <w:rsid w:val="0094499E"/>
    <w:rsid w:val="00944A2E"/>
    <w:rsid w:val="00944B8D"/>
    <w:rsid w:val="00945380"/>
    <w:rsid w:val="009453E8"/>
    <w:rsid w:val="00945508"/>
    <w:rsid w:val="00945530"/>
    <w:rsid w:val="00945A9B"/>
    <w:rsid w:val="00945B20"/>
    <w:rsid w:val="00945D9F"/>
    <w:rsid w:val="00946185"/>
    <w:rsid w:val="0094671B"/>
    <w:rsid w:val="00946A8E"/>
    <w:rsid w:val="00946EEC"/>
    <w:rsid w:val="00947044"/>
    <w:rsid w:val="0094755A"/>
    <w:rsid w:val="0094760C"/>
    <w:rsid w:val="0094774C"/>
    <w:rsid w:val="009477F7"/>
    <w:rsid w:val="009500E6"/>
    <w:rsid w:val="00950196"/>
    <w:rsid w:val="00950537"/>
    <w:rsid w:val="0095062D"/>
    <w:rsid w:val="009517FC"/>
    <w:rsid w:val="009518C8"/>
    <w:rsid w:val="00951A4F"/>
    <w:rsid w:val="00951A9B"/>
    <w:rsid w:val="00951FFE"/>
    <w:rsid w:val="0095235F"/>
    <w:rsid w:val="0095249A"/>
    <w:rsid w:val="00952539"/>
    <w:rsid w:val="009527AD"/>
    <w:rsid w:val="00952918"/>
    <w:rsid w:val="00952A03"/>
    <w:rsid w:val="00952D8C"/>
    <w:rsid w:val="00952E43"/>
    <w:rsid w:val="00952ECF"/>
    <w:rsid w:val="009530A9"/>
    <w:rsid w:val="00953339"/>
    <w:rsid w:val="00953745"/>
    <w:rsid w:val="0095390E"/>
    <w:rsid w:val="00953C4C"/>
    <w:rsid w:val="00953FF0"/>
    <w:rsid w:val="0095416D"/>
    <w:rsid w:val="00954921"/>
    <w:rsid w:val="009549DD"/>
    <w:rsid w:val="00954C99"/>
    <w:rsid w:val="00955FFF"/>
    <w:rsid w:val="009567C3"/>
    <w:rsid w:val="00956A20"/>
    <w:rsid w:val="00956CBC"/>
    <w:rsid w:val="00956F4F"/>
    <w:rsid w:val="00957248"/>
    <w:rsid w:val="009572E0"/>
    <w:rsid w:val="009579A8"/>
    <w:rsid w:val="009600E5"/>
    <w:rsid w:val="0096014E"/>
    <w:rsid w:val="009601C0"/>
    <w:rsid w:val="009605E3"/>
    <w:rsid w:val="00960AAD"/>
    <w:rsid w:val="00960B55"/>
    <w:rsid w:val="00960E66"/>
    <w:rsid w:val="00960E67"/>
    <w:rsid w:val="00961607"/>
    <w:rsid w:val="00961621"/>
    <w:rsid w:val="00961CE1"/>
    <w:rsid w:val="00961D93"/>
    <w:rsid w:val="00961F46"/>
    <w:rsid w:val="009627A2"/>
    <w:rsid w:val="00962A05"/>
    <w:rsid w:val="0096307A"/>
    <w:rsid w:val="00963214"/>
    <w:rsid w:val="00963314"/>
    <w:rsid w:val="009637A9"/>
    <w:rsid w:val="0096387C"/>
    <w:rsid w:val="009641AD"/>
    <w:rsid w:val="009641FE"/>
    <w:rsid w:val="00964334"/>
    <w:rsid w:val="009644F4"/>
    <w:rsid w:val="0096474D"/>
    <w:rsid w:val="009647FB"/>
    <w:rsid w:val="00964AB6"/>
    <w:rsid w:val="00964C8D"/>
    <w:rsid w:val="00965019"/>
    <w:rsid w:val="00965675"/>
    <w:rsid w:val="00965769"/>
    <w:rsid w:val="00965B15"/>
    <w:rsid w:val="00965E0D"/>
    <w:rsid w:val="009660FF"/>
    <w:rsid w:val="00966875"/>
    <w:rsid w:val="00966A18"/>
    <w:rsid w:val="00966CB2"/>
    <w:rsid w:val="00966DF1"/>
    <w:rsid w:val="00966F8F"/>
    <w:rsid w:val="00967048"/>
    <w:rsid w:val="00967730"/>
    <w:rsid w:val="009703FF"/>
    <w:rsid w:val="00970AA1"/>
    <w:rsid w:val="00970B4B"/>
    <w:rsid w:val="00970B73"/>
    <w:rsid w:val="00970DE8"/>
    <w:rsid w:val="0097100F"/>
    <w:rsid w:val="0097105B"/>
    <w:rsid w:val="0097119A"/>
    <w:rsid w:val="009712EC"/>
    <w:rsid w:val="0097141A"/>
    <w:rsid w:val="00971B47"/>
    <w:rsid w:val="00971CC9"/>
    <w:rsid w:val="00971FE3"/>
    <w:rsid w:val="00971FEE"/>
    <w:rsid w:val="00972154"/>
    <w:rsid w:val="00972841"/>
    <w:rsid w:val="00972973"/>
    <w:rsid w:val="00972FD2"/>
    <w:rsid w:val="0097308A"/>
    <w:rsid w:val="009730A3"/>
    <w:rsid w:val="00973156"/>
    <w:rsid w:val="009732AD"/>
    <w:rsid w:val="0097336C"/>
    <w:rsid w:val="00973C21"/>
    <w:rsid w:val="00973CDA"/>
    <w:rsid w:val="00974096"/>
    <w:rsid w:val="00974761"/>
    <w:rsid w:val="00974B05"/>
    <w:rsid w:val="00974FD6"/>
    <w:rsid w:val="0097509F"/>
    <w:rsid w:val="009752C7"/>
    <w:rsid w:val="00975779"/>
    <w:rsid w:val="00975B49"/>
    <w:rsid w:val="009760FF"/>
    <w:rsid w:val="00976498"/>
    <w:rsid w:val="00976B28"/>
    <w:rsid w:val="00976F28"/>
    <w:rsid w:val="00976FE6"/>
    <w:rsid w:val="00977342"/>
    <w:rsid w:val="009774F0"/>
    <w:rsid w:val="009775F5"/>
    <w:rsid w:val="00977706"/>
    <w:rsid w:val="009777BB"/>
    <w:rsid w:val="00977859"/>
    <w:rsid w:val="00977F7A"/>
    <w:rsid w:val="009807FB"/>
    <w:rsid w:val="009811D5"/>
    <w:rsid w:val="0098133E"/>
    <w:rsid w:val="009813EF"/>
    <w:rsid w:val="009814C1"/>
    <w:rsid w:val="00981677"/>
    <w:rsid w:val="00981829"/>
    <w:rsid w:val="00981AA3"/>
    <w:rsid w:val="00981CBE"/>
    <w:rsid w:val="00981F91"/>
    <w:rsid w:val="009820B8"/>
    <w:rsid w:val="00982280"/>
    <w:rsid w:val="00982E1F"/>
    <w:rsid w:val="00982F56"/>
    <w:rsid w:val="00983784"/>
    <w:rsid w:val="00983BAE"/>
    <w:rsid w:val="00983F21"/>
    <w:rsid w:val="00984A45"/>
    <w:rsid w:val="00984B63"/>
    <w:rsid w:val="009855C3"/>
    <w:rsid w:val="00985B05"/>
    <w:rsid w:val="00985CCC"/>
    <w:rsid w:val="00986248"/>
    <w:rsid w:val="00987027"/>
    <w:rsid w:val="009870D2"/>
    <w:rsid w:val="00987938"/>
    <w:rsid w:val="009879E2"/>
    <w:rsid w:val="00987E7B"/>
    <w:rsid w:val="009901E4"/>
    <w:rsid w:val="0099065E"/>
    <w:rsid w:val="009906EE"/>
    <w:rsid w:val="00991040"/>
    <w:rsid w:val="00991458"/>
    <w:rsid w:val="009914A4"/>
    <w:rsid w:val="00991831"/>
    <w:rsid w:val="00991F8D"/>
    <w:rsid w:val="0099362C"/>
    <w:rsid w:val="00993727"/>
    <w:rsid w:val="0099378E"/>
    <w:rsid w:val="00993836"/>
    <w:rsid w:val="00993946"/>
    <w:rsid w:val="00993B3B"/>
    <w:rsid w:val="00993E5A"/>
    <w:rsid w:val="009941B4"/>
    <w:rsid w:val="009948CA"/>
    <w:rsid w:val="00994E1C"/>
    <w:rsid w:val="00994E61"/>
    <w:rsid w:val="0099512E"/>
    <w:rsid w:val="00995251"/>
    <w:rsid w:val="00995AE0"/>
    <w:rsid w:val="00996191"/>
    <w:rsid w:val="00996511"/>
    <w:rsid w:val="0099660F"/>
    <w:rsid w:val="00996C20"/>
    <w:rsid w:val="00996D75"/>
    <w:rsid w:val="009974E8"/>
    <w:rsid w:val="00997503"/>
    <w:rsid w:val="009975DD"/>
    <w:rsid w:val="00997A77"/>
    <w:rsid w:val="00997E46"/>
    <w:rsid w:val="00997E7E"/>
    <w:rsid w:val="009A001E"/>
    <w:rsid w:val="009A09F8"/>
    <w:rsid w:val="009A16B9"/>
    <w:rsid w:val="009A1C9C"/>
    <w:rsid w:val="009A1E3C"/>
    <w:rsid w:val="009A1EC8"/>
    <w:rsid w:val="009A1F9A"/>
    <w:rsid w:val="009A2054"/>
    <w:rsid w:val="009A2093"/>
    <w:rsid w:val="009A2A9A"/>
    <w:rsid w:val="009A2D33"/>
    <w:rsid w:val="009A2DFC"/>
    <w:rsid w:val="009A2E01"/>
    <w:rsid w:val="009A3010"/>
    <w:rsid w:val="009A3167"/>
    <w:rsid w:val="009A3438"/>
    <w:rsid w:val="009A376D"/>
    <w:rsid w:val="009A377B"/>
    <w:rsid w:val="009A3830"/>
    <w:rsid w:val="009A39C0"/>
    <w:rsid w:val="009A3A73"/>
    <w:rsid w:val="009A4450"/>
    <w:rsid w:val="009A454B"/>
    <w:rsid w:val="009A4550"/>
    <w:rsid w:val="009A46F7"/>
    <w:rsid w:val="009A5182"/>
    <w:rsid w:val="009A52BA"/>
    <w:rsid w:val="009A577C"/>
    <w:rsid w:val="009A5D43"/>
    <w:rsid w:val="009A5F7A"/>
    <w:rsid w:val="009A5FB5"/>
    <w:rsid w:val="009A6101"/>
    <w:rsid w:val="009A6183"/>
    <w:rsid w:val="009A6285"/>
    <w:rsid w:val="009A64B7"/>
    <w:rsid w:val="009A664F"/>
    <w:rsid w:val="009A6806"/>
    <w:rsid w:val="009A6887"/>
    <w:rsid w:val="009A6EBF"/>
    <w:rsid w:val="009A6F26"/>
    <w:rsid w:val="009A750A"/>
    <w:rsid w:val="009A782D"/>
    <w:rsid w:val="009A79C2"/>
    <w:rsid w:val="009A7B43"/>
    <w:rsid w:val="009A7D30"/>
    <w:rsid w:val="009A7F49"/>
    <w:rsid w:val="009B0B6D"/>
    <w:rsid w:val="009B1041"/>
    <w:rsid w:val="009B19D4"/>
    <w:rsid w:val="009B1CB9"/>
    <w:rsid w:val="009B20D6"/>
    <w:rsid w:val="009B2282"/>
    <w:rsid w:val="009B230F"/>
    <w:rsid w:val="009B2B74"/>
    <w:rsid w:val="009B389E"/>
    <w:rsid w:val="009B38F5"/>
    <w:rsid w:val="009B3D85"/>
    <w:rsid w:val="009B4318"/>
    <w:rsid w:val="009B472F"/>
    <w:rsid w:val="009B4CA0"/>
    <w:rsid w:val="009B550C"/>
    <w:rsid w:val="009B565F"/>
    <w:rsid w:val="009B5733"/>
    <w:rsid w:val="009B5750"/>
    <w:rsid w:val="009B5A8F"/>
    <w:rsid w:val="009B5B21"/>
    <w:rsid w:val="009B5BBE"/>
    <w:rsid w:val="009B5BEF"/>
    <w:rsid w:val="009B5D3F"/>
    <w:rsid w:val="009B64B0"/>
    <w:rsid w:val="009B6A63"/>
    <w:rsid w:val="009B6AE6"/>
    <w:rsid w:val="009B6C8E"/>
    <w:rsid w:val="009B6CA5"/>
    <w:rsid w:val="009B7203"/>
    <w:rsid w:val="009B765E"/>
    <w:rsid w:val="009B77D6"/>
    <w:rsid w:val="009B7831"/>
    <w:rsid w:val="009B7B2A"/>
    <w:rsid w:val="009B7B37"/>
    <w:rsid w:val="009B7E28"/>
    <w:rsid w:val="009C0587"/>
    <w:rsid w:val="009C0714"/>
    <w:rsid w:val="009C089F"/>
    <w:rsid w:val="009C0B2D"/>
    <w:rsid w:val="009C0FBA"/>
    <w:rsid w:val="009C163E"/>
    <w:rsid w:val="009C1BB6"/>
    <w:rsid w:val="009C1BF1"/>
    <w:rsid w:val="009C1CAF"/>
    <w:rsid w:val="009C267E"/>
    <w:rsid w:val="009C2CF8"/>
    <w:rsid w:val="009C2DAF"/>
    <w:rsid w:val="009C2F50"/>
    <w:rsid w:val="009C368F"/>
    <w:rsid w:val="009C36A6"/>
    <w:rsid w:val="009C3913"/>
    <w:rsid w:val="009C3A70"/>
    <w:rsid w:val="009C3B41"/>
    <w:rsid w:val="009C3BD3"/>
    <w:rsid w:val="009C3E71"/>
    <w:rsid w:val="009C3FC6"/>
    <w:rsid w:val="009C40C6"/>
    <w:rsid w:val="009C43AF"/>
    <w:rsid w:val="009C45B1"/>
    <w:rsid w:val="009C48B9"/>
    <w:rsid w:val="009C4B5E"/>
    <w:rsid w:val="009C4E89"/>
    <w:rsid w:val="009C4EE5"/>
    <w:rsid w:val="009C5915"/>
    <w:rsid w:val="009C5B1B"/>
    <w:rsid w:val="009C5C44"/>
    <w:rsid w:val="009C5E81"/>
    <w:rsid w:val="009C5EFF"/>
    <w:rsid w:val="009C6327"/>
    <w:rsid w:val="009C636A"/>
    <w:rsid w:val="009C6439"/>
    <w:rsid w:val="009C64B5"/>
    <w:rsid w:val="009C66FE"/>
    <w:rsid w:val="009C6B70"/>
    <w:rsid w:val="009C77A9"/>
    <w:rsid w:val="009C780D"/>
    <w:rsid w:val="009C781F"/>
    <w:rsid w:val="009C7A9F"/>
    <w:rsid w:val="009C7C25"/>
    <w:rsid w:val="009C7EB3"/>
    <w:rsid w:val="009D03B9"/>
    <w:rsid w:val="009D04F0"/>
    <w:rsid w:val="009D0500"/>
    <w:rsid w:val="009D07EB"/>
    <w:rsid w:val="009D09ED"/>
    <w:rsid w:val="009D09F3"/>
    <w:rsid w:val="009D0D70"/>
    <w:rsid w:val="009D0EB6"/>
    <w:rsid w:val="009D1050"/>
    <w:rsid w:val="009D115E"/>
    <w:rsid w:val="009D1218"/>
    <w:rsid w:val="009D1403"/>
    <w:rsid w:val="009D15D5"/>
    <w:rsid w:val="009D20CF"/>
    <w:rsid w:val="009D2CC7"/>
    <w:rsid w:val="009D2F6C"/>
    <w:rsid w:val="009D300A"/>
    <w:rsid w:val="009D317C"/>
    <w:rsid w:val="009D31E8"/>
    <w:rsid w:val="009D36E5"/>
    <w:rsid w:val="009D372C"/>
    <w:rsid w:val="009D3811"/>
    <w:rsid w:val="009D3D10"/>
    <w:rsid w:val="009D4727"/>
    <w:rsid w:val="009D4AD7"/>
    <w:rsid w:val="009D543B"/>
    <w:rsid w:val="009D5BF3"/>
    <w:rsid w:val="009D5D65"/>
    <w:rsid w:val="009D5F4B"/>
    <w:rsid w:val="009D645E"/>
    <w:rsid w:val="009D69BE"/>
    <w:rsid w:val="009D6AA2"/>
    <w:rsid w:val="009D6C74"/>
    <w:rsid w:val="009D6EDE"/>
    <w:rsid w:val="009D7594"/>
    <w:rsid w:val="009D7829"/>
    <w:rsid w:val="009D78D7"/>
    <w:rsid w:val="009D796D"/>
    <w:rsid w:val="009D79BE"/>
    <w:rsid w:val="009D7AFD"/>
    <w:rsid w:val="009E1643"/>
    <w:rsid w:val="009E1663"/>
    <w:rsid w:val="009E1AAE"/>
    <w:rsid w:val="009E1ADE"/>
    <w:rsid w:val="009E1ED0"/>
    <w:rsid w:val="009E2105"/>
    <w:rsid w:val="009E2404"/>
    <w:rsid w:val="009E264E"/>
    <w:rsid w:val="009E28E1"/>
    <w:rsid w:val="009E39C9"/>
    <w:rsid w:val="009E3A43"/>
    <w:rsid w:val="009E3CDA"/>
    <w:rsid w:val="009E420F"/>
    <w:rsid w:val="009E425E"/>
    <w:rsid w:val="009E45FC"/>
    <w:rsid w:val="009E4A73"/>
    <w:rsid w:val="009E58DB"/>
    <w:rsid w:val="009E5AAE"/>
    <w:rsid w:val="009E5CEE"/>
    <w:rsid w:val="009E616E"/>
    <w:rsid w:val="009E6191"/>
    <w:rsid w:val="009E61C7"/>
    <w:rsid w:val="009E63A7"/>
    <w:rsid w:val="009E78DF"/>
    <w:rsid w:val="009F0207"/>
    <w:rsid w:val="009F029A"/>
    <w:rsid w:val="009F04D4"/>
    <w:rsid w:val="009F0516"/>
    <w:rsid w:val="009F0A92"/>
    <w:rsid w:val="009F0F24"/>
    <w:rsid w:val="009F17C3"/>
    <w:rsid w:val="009F1A54"/>
    <w:rsid w:val="009F1DA5"/>
    <w:rsid w:val="009F2A11"/>
    <w:rsid w:val="009F2A4D"/>
    <w:rsid w:val="009F2BD4"/>
    <w:rsid w:val="009F2D1E"/>
    <w:rsid w:val="009F32D0"/>
    <w:rsid w:val="009F3879"/>
    <w:rsid w:val="009F3988"/>
    <w:rsid w:val="009F3DD9"/>
    <w:rsid w:val="009F49EB"/>
    <w:rsid w:val="009F526D"/>
    <w:rsid w:val="009F5643"/>
    <w:rsid w:val="009F566B"/>
    <w:rsid w:val="009F5760"/>
    <w:rsid w:val="009F5ADE"/>
    <w:rsid w:val="009F5BED"/>
    <w:rsid w:val="009F5ECF"/>
    <w:rsid w:val="009F6201"/>
    <w:rsid w:val="009F6298"/>
    <w:rsid w:val="009F68DF"/>
    <w:rsid w:val="009F6A6E"/>
    <w:rsid w:val="009F6F39"/>
    <w:rsid w:val="009F73F9"/>
    <w:rsid w:val="009F7C9A"/>
    <w:rsid w:val="009F7F18"/>
    <w:rsid w:val="009F7FD7"/>
    <w:rsid w:val="009FE1CA"/>
    <w:rsid w:val="00A00151"/>
    <w:rsid w:val="00A0080F"/>
    <w:rsid w:val="00A01631"/>
    <w:rsid w:val="00A017D2"/>
    <w:rsid w:val="00A0187D"/>
    <w:rsid w:val="00A01DBA"/>
    <w:rsid w:val="00A01F14"/>
    <w:rsid w:val="00A01F49"/>
    <w:rsid w:val="00A0281B"/>
    <w:rsid w:val="00A02E6D"/>
    <w:rsid w:val="00A0334B"/>
    <w:rsid w:val="00A035A5"/>
    <w:rsid w:val="00A03EB6"/>
    <w:rsid w:val="00A043FA"/>
    <w:rsid w:val="00A04470"/>
    <w:rsid w:val="00A04616"/>
    <w:rsid w:val="00A04665"/>
    <w:rsid w:val="00A04AEB"/>
    <w:rsid w:val="00A05129"/>
    <w:rsid w:val="00A051E6"/>
    <w:rsid w:val="00A0559D"/>
    <w:rsid w:val="00A0619C"/>
    <w:rsid w:val="00A0622B"/>
    <w:rsid w:val="00A062E0"/>
    <w:rsid w:val="00A065EF"/>
    <w:rsid w:val="00A06717"/>
    <w:rsid w:val="00A06C46"/>
    <w:rsid w:val="00A06C76"/>
    <w:rsid w:val="00A0724F"/>
    <w:rsid w:val="00A072B3"/>
    <w:rsid w:val="00A07899"/>
    <w:rsid w:val="00A07A6D"/>
    <w:rsid w:val="00A07AB0"/>
    <w:rsid w:val="00A07B2D"/>
    <w:rsid w:val="00A1006A"/>
    <w:rsid w:val="00A108B2"/>
    <w:rsid w:val="00A109AA"/>
    <w:rsid w:val="00A11389"/>
    <w:rsid w:val="00A11ABF"/>
    <w:rsid w:val="00A11D73"/>
    <w:rsid w:val="00A11EFD"/>
    <w:rsid w:val="00A12009"/>
    <w:rsid w:val="00A12281"/>
    <w:rsid w:val="00A12F14"/>
    <w:rsid w:val="00A13592"/>
    <w:rsid w:val="00A1359D"/>
    <w:rsid w:val="00A13668"/>
    <w:rsid w:val="00A13EA1"/>
    <w:rsid w:val="00A142C3"/>
    <w:rsid w:val="00A148F5"/>
    <w:rsid w:val="00A15BBA"/>
    <w:rsid w:val="00A15BBD"/>
    <w:rsid w:val="00A15CBA"/>
    <w:rsid w:val="00A15F7D"/>
    <w:rsid w:val="00A15F93"/>
    <w:rsid w:val="00A164BF"/>
    <w:rsid w:val="00A16561"/>
    <w:rsid w:val="00A16889"/>
    <w:rsid w:val="00A16907"/>
    <w:rsid w:val="00A175E3"/>
    <w:rsid w:val="00A17A6B"/>
    <w:rsid w:val="00A17C40"/>
    <w:rsid w:val="00A20114"/>
    <w:rsid w:val="00A202BF"/>
    <w:rsid w:val="00A203AC"/>
    <w:rsid w:val="00A212FD"/>
    <w:rsid w:val="00A21302"/>
    <w:rsid w:val="00A213CB"/>
    <w:rsid w:val="00A215A0"/>
    <w:rsid w:val="00A217BF"/>
    <w:rsid w:val="00A218FF"/>
    <w:rsid w:val="00A21987"/>
    <w:rsid w:val="00A21D4F"/>
    <w:rsid w:val="00A21DBA"/>
    <w:rsid w:val="00A22050"/>
    <w:rsid w:val="00A2232E"/>
    <w:rsid w:val="00A22473"/>
    <w:rsid w:val="00A22708"/>
    <w:rsid w:val="00A229AE"/>
    <w:rsid w:val="00A22C4C"/>
    <w:rsid w:val="00A22D86"/>
    <w:rsid w:val="00A22E31"/>
    <w:rsid w:val="00A22E6C"/>
    <w:rsid w:val="00A230BD"/>
    <w:rsid w:val="00A232E0"/>
    <w:rsid w:val="00A23306"/>
    <w:rsid w:val="00A23343"/>
    <w:rsid w:val="00A2342F"/>
    <w:rsid w:val="00A23656"/>
    <w:rsid w:val="00A236F0"/>
    <w:rsid w:val="00A23D5F"/>
    <w:rsid w:val="00A23DA7"/>
    <w:rsid w:val="00A23E72"/>
    <w:rsid w:val="00A24303"/>
    <w:rsid w:val="00A24504"/>
    <w:rsid w:val="00A2489D"/>
    <w:rsid w:val="00A25396"/>
    <w:rsid w:val="00A254C3"/>
    <w:rsid w:val="00A254F5"/>
    <w:rsid w:val="00A257D6"/>
    <w:rsid w:val="00A2597D"/>
    <w:rsid w:val="00A25AD6"/>
    <w:rsid w:val="00A25BFF"/>
    <w:rsid w:val="00A26280"/>
    <w:rsid w:val="00A263CB"/>
    <w:rsid w:val="00A26435"/>
    <w:rsid w:val="00A264F4"/>
    <w:rsid w:val="00A269DE"/>
    <w:rsid w:val="00A26DCF"/>
    <w:rsid w:val="00A26DF5"/>
    <w:rsid w:val="00A26E59"/>
    <w:rsid w:val="00A2713B"/>
    <w:rsid w:val="00A27741"/>
    <w:rsid w:val="00A2797F"/>
    <w:rsid w:val="00A30565"/>
    <w:rsid w:val="00A308B2"/>
    <w:rsid w:val="00A308CB"/>
    <w:rsid w:val="00A30B09"/>
    <w:rsid w:val="00A30FA8"/>
    <w:rsid w:val="00A31094"/>
    <w:rsid w:val="00A310EA"/>
    <w:rsid w:val="00A313A7"/>
    <w:rsid w:val="00A314D9"/>
    <w:rsid w:val="00A315C2"/>
    <w:rsid w:val="00A317B1"/>
    <w:rsid w:val="00A31A86"/>
    <w:rsid w:val="00A31ACB"/>
    <w:rsid w:val="00A31FA6"/>
    <w:rsid w:val="00A31FF6"/>
    <w:rsid w:val="00A327AC"/>
    <w:rsid w:val="00A327D8"/>
    <w:rsid w:val="00A32AA2"/>
    <w:rsid w:val="00A32DE2"/>
    <w:rsid w:val="00A32DFC"/>
    <w:rsid w:val="00A3304E"/>
    <w:rsid w:val="00A337C6"/>
    <w:rsid w:val="00A33C3A"/>
    <w:rsid w:val="00A342EA"/>
    <w:rsid w:val="00A34305"/>
    <w:rsid w:val="00A3459F"/>
    <w:rsid w:val="00A34B25"/>
    <w:rsid w:val="00A35469"/>
    <w:rsid w:val="00A355F7"/>
    <w:rsid w:val="00A3567B"/>
    <w:rsid w:val="00A35844"/>
    <w:rsid w:val="00A35EDF"/>
    <w:rsid w:val="00A35EF5"/>
    <w:rsid w:val="00A36262"/>
    <w:rsid w:val="00A36291"/>
    <w:rsid w:val="00A364D6"/>
    <w:rsid w:val="00A37114"/>
    <w:rsid w:val="00A3750E"/>
    <w:rsid w:val="00A37C98"/>
    <w:rsid w:val="00A37CDD"/>
    <w:rsid w:val="00A37EAF"/>
    <w:rsid w:val="00A400FE"/>
    <w:rsid w:val="00A40168"/>
    <w:rsid w:val="00A4045C"/>
    <w:rsid w:val="00A407B6"/>
    <w:rsid w:val="00A407E6"/>
    <w:rsid w:val="00A408DD"/>
    <w:rsid w:val="00A40B49"/>
    <w:rsid w:val="00A40EB5"/>
    <w:rsid w:val="00A40FB7"/>
    <w:rsid w:val="00A41008"/>
    <w:rsid w:val="00A414EA"/>
    <w:rsid w:val="00A41669"/>
    <w:rsid w:val="00A41DD3"/>
    <w:rsid w:val="00A41E3B"/>
    <w:rsid w:val="00A420B6"/>
    <w:rsid w:val="00A423F8"/>
    <w:rsid w:val="00A42446"/>
    <w:rsid w:val="00A42485"/>
    <w:rsid w:val="00A42741"/>
    <w:rsid w:val="00A42FD3"/>
    <w:rsid w:val="00A431A5"/>
    <w:rsid w:val="00A43322"/>
    <w:rsid w:val="00A435BE"/>
    <w:rsid w:val="00A43623"/>
    <w:rsid w:val="00A43760"/>
    <w:rsid w:val="00A43849"/>
    <w:rsid w:val="00A438F7"/>
    <w:rsid w:val="00A439F3"/>
    <w:rsid w:val="00A43B33"/>
    <w:rsid w:val="00A43C6D"/>
    <w:rsid w:val="00A43F9D"/>
    <w:rsid w:val="00A440F1"/>
    <w:rsid w:val="00A4443A"/>
    <w:rsid w:val="00A44A42"/>
    <w:rsid w:val="00A44B73"/>
    <w:rsid w:val="00A45086"/>
    <w:rsid w:val="00A455E0"/>
    <w:rsid w:val="00A45743"/>
    <w:rsid w:val="00A45C6C"/>
    <w:rsid w:val="00A45F6C"/>
    <w:rsid w:val="00A46045"/>
    <w:rsid w:val="00A4701C"/>
    <w:rsid w:val="00A47754"/>
    <w:rsid w:val="00A47F88"/>
    <w:rsid w:val="00A5062E"/>
    <w:rsid w:val="00A50663"/>
    <w:rsid w:val="00A50681"/>
    <w:rsid w:val="00A509D3"/>
    <w:rsid w:val="00A50BE3"/>
    <w:rsid w:val="00A50BFF"/>
    <w:rsid w:val="00A50EDD"/>
    <w:rsid w:val="00A513A5"/>
    <w:rsid w:val="00A514D9"/>
    <w:rsid w:val="00A517F0"/>
    <w:rsid w:val="00A51A88"/>
    <w:rsid w:val="00A5205E"/>
    <w:rsid w:val="00A52333"/>
    <w:rsid w:val="00A524DC"/>
    <w:rsid w:val="00A525F1"/>
    <w:rsid w:val="00A52729"/>
    <w:rsid w:val="00A529DB"/>
    <w:rsid w:val="00A52BC6"/>
    <w:rsid w:val="00A53003"/>
    <w:rsid w:val="00A53017"/>
    <w:rsid w:val="00A530B6"/>
    <w:rsid w:val="00A53348"/>
    <w:rsid w:val="00A5369B"/>
    <w:rsid w:val="00A53ED2"/>
    <w:rsid w:val="00A53FCE"/>
    <w:rsid w:val="00A54187"/>
    <w:rsid w:val="00A544B4"/>
    <w:rsid w:val="00A546FC"/>
    <w:rsid w:val="00A5473E"/>
    <w:rsid w:val="00A54DF6"/>
    <w:rsid w:val="00A54F78"/>
    <w:rsid w:val="00A55185"/>
    <w:rsid w:val="00A55194"/>
    <w:rsid w:val="00A55349"/>
    <w:rsid w:val="00A5540D"/>
    <w:rsid w:val="00A55577"/>
    <w:rsid w:val="00A55609"/>
    <w:rsid w:val="00A55688"/>
    <w:rsid w:val="00A55698"/>
    <w:rsid w:val="00A557D4"/>
    <w:rsid w:val="00A559EA"/>
    <w:rsid w:val="00A55B4C"/>
    <w:rsid w:val="00A55B8D"/>
    <w:rsid w:val="00A55BF0"/>
    <w:rsid w:val="00A562F2"/>
    <w:rsid w:val="00A563A0"/>
    <w:rsid w:val="00A56836"/>
    <w:rsid w:val="00A568B2"/>
    <w:rsid w:val="00A56CC3"/>
    <w:rsid w:val="00A56D47"/>
    <w:rsid w:val="00A56EF6"/>
    <w:rsid w:val="00A575C3"/>
    <w:rsid w:val="00A57739"/>
    <w:rsid w:val="00A578C3"/>
    <w:rsid w:val="00A5796C"/>
    <w:rsid w:val="00A6017A"/>
    <w:rsid w:val="00A602E7"/>
    <w:rsid w:val="00A61473"/>
    <w:rsid w:val="00A617E3"/>
    <w:rsid w:val="00A6197B"/>
    <w:rsid w:val="00A61E96"/>
    <w:rsid w:val="00A61EDD"/>
    <w:rsid w:val="00A620BA"/>
    <w:rsid w:val="00A62A04"/>
    <w:rsid w:val="00A62A16"/>
    <w:rsid w:val="00A62B19"/>
    <w:rsid w:val="00A62E3C"/>
    <w:rsid w:val="00A638B0"/>
    <w:rsid w:val="00A639FD"/>
    <w:rsid w:val="00A63AD3"/>
    <w:rsid w:val="00A63B05"/>
    <w:rsid w:val="00A63FE7"/>
    <w:rsid w:val="00A64187"/>
    <w:rsid w:val="00A6436D"/>
    <w:rsid w:val="00A645F8"/>
    <w:rsid w:val="00A64C1A"/>
    <w:rsid w:val="00A65235"/>
    <w:rsid w:val="00A6528E"/>
    <w:rsid w:val="00A65344"/>
    <w:rsid w:val="00A66099"/>
    <w:rsid w:val="00A66B1A"/>
    <w:rsid w:val="00A66CB4"/>
    <w:rsid w:val="00A67436"/>
    <w:rsid w:val="00A6762C"/>
    <w:rsid w:val="00A67AB7"/>
    <w:rsid w:val="00A702AD"/>
    <w:rsid w:val="00A702B0"/>
    <w:rsid w:val="00A70322"/>
    <w:rsid w:val="00A708EC"/>
    <w:rsid w:val="00A70AC9"/>
    <w:rsid w:val="00A70BB7"/>
    <w:rsid w:val="00A70E15"/>
    <w:rsid w:val="00A70FE8"/>
    <w:rsid w:val="00A7112D"/>
    <w:rsid w:val="00A71A09"/>
    <w:rsid w:val="00A723CD"/>
    <w:rsid w:val="00A72545"/>
    <w:rsid w:val="00A72724"/>
    <w:rsid w:val="00A72BE4"/>
    <w:rsid w:val="00A73106"/>
    <w:rsid w:val="00A732D8"/>
    <w:rsid w:val="00A736A8"/>
    <w:rsid w:val="00A73752"/>
    <w:rsid w:val="00A739B8"/>
    <w:rsid w:val="00A73CF2"/>
    <w:rsid w:val="00A73F40"/>
    <w:rsid w:val="00A74388"/>
    <w:rsid w:val="00A7485B"/>
    <w:rsid w:val="00A752CD"/>
    <w:rsid w:val="00A75786"/>
    <w:rsid w:val="00A7590B"/>
    <w:rsid w:val="00A759AA"/>
    <w:rsid w:val="00A75B69"/>
    <w:rsid w:val="00A75E3B"/>
    <w:rsid w:val="00A760A9"/>
    <w:rsid w:val="00A7672E"/>
    <w:rsid w:val="00A768DE"/>
    <w:rsid w:val="00A76941"/>
    <w:rsid w:val="00A76A32"/>
    <w:rsid w:val="00A76CBD"/>
    <w:rsid w:val="00A76D5F"/>
    <w:rsid w:val="00A76DFB"/>
    <w:rsid w:val="00A771AE"/>
    <w:rsid w:val="00A773F6"/>
    <w:rsid w:val="00A77551"/>
    <w:rsid w:val="00A775D5"/>
    <w:rsid w:val="00A77AD5"/>
    <w:rsid w:val="00A80232"/>
    <w:rsid w:val="00A80406"/>
    <w:rsid w:val="00A80519"/>
    <w:rsid w:val="00A8097E"/>
    <w:rsid w:val="00A809B0"/>
    <w:rsid w:val="00A80D2A"/>
    <w:rsid w:val="00A80D71"/>
    <w:rsid w:val="00A80E2C"/>
    <w:rsid w:val="00A81469"/>
    <w:rsid w:val="00A8186D"/>
    <w:rsid w:val="00A81A54"/>
    <w:rsid w:val="00A81A5F"/>
    <w:rsid w:val="00A81A84"/>
    <w:rsid w:val="00A81C56"/>
    <w:rsid w:val="00A81E1E"/>
    <w:rsid w:val="00A81FE4"/>
    <w:rsid w:val="00A820A7"/>
    <w:rsid w:val="00A82411"/>
    <w:rsid w:val="00A82446"/>
    <w:rsid w:val="00A832DC"/>
    <w:rsid w:val="00A8341D"/>
    <w:rsid w:val="00A83A7C"/>
    <w:rsid w:val="00A83E72"/>
    <w:rsid w:val="00A83FD8"/>
    <w:rsid w:val="00A84264"/>
    <w:rsid w:val="00A84A61"/>
    <w:rsid w:val="00A85190"/>
    <w:rsid w:val="00A857FA"/>
    <w:rsid w:val="00A85879"/>
    <w:rsid w:val="00A85B5A"/>
    <w:rsid w:val="00A86124"/>
    <w:rsid w:val="00A8631C"/>
    <w:rsid w:val="00A866A8"/>
    <w:rsid w:val="00A868ED"/>
    <w:rsid w:val="00A86944"/>
    <w:rsid w:val="00A86B73"/>
    <w:rsid w:val="00A86CC7"/>
    <w:rsid w:val="00A86E52"/>
    <w:rsid w:val="00A87055"/>
    <w:rsid w:val="00A87231"/>
    <w:rsid w:val="00A87435"/>
    <w:rsid w:val="00A901D3"/>
    <w:rsid w:val="00A906C4"/>
    <w:rsid w:val="00A90B90"/>
    <w:rsid w:val="00A916D5"/>
    <w:rsid w:val="00A917BF"/>
    <w:rsid w:val="00A91920"/>
    <w:rsid w:val="00A91BE6"/>
    <w:rsid w:val="00A9210D"/>
    <w:rsid w:val="00A9252B"/>
    <w:rsid w:val="00A9265F"/>
    <w:rsid w:val="00A92D2A"/>
    <w:rsid w:val="00A92FCF"/>
    <w:rsid w:val="00A9363E"/>
    <w:rsid w:val="00A93798"/>
    <w:rsid w:val="00A93DAF"/>
    <w:rsid w:val="00A93FE2"/>
    <w:rsid w:val="00A9426F"/>
    <w:rsid w:val="00A94454"/>
    <w:rsid w:val="00A9465C"/>
    <w:rsid w:val="00A95503"/>
    <w:rsid w:val="00A95563"/>
    <w:rsid w:val="00A95A59"/>
    <w:rsid w:val="00A96B5F"/>
    <w:rsid w:val="00A96EC3"/>
    <w:rsid w:val="00A96F17"/>
    <w:rsid w:val="00A9704D"/>
    <w:rsid w:val="00A970B4"/>
    <w:rsid w:val="00A973F8"/>
    <w:rsid w:val="00A97490"/>
    <w:rsid w:val="00A97841"/>
    <w:rsid w:val="00A97A9E"/>
    <w:rsid w:val="00A97C3A"/>
    <w:rsid w:val="00A97CD9"/>
    <w:rsid w:val="00A97FCB"/>
    <w:rsid w:val="00AA0010"/>
    <w:rsid w:val="00AA01D6"/>
    <w:rsid w:val="00AA07E3"/>
    <w:rsid w:val="00AA0A89"/>
    <w:rsid w:val="00AA0B95"/>
    <w:rsid w:val="00AA0D7F"/>
    <w:rsid w:val="00AA0E03"/>
    <w:rsid w:val="00AA1B1E"/>
    <w:rsid w:val="00AA1C2E"/>
    <w:rsid w:val="00AA1D7A"/>
    <w:rsid w:val="00AA1F2B"/>
    <w:rsid w:val="00AA21F5"/>
    <w:rsid w:val="00AA2517"/>
    <w:rsid w:val="00AA2CE9"/>
    <w:rsid w:val="00AA2D13"/>
    <w:rsid w:val="00AA2DB7"/>
    <w:rsid w:val="00AA2F2B"/>
    <w:rsid w:val="00AA3599"/>
    <w:rsid w:val="00AA35A0"/>
    <w:rsid w:val="00AA36CA"/>
    <w:rsid w:val="00AA3842"/>
    <w:rsid w:val="00AA3A99"/>
    <w:rsid w:val="00AA3C3E"/>
    <w:rsid w:val="00AA3D7D"/>
    <w:rsid w:val="00AA45B7"/>
    <w:rsid w:val="00AA46BF"/>
    <w:rsid w:val="00AA4824"/>
    <w:rsid w:val="00AA4BB1"/>
    <w:rsid w:val="00AA4D88"/>
    <w:rsid w:val="00AA5150"/>
    <w:rsid w:val="00AA51CE"/>
    <w:rsid w:val="00AA59C7"/>
    <w:rsid w:val="00AA5C92"/>
    <w:rsid w:val="00AA5F03"/>
    <w:rsid w:val="00AA60C4"/>
    <w:rsid w:val="00AA6812"/>
    <w:rsid w:val="00AA686B"/>
    <w:rsid w:val="00AA6E49"/>
    <w:rsid w:val="00AA6FAB"/>
    <w:rsid w:val="00AA7111"/>
    <w:rsid w:val="00AA7488"/>
    <w:rsid w:val="00AA7552"/>
    <w:rsid w:val="00AA7633"/>
    <w:rsid w:val="00AA7B0A"/>
    <w:rsid w:val="00AB0996"/>
    <w:rsid w:val="00AB0D13"/>
    <w:rsid w:val="00AB0FCC"/>
    <w:rsid w:val="00AB1572"/>
    <w:rsid w:val="00AB18AB"/>
    <w:rsid w:val="00AB1B95"/>
    <w:rsid w:val="00AB1DC6"/>
    <w:rsid w:val="00AB28EF"/>
    <w:rsid w:val="00AB29C3"/>
    <w:rsid w:val="00AB30B8"/>
    <w:rsid w:val="00AB31E1"/>
    <w:rsid w:val="00AB329D"/>
    <w:rsid w:val="00AB32CF"/>
    <w:rsid w:val="00AB3532"/>
    <w:rsid w:val="00AB3669"/>
    <w:rsid w:val="00AB387C"/>
    <w:rsid w:val="00AB3EA6"/>
    <w:rsid w:val="00AB3FC0"/>
    <w:rsid w:val="00AB4075"/>
    <w:rsid w:val="00AB417E"/>
    <w:rsid w:val="00AB4232"/>
    <w:rsid w:val="00AB43B0"/>
    <w:rsid w:val="00AB4533"/>
    <w:rsid w:val="00AB4D5D"/>
    <w:rsid w:val="00AB5152"/>
    <w:rsid w:val="00AB530D"/>
    <w:rsid w:val="00AB577C"/>
    <w:rsid w:val="00AB60CB"/>
    <w:rsid w:val="00AB61A9"/>
    <w:rsid w:val="00AB6229"/>
    <w:rsid w:val="00AB6248"/>
    <w:rsid w:val="00AB63A4"/>
    <w:rsid w:val="00AB6476"/>
    <w:rsid w:val="00AB6488"/>
    <w:rsid w:val="00AB68E2"/>
    <w:rsid w:val="00AB6A1F"/>
    <w:rsid w:val="00AB6AFA"/>
    <w:rsid w:val="00AB6D0C"/>
    <w:rsid w:val="00AB6D2D"/>
    <w:rsid w:val="00AB7176"/>
    <w:rsid w:val="00AB718E"/>
    <w:rsid w:val="00AB727F"/>
    <w:rsid w:val="00AB73AE"/>
    <w:rsid w:val="00AB7955"/>
    <w:rsid w:val="00AB7FDC"/>
    <w:rsid w:val="00AC0291"/>
    <w:rsid w:val="00AC0D0F"/>
    <w:rsid w:val="00AC0F25"/>
    <w:rsid w:val="00AC122A"/>
    <w:rsid w:val="00AC12FE"/>
    <w:rsid w:val="00AC1375"/>
    <w:rsid w:val="00AC16E8"/>
    <w:rsid w:val="00AC17A7"/>
    <w:rsid w:val="00AC1AC6"/>
    <w:rsid w:val="00AC1E11"/>
    <w:rsid w:val="00AC266F"/>
    <w:rsid w:val="00AC2671"/>
    <w:rsid w:val="00AC2865"/>
    <w:rsid w:val="00AC2B35"/>
    <w:rsid w:val="00AC2DE9"/>
    <w:rsid w:val="00AC307F"/>
    <w:rsid w:val="00AC3381"/>
    <w:rsid w:val="00AC3416"/>
    <w:rsid w:val="00AC3697"/>
    <w:rsid w:val="00AC3727"/>
    <w:rsid w:val="00AC3791"/>
    <w:rsid w:val="00AC4258"/>
    <w:rsid w:val="00AC49E3"/>
    <w:rsid w:val="00AC5316"/>
    <w:rsid w:val="00AC58BA"/>
    <w:rsid w:val="00AC5958"/>
    <w:rsid w:val="00AC5CD4"/>
    <w:rsid w:val="00AC673E"/>
    <w:rsid w:val="00AC692B"/>
    <w:rsid w:val="00AC694A"/>
    <w:rsid w:val="00AC6952"/>
    <w:rsid w:val="00AC6A0C"/>
    <w:rsid w:val="00AC6CD4"/>
    <w:rsid w:val="00AC7105"/>
    <w:rsid w:val="00AC73A0"/>
    <w:rsid w:val="00AC75DE"/>
    <w:rsid w:val="00AC77FB"/>
    <w:rsid w:val="00AC7D36"/>
    <w:rsid w:val="00AD01B0"/>
    <w:rsid w:val="00AD05FE"/>
    <w:rsid w:val="00AD0BE7"/>
    <w:rsid w:val="00AD0CCD"/>
    <w:rsid w:val="00AD0DFB"/>
    <w:rsid w:val="00AD1C12"/>
    <w:rsid w:val="00AD1D09"/>
    <w:rsid w:val="00AD2138"/>
    <w:rsid w:val="00AD224F"/>
    <w:rsid w:val="00AD2557"/>
    <w:rsid w:val="00AD276C"/>
    <w:rsid w:val="00AD27E1"/>
    <w:rsid w:val="00AD285A"/>
    <w:rsid w:val="00AD2936"/>
    <w:rsid w:val="00AD2987"/>
    <w:rsid w:val="00AD2996"/>
    <w:rsid w:val="00AD2B9D"/>
    <w:rsid w:val="00AD2DC9"/>
    <w:rsid w:val="00AD2ECC"/>
    <w:rsid w:val="00AD2FDF"/>
    <w:rsid w:val="00AD32FB"/>
    <w:rsid w:val="00AD3E32"/>
    <w:rsid w:val="00AD3F80"/>
    <w:rsid w:val="00AD41B5"/>
    <w:rsid w:val="00AD5135"/>
    <w:rsid w:val="00AD5260"/>
    <w:rsid w:val="00AD58F9"/>
    <w:rsid w:val="00AD5AEA"/>
    <w:rsid w:val="00AD5B42"/>
    <w:rsid w:val="00AD63B1"/>
    <w:rsid w:val="00AD651A"/>
    <w:rsid w:val="00AD6819"/>
    <w:rsid w:val="00AD6973"/>
    <w:rsid w:val="00AD6C35"/>
    <w:rsid w:val="00AD6F21"/>
    <w:rsid w:val="00AD6F5E"/>
    <w:rsid w:val="00AD73F8"/>
    <w:rsid w:val="00AD7640"/>
    <w:rsid w:val="00AD7DEA"/>
    <w:rsid w:val="00AE09AD"/>
    <w:rsid w:val="00AE0DB0"/>
    <w:rsid w:val="00AE12DD"/>
    <w:rsid w:val="00AE159B"/>
    <w:rsid w:val="00AE18D8"/>
    <w:rsid w:val="00AE1A70"/>
    <w:rsid w:val="00AE1C9F"/>
    <w:rsid w:val="00AE1F38"/>
    <w:rsid w:val="00AE2900"/>
    <w:rsid w:val="00AE2B11"/>
    <w:rsid w:val="00AE2B6F"/>
    <w:rsid w:val="00AE30EB"/>
    <w:rsid w:val="00AE33CA"/>
    <w:rsid w:val="00AE3802"/>
    <w:rsid w:val="00AE3AAB"/>
    <w:rsid w:val="00AE4A92"/>
    <w:rsid w:val="00AE4BAC"/>
    <w:rsid w:val="00AE54BE"/>
    <w:rsid w:val="00AE5701"/>
    <w:rsid w:val="00AE59D8"/>
    <w:rsid w:val="00AE5CF2"/>
    <w:rsid w:val="00AE6118"/>
    <w:rsid w:val="00AE64B5"/>
    <w:rsid w:val="00AE6BA8"/>
    <w:rsid w:val="00AE6F00"/>
    <w:rsid w:val="00AE715F"/>
    <w:rsid w:val="00AE723C"/>
    <w:rsid w:val="00AE735C"/>
    <w:rsid w:val="00AE7E14"/>
    <w:rsid w:val="00AE7F12"/>
    <w:rsid w:val="00AE7FD5"/>
    <w:rsid w:val="00AF006A"/>
    <w:rsid w:val="00AF0145"/>
    <w:rsid w:val="00AF0166"/>
    <w:rsid w:val="00AF0727"/>
    <w:rsid w:val="00AF182C"/>
    <w:rsid w:val="00AF1B64"/>
    <w:rsid w:val="00AF1F66"/>
    <w:rsid w:val="00AF20BE"/>
    <w:rsid w:val="00AF23AA"/>
    <w:rsid w:val="00AF2A64"/>
    <w:rsid w:val="00AF2AB7"/>
    <w:rsid w:val="00AF2F98"/>
    <w:rsid w:val="00AF3706"/>
    <w:rsid w:val="00AF3A97"/>
    <w:rsid w:val="00AF4531"/>
    <w:rsid w:val="00AF4682"/>
    <w:rsid w:val="00AF49E0"/>
    <w:rsid w:val="00AF4AF0"/>
    <w:rsid w:val="00AF4D90"/>
    <w:rsid w:val="00AF4E57"/>
    <w:rsid w:val="00AF4FDC"/>
    <w:rsid w:val="00AF5BE5"/>
    <w:rsid w:val="00AF5C47"/>
    <w:rsid w:val="00AF5DC4"/>
    <w:rsid w:val="00AF6005"/>
    <w:rsid w:val="00AF6354"/>
    <w:rsid w:val="00AF66FF"/>
    <w:rsid w:val="00AF68C9"/>
    <w:rsid w:val="00AF69CE"/>
    <w:rsid w:val="00AF6B9C"/>
    <w:rsid w:val="00AF6C1C"/>
    <w:rsid w:val="00AF6C74"/>
    <w:rsid w:val="00AF70AA"/>
    <w:rsid w:val="00AF72F4"/>
    <w:rsid w:val="00AF74D4"/>
    <w:rsid w:val="00AF74DD"/>
    <w:rsid w:val="00AF7A9F"/>
    <w:rsid w:val="00AF7FB4"/>
    <w:rsid w:val="00B004F7"/>
    <w:rsid w:val="00B00598"/>
    <w:rsid w:val="00B0120B"/>
    <w:rsid w:val="00B0193E"/>
    <w:rsid w:val="00B01AA5"/>
    <w:rsid w:val="00B01B85"/>
    <w:rsid w:val="00B01F00"/>
    <w:rsid w:val="00B021AB"/>
    <w:rsid w:val="00B025B9"/>
    <w:rsid w:val="00B029E3"/>
    <w:rsid w:val="00B02D21"/>
    <w:rsid w:val="00B02F3B"/>
    <w:rsid w:val="00B03352"/>
    <w:rsid w:val="00B03DBB"/>
    <w:rsid w:val="00B03DEE"/>
    <w:rsid w:val="00B03F8B"/>
    <w:rsid w:val="00B0414C"/>
    <w:rsid w:val="00B04372"/>
    <w:rsid w:val="00B050AB"/>
    <w:rsid w:val="00B05256"/>
    <w:rsid w:val="00B05D23"/>
    <w:rsid w:val="00B05D9F"/>
    <w:rsid w:val="00B05FB2"/>
    <w:rsid w:val="00B0606C"/>
    <w:rsid w:val="00B06CBE"/>
    <w:rsid w:val="00B06E91"/>
    <w:rsid w:val="00B079A7"/>
    <w:rsid w:val="00B10330"/>
    <w:rsid w:val="00B10697"/>
    <w:rsid w:val="00B1077F"/>
    <w:rsid w:val="00B10FC9"/>
    <w:rsid w:val="00B110EC"/>
    <w:rsid w:val="00B11530"/>
    <w:rsid w:val="00B11654"/>
    <w:rsid w:val="00B11678"/>
    <w:rsid w:val="00B11683"/>
    <w:rsid w:val="00B11B46"/>
    <w:rsid w:val="00B11D72"/>
    <w:rsid w:val="00B11F09"/>
    <w:rsid w:val="00B1227E"/>
    <w:rsid w:val="00B12371"/>
    <w:rsid w:val="00B12923"/>
    <w:rsid w:val="00B12CAC"/>
    <w:rsid w:val="00B13A6B"/>
    <w:rsid w:val="00B13AD7"/>
    <w:rsid w:val="00B140B6"/>
    <w:rsid w:val="00B14550"/>
    <w:rsid w:val="00B146FF"/>
    <w:rsid w:val="00B1490B"/>
    <w:rsid w:val="00B14F7C"/>
    <w:rsid w:val="00B14F97"/>
    <w:rsid w:val="00B1583B"/>
    <w:rsid w:val="00B1631D"/>
    <w:rsid w:val="00B163A0"/>
    <w:rsid w:val="00B16767"/>
    <w:rsid w:val="00B169BD"/>
    <w:rsid w:val="00B16CC8"/>
    <w:rsid w:val="00B16DA0"/>
    <w:rsid w:val="00B16EB2"/>
    <w:rsid w:val="00B16EEA"/>
    <w:rsid w:val="00B172E1"/>
    <w:rsid w:val="00B175BA"/>
    <w:rsid w:val="00B17B54"/>
    <w:rsid w:val="00B17B61"/>
    <w:rsid w:val="00B17D0D"/>
    <w:rsid w:val="00B17E64"/>
    <w:rsid w:val="00B20155"/>
    <w:rsid w:val="00B201F2"/>
    <w:rsid w:val="00B20402"/>
    <w:rsid w:val="00B206EB"/>
    <w:rsid w:val="00B206F0"/>
    <w:rsid w:val="00B20C91"/>
    <w:rsid w:val="00B21AAC"/>
    <w:rsid w:val="00B21D59"/>
    <w:rsid w:val="00B21FB4"/>
    <w:rsid w:val="00B220C1"/>
    <w:rsid w:val="00B22139"/>
    <w:rsid w:val="00B2236F"/>
    <w:rsid w:val="00B22518"/>
    <w:rsid w:val="00B22538"/>
    <w:rsid w:val="00B225EC"/>
    <w:rsid w:val="00B226A5"/>
    <w:rsid w:val="00B22A87"/>
    <w:rsid w:val="00B22C49"/>
    <w:rsid w:val="00B23086"/>
    <w:rsid w:val="00B2342F"/>
    <w:rsid w:val="00B23A02"/>
    <w:rsid w:val="00B23FA1"/>
    <w:rsid w:val="00B2406C"/>
    <w:rsid w:val="00B242FC"/>
    <w:rsid w:val="00B245EA"/>
    <w:rsid w:val="00B24C0F"/>
    <w:rsid w:val="00B2505D"/>
    <w:rsid w:val="00B254C4"/>
    <w:rsid w:val="00B2555A"/>
    <w:rsid w:val="00B258E5"/>
    <w:rsid w:val="00B262DD"/>
    <w:rsid w:val="00B26503"/>
    <w:rsid w:val="00B268A9"/>
    <w:rsid w:val="00B2691E"/>
    <w:rsid w:val="00B26A77"/>
    <w:rsid w:val="00B26AB4"/>
    <w:rsid w:val="00B26B98"/>
    <w:rsid w:val="00B27044"/>
    <w:rsid w:val="00B271B8"/>
    <w:rsid w:val="00B27580"/>
    <w:rsid w:val="00B275E2"/>
    <w:rsid w:val="00B27747"/>
    <w:rsid w:val="00B27D6B"/>
    <w:rsid w:val="00B27FB8"/>
    <w:rsid w:val="00B30000"/>
    <w:rsid w:val="00B30040"/>
    <w:rsid w:val="00B300B6"/>
    <w:rsid w:val="00B30420"/>
    <w:rsid w:val="00B3082B"/>
    <w:rsid w:val="00B30FC1"/>
    <w:rsid w:val="00B310F6"/>
    <w:rsid w:val="00B312F9"/>
    <w:rsid w:val="00B31602"/>
    <w:rsid w:val="00B318F1"/>
    <w:rsid w:val="00B322E9"/>
    <w:rsid w:val="00B3264F"/>
    <w:rsid w:val="00B32709"/>
    <w:rsid w:val="00B3280C"/>
    <w:rsid w:val="00B33003"/>
    <w:rsid w:val="00B33170"/>
    <w:rsid w:val="00B332EA"/>
    <w:rsid w:val="00B335A9"/>
    <w:rsid w:val="00B3368D"/>
    <w:rsid w:val="00B339B4"/>
    <w:rsid w:val="00B33C43"/>
    <w:rsid w:val="00B33D0D"/>
    <w:rsid w:val="00B3431A"/>
    <w:rsid w:val="00B343EB"/>
    <w:rsid w:val="00B345FE"/>
    <w:rsid w:val="00B34900"/>
    <w:rsid w:val="00B34F8F"/>
    <w:rsid w:val="00B3516B"/>
    <w:rsid w:val="00B355AE"/>
    <w:rsid w:val="00B35766"/>
    <w:rsid w:val="00B3578A"/>
    <w:rsid w:val="00B359BC"/>
    <w:rsid w:val="00B35BFF"/>
    <w:rsid w:val="00B35C94"/>
    <w:rsid w:val="00B35D2D"/>
    <w:rsid w:val="00B35DEC"/>
    <w:rsid w:val="00B36281"/>
    <w:rsid w:val="00B3647D"/>
    <w:rsid w:val="00B3648D"/>
    <w:rsid w:val="00B36751"/>
    <w:rsid w:val="00B3696B"/>
    <w:rsid w:val="00B36ABE"/>
    <w:rsid w:val="00B36D20"/>
    <w:rsid w:val="00B37088"/>
    <w:rsid w:val="00B37430"/>
    <w:rsid w:val="00B375F7"/>
    <w:rsid w:val="00B3792D"/>
    <w:rsid w:val="00B37E22"/>
    <w:rsid w:val="00B4019A"/>
    <w:rsid w:val="00B4063D"/>
    <w:rsid w:val="00B40738"/>
    <w:rsid w:val="00B40AA0"/>
    <w:rsid w:val="00B40D0C"/>
    <w:rsid w:val="00B410EF"/>
    <w:rsid w:val="00B42104"/>
    <w:rsid w:val="00B4254C"/>
    <w:rsid w:val="00B42EAE"/>
    <w:rsid w:val="00B42F50"/>
    <w:rsid w:val="00B4346F"/>
    <w:rsid w:val="00B4353F"/>
    <w:rsid w:val="00B435EA"/>
    <w:rsid w:val="00B43A7D"/>
    <w:rsid w:val="00B43ED0"/>
    <w:rsid w:val="00B44F0E"/>
    <w:rsid w:val="00B44F3E"/>
    <w:rsid w:val="00B450A8"/>
    <w:rsid w:val="00B451A9"/>
    <w:rsid w:val="00B4574C"/>
    <w:rsid w:val="00B45A2D"/>
    <w:rsid w:val="00B45B41"/>
    <w:rsid w:val="00B46071"/>
    <w:rsid w:val="00B4626F"/>
    <w:rsid w:val="00B469FF"/>
    <w:rsid w:val="00B46ABA"/>
    <w:rsid w:val="00B4727C"/>
    <w:rsid w:val="00B47491"/>
    <w:rsid w:val="00B47D72"/>
    <w:rsid w:val="00B47ED7"/>
    <w:rsid w:val="00B500B2"/>
    <w:rsid w:val="00B5021E"/>
    <w:rsid w:val="00B50485"/>
    <w:rsid w:val="00B506BE"/>
    <w:rsid w:val="00B50866"/>
    <w:rsid w:val="00B50B52"/>
    <w:rsid w:val="00B50C57"/>
    <w:rsid w:val="00B50CBE"/>
    <w:rsid w:val="00B50ED9"/>
    <w:rsid w:val="00B510DC"/>
    <w:rsid w:val="00B517D8"/>
    <w:rsid w:val="00B526FD"/>
    <w:rsid w:val="00B52AF7"/>
    <w:rsid w:val="00B52C61"/>
    <w:rsid w:val="00B52FE8"/>
    <w:rsid w:val="00B52FFE"/>
    <w:rsid w:val="00B532D7"/>
    <w:rsid w:val="00B53392"/>
    <w:rsid w:val="00B533D2"/>
    <w:rsid w:val="00B533D6"/>
    <w:rsid w:val="00B5350B"/>
    <w:rsid w:val="00B535EC"/>
    <w:rsid w:val="00B53AA9"/>
    <w:rsid w:val="00B53C09"/>
    <w:rsid w:val="00B541A0"/>
    <w:rsid w:val="00B54542"/>
    <w:rsid w:val="00B547DE"/>
    <w:rsid w:val="00B54D79"/>
    <w:rsid w:val="00B552A5"/>
    <w:rsid w:val="00B555D0"/>
    <w:rsid w:val="00B55908"/>
    <w:rsid w:val="00B55C1F"/>
    <w:rsid w:val="00B55E7A"/>
    <w:rsid w:val="00B55EA6"/>
    <w:rsid w:val="00B55F5B"/>
    <w:rsid w:val="00B56293"/>
    <w:rsid w:val="00B5651D"/>
    <w:rsid w:val="00B5728A"/>
    <w:rsid w:val="00B572B3"/>
    <w:rsid w:val="00B57671"/>
    <w:rsid w:val="00B57C68"/>
    <w:rsid w:val="00B57CEF"/>
    <w:rsid w:val="00B57CF3"/>
    <w:rsid w:val="00B57DD1"/>
    <w:rsid w:val="00B57FC4"/>
    <w:rsid w:val="00B60400"/>
    <w:rsid w:val="00B6045A"/>
    <w:rsid w:val="00B604B1"/>
    <w:rsid w:val="00B60905"/>
    <w:rsid w:val="00B611E1"/>
    <w:rsid w:val="00B61A26"/>
    <w:rsid w:val="00B61AEE"/>
    <w:rsid w:val="00B61B52"/>
    <w:rsid w:val="00B6264A"/>
    <w:rsid w:val="00B62EF4"/>
    <w:rsid w:val="00B63036"/>
    <w:rsid w:val="00B634DC"/>
    <w:rsid w:val="00B63885"/>
    <w:rsid w:val="00B63908"/>
    <w:rsid w:val="00B63CC9"/>
    <w:rsid w:val="00B643F3"/>
    <w:rsid w:val="00B64915"/>
    <w:rsid w:val="00B64A71"/>
    <w:rsid w:val="00B650CF"/>
    <w:rsid w:val="00B654AD"/>
    <w:rsid w:val="00B655F3"/>
    <w:rsid w:val="00B65665"/>
    <w:rsid w:val="00B658AF"/>
    <w:rsid w:val="00B660BF"/>
    <w:rsid w:val="00B660E7"/>
    <w:rsid w:val="00B66476"/>
    <w:rsid w:val="00B668E2"/>
    <w:rsid w:val="00B66B91"/>
    <w:rsid w:val="00B66DE8"/>
    <w:rsid w:val="00B66E20"/>
    <w:rsid w:val="00B66E4F"/>
    <w:rsid w:val="00B675E2"/>
    <w:rsid w:val="00B67738"/>
    <w:rsid w:val="00B6788B"/>
    <w:rsid w:val="00B67D22"/>
    <w:rsid w:val="00B67EF6"/>
    <w:rsid w:val="00B67EFA"/>
    <w:rsid w:val="00B700CB"/>
    <w:rsid w:val="00B7034D"/>
    <w:rsid w:val="00B7040D"/>
    <w:rsid w:val="00B70472"/>
    <w:rsid w:val="00B70756"/>
    <w:rsid w:val="00B70B20"/>
    <w:rsid w:val="00B70DAE"/>
    <w:rsid w:val="00B70FB6"/>
    <w:rsid w:val="00B7149A"/>
    <w:rsid w:val="00B71971"/>
    <w:rsid w:val="00B71A27"/>
    <w:rsid w:val="00B71B10"/>
    <w:rsid w:val="00B71E46"/>
    <w:rsid w:val="00B7222B"/>
    <w:rsid w:val="00B72257"/>
    <w:rsid w:val="00B726CA"/>
    <w:rsid w:val="00B728F7"/>
    <w:rsid w:val="00B72F67"/>
    <w:rsid w:val="00B7379F"/>
    <w:rsid w:val="00B73A05"/>
    <w:rsid w:val="00B73B2F"/>
    <w:rsid w:val="00B73C73"/>
    <w:rsid w:val="00B748F3"/>
    <w:rsid w:val="00B74B2B"/>
    <w:rsid w:val="00B74B7F"/>
    <w:rsid w:val="00B74C0A"/>
    <w:rsid w:val="00B74E81"/>
    <w:rsid w:val="00B75F58"/>
    <w:rsid w:val="00B76359"/>
    <w:rsid w:val="00B76682"/>
    <w:rsid w:val="00B767CB"/>
    <w:rsid w:val="00B76973"/>
    <w:rsid w:val="00B76A7A"/>
    <w:rsid w:val="00B76ABC"/>
    <w:rsid w:val="00B76BE8"/>
    <w:rsid w:val="00B77166"/>
    <w:rsid w:val="00B771DD"/>
    <w:rsid w:val="00B772BD"/>
    <w:rsid w:val="00B778BD"/>
    <w:rsid w:val="00B77E01"/>
    <w:rsid w:val="00B77FDC"/>
    <w:rsid w:val="00B80683"/>
    <w:rsid w:val="00B80808"/>
    <w:rsid w:val="00B80EAF"/>
    <w:rsid w:val="00B80ECB"/>
    <w:rsid w:val="00B81474"/>
    <w:rsid w:val="00B819FA"/>
    <w:rsid w:val="00B81A48"/>
    <w:rsid w:val="00B81AA4"/>
    <w:rsid w:val="00B81F67"/>
    <w:rsid w:val="00B82484"/>
    <w:rsid w:val="00B824DE"/>
    <w:rsid w:val="00B82A0A"/>
    <w:rsid w:val="00B82C9D"/>
    <w:rsid w:val="00B83195"/>
    <w:rsid w:val="00B83496"/>
    <w:rsid w:val="00B83950"/>
    <w:rsid w:val="00B83CE4"/>
    <w:rsid w:val="00B841E6"/>
    <w:rsid w:val="00B850D3"/>
    <w:rsid w:val="00B8526D"/>
    <w:rsid w:val="00B85940"/>
    <w:rsid w:val="00B86AEF"/>
    <w:rsid w:val="00B86B68"/>
    <w:rsid w:val="00B86EA7"/>
    <w:rsid w:val="00B8717F"/>
    <w:rsid w:val="00B87597"/>
    <w:rsid w:val="00B87646"/>
    <w:rsid w:val="00B87795"/>
    <w:rsid w:val="00B87813"/>
    <w:rsid w:val="00B87AF5"/>
    <w:rsid w:val="00B87BDC"/>
    <w:rsid w:val="00B90EEB"/>
    <w:rsid w:val="00B90FDE"/>
    <w:rsid w:val="00B9108E"/>
    <w:rsid w:val="00B913F9"/>
    <w:rsid w:val="00B918FE"/>
    <w:rsid w:val="00B91CA2"/>
    <w:rsid w:val="00B91CB1"/>
    <w:rsid w:val="00B91CB9"/>
    <w:rsid w:val="00B9214C"/>
    <w:rsid w:val="00B923D7"/>
    <w:rsid w:val="00B92840"/>
    <w:rsid w:val="00B9287C"/>
    <w:rsid w:val="00B928A7"/>
    <w:rsid w:val="00B92C8F"/>
    <w:rsid w:val="00B9305B"/>
    <w:rsid w:val="00B939CF"/>
    <w:rsid w:val="00B93CE7"/>
    <w:rsid w:val="00B93EB6"/>
    <w:rsid w:val="00B93FBF"/>
    <w:rsid w:val="00B940C6"/>
    <w:rsid w:val="00B942D4"/>
    <w:rsid w:val="00B94462"/>
    <w:rsid w:val="00B945B9"/>
    <w:rsid w:val="00B9494C"/>
    <w:rsid w:val="00B94ABB"/>
    <w:rsid w:val="00B94D90"/>
    <w:rsid w:val="00B94F32"/>
    <w:rsid w:val="00B9535B"/>
    <w:rsid w:val="00B95488"/>
    <w:rsid w:val="00B9555A"/>
    <w:rsid w:val="00B957A0"/>
    <w:rsid w:val="00B95805"/>
    <w:rsid w:val="00B959D3"/>
    <w:rsid w:val="00B95A9E"/>
    <w:rsid w:val="00B9609E"/>
    <w:rsid w:val="00B966F4"/>
    <w:rsid w:val="00B96797"/>
    <w:rsid w:val="00B96931"/>
    <w:rsid w:val="00B96C54"/>
    <w:rsid w:val="00B96CCB"/>
    <w:rsid w:val="00B97286"/>
    <w:rsid w:val="00B97452"/>
    <w:rsid w:val="00B97662"/>
    <w:rsid w:val="00BA01BA"/>
    <w:rsid w:val="00BA06DD"/>
    <w:rsid w:val="00BA0C0E"/>
    <w:rsid w:val="00BA0C97"/>
    <w:rsid w:val="00BA0D0C"/>
    <w:rsid w:val="00BA10A2"/>
    <w:rsid w:val="00BA143D"/>
    <w:rsid w:val="00BA1601"/>
    <w:rsid w:val="00BA1A78"/>
    <w:rsid w:val="00BA1B3A"/>
    <w:rsid w:val="00BA1D69"/>
    <w:rsid w:val="00BA1E1E"/>
    <w:rsid w:val="00BA21CF"/>
    <w:rsid w:val="00BA220E"/>
    <w:rsid w:val="00BA228A"/>
    <w:rsid w:val="00BA2589"/>
    <w:rsid w:val="00BA2A22"/>
    <w:rsid w:val="00BA2ACF"/>
    <w:rsid w:val="00BA2F7D"/>
    <w:rsid w:val="00BA3075"/>
    <w:rsid w:val="00BA3187"/>
    <w:rsid w:val="00BA323E"/>
    <w:rsid w:val="00BA32D9"/>
    <w:rsid w:val="00BA3614"/>
    <w:rsid w:val="00BA364D"/>
    <w:rsid w:val="00BA36E3"/>
    <w:rsid w:val="00BA3823"/>
    <w:rsid w:val="00BA3A47"/>
    <w:rsid w:val="00BA3E60"/>
    <w:rsid w:val="00BA42D5"/>
    <w:rsid w:val="00BA4606"/>
    <w:rsid w:val="00BA46A6"/>
    <w:rsid w:val="00BA4D5A"/>
    <w:rsid w:val="00BA5576"/>
    <w:rsid w:val="00BA5B06"/>
    <w:rsid w:val="00BA5EB3"/>
    <w:rsid w:val="00BA61EA"/>
    <w:rsid w:val="00BA68F5"/>
    <w:rsid w:val="00BA6EAE"/>
    <w:rsid w:val="00BA7030"/>
    <w:rsid w:val="00BA7692"/>
    <w:rsid w:val="00BA76A0"/>
    <w:rsid w:val="00BA7719"/>
    <w:rsid w:val="00BA7893"/>
    <w:rsid w:val="00BA7B99"/>
    <w:rsid w:val="00BA7E4A"/>
    <w:rsid w:val="00BB0079"/>
    <w:rsid w:val="00BB0109"/>
    <w:rsid w:val="00BB0A4C"/>
    <w:rsid w:val="00BB10D7"/>
    <w:rsid w:val="00BB1860"/>
    <w:rsid w:val="00BB19CE"/>
    <w:rsid w:val="00BB1F5F"/>
    <w:rsid w:val="00BB2926"/>
    <w:rsid w:val="00BB2E97"/>
    <w:rsid w:val="00BB3017"/>
    <w:rsid w:val="00BB382C"/>
    <w:rsid w:val="00BB3AF0"/>
    <w:rsid w:val="00BB49EA"/>
    <w:rsid w:val="00BB4A48"/>
    <w:rsid w:val="00BB51B7"/>
    <w:rsid w:val="00BB56F4"/>
    <w:rsid w:val="00BB5B74"/>
    <w:rsid w:val="00BB5E66"/>
    <w:rsid w:val="00BB5F52"/>
    <w:rsid w:val="00BB6003"/>
    <w:rsid w:val="00BB60B7"/>
    <w:rsid w:val="00BB648B"/>
    <w:rsid w:val="00BB64B6"/>
    <w:rsid w:val="00BB662F"/>
    <w:rsid w:val="00BB692E"/>
    <w:rsid w:val="00BB6B9A"/>
    <w:rsid w:val="00BB6D3E"/>
    <w:rsid w:val="00BB73C5"/>
    <w:rsid w:val="00BB7C50"/>
    <w:rsid w:val="00BB7FF5"/>
    <w:rsid w:val="00BC05E6"/>
    <w:rsid w:val="00BC0A04"/>
    <w:rsid w:val="00BC0ABF"/>
    <w:rsid w:val="00BC0BFC"/>
    <w:rsid w:val="00BC0E9B"/>
    <w:rsid w:val="00BC1155"/>
    <w:rsid w:val="00BC146D"/>
    <w:rsid w:val="00BC1BBC"/>
    <w:rsid w:val="00BC1F5D"/>
    <w:rsid w:val="00BC233F"/>
    <w:rsid w:val="00BC235B"/>
    <w:rsid w:val="00BC24BA"/>
    <w:rsid w:val="00BC2563"/>
    <w:rsid w:val="00BC2681"/>
    <w:rsid w:val="00BC2CF1"/>
    <w:rsid w:val="00BC2E7F"/>
    <w:rsid w:val="00BC350A"/>
    <w:rsid w:val="00BC357A"/>
    <w:rsid w:val="00BC38F3"/>
    <w:rsid w:val="00BC39D9"/>
    <w:rsid w:val="00BC3A4E"/>
    <w:rsid w:val="00BC3C4B"/>
    <w:rsid w:val="00BC3C75"/>
    <w:rsid w:val="00BC3CA0"/>
    <w:rsid w:val="00BC404F"/>
    <w:rsid w:val="00BC4188"/>
    <w:rsid w:val="00BC4632"/>
    <w:rsid w:val="00BC4937"/>
    <w:rsid w:val="00BC4DEB"/>
    <w:rsid w:val="00BC4EFC"/>
    <w:rsid w:val="00BC5AAF"/>
    <w:rsid w:val="00BC61FB"/>
    <w:rsid w:val="00BC62E4"/>
    <w:rsid w:val="00BC63DF"/>
    <w:rsid w:val="00BC6955"/>
    <w:rsid w:val="00BC697E"/>
    <w:rsid w:val="00BC7091"/>
    <w:rsid w:val="00BC7340"/>
    <w:rsid w:val="00BC7372"/>
    <w:rsid w:val="00BC7543"/>
    <w:rsid w:val="00BC7545"/>
    <w:rsid w:val="00BC77AE"/>
    <w:rsid w:val="00BC7B1A"/>
    <w:rsid w:val="00BD014F"/>
    <w:rsid w:val="00BD1051"/>
    <w:rsid w:val="00BD1166"/>
    <w:rsid w:val="00BD1305"/>
    <w:rsid w:val="00BD14DB"/>
    <w:rsid w:val="00BD17CF"/>
    <w:rsid w:val="00BD236D"/>
    <w:rsid w:val="00BD2470"/>
    <w:rsid w:val="00BD2CEC"/>
    <w:rsid w:val="00BD32C5"/>
    <w:rsid w:val="00BD3840"/>
    <w:rsid w:val="00BD3DBE"/>
    <w:rsid w:val="00BD3E17"/>
    <w:rsid w:val="00BD425B"/>
    <w:rsid w:val="00BD484F"/>
    <w:rsid w:val="00BD4971"/>
    <w:rsid w:val="00BD4EF3"/>
    <w:rsid w:val="00BD54C1"/>
    <w:rsid w:val="00BD58FC"/>
    <w:rsid w:val="00BD5975"/>
    <w:rsid w:val="00BD6085"/>
    <w:rsid w:val="00BD627E"/>
    <w:rsid w:val="00BD6646"/>
    <w:rsid w:val="00BD688A"/>
    <w:rsid w:val="00BD6CFE"/>
    <w:rsid w:val="00BD744B"/>
    <w:rsid w:val="00BD75A4"/>
    <w:rsid w:val="00BD76CA"/>
    <w:rsid w:val="00BD7A23"/>
    <w:rsid w:val="00BD7BC6"/>
    <w:rsid w:val="00BD7DA3"/>
    <w:rsid w:val="00BD7DAC"/>
    <w:rsid w:val="00BD7E83"/>
    <w:rsid w:val="00BE01CD"/>
    <w:rsid w:val="00BE0860"/>
    <w:rsid w:val="00BE0AE9"/>
    <w:rsid w:val="00BE0F1A"/>
    <w:rsid w:val="00BE100A"/>
    <w:rsid w:val="00BE124A"/>
    <w:rsid w:val="00BE14F0"/>
    <w:rsid w:val="00BE17F5"/>
    <w:rsid w:val="00BE1836"/>
    <w:rsid w:val="00BE18CD"/>
    <w:rsid w:val="00BE19B7"/>
    <w:rsid w:val="00BE1A5E"/>
    <w:rsid w:val="00BE297A"/>
    <w:rsid w:val="00BE3578"/>
    <w:rsid w:val="00BE370E"/>
    <w:rsid w:val="00BE3736"/>
    <w:rsid w:val="00BE3C82"/>
    <w:rsid w:val="00BE3D77"/>
    <w:rsid w:val="00BE4388"/>
    <w:rsid w:val="00BE446A"/>
    <w:rsid w:val="00BE4D8E"/>
    <w:rsid w:val="00BE5242"/>
    <w:rsid w:val="00BE5275"/>
    <w:rsid w:val="00BE53C0"/>
    <w:rsid w:val="00BE589D"/>
    <w:rsid w:val="00BE62D7"/>
    <w:rsid w:val="00BE6444"/>
    <w:rsid w:val="00BE644C"/>
    <w:rsid w:val="00BE64C3"/>
    <w:rsid w:val="00BE6BCF"/>
    <w:rsid w:val="00BE6BEB"/>
    <w:rsid w:val="00BE6CA4"/>
    <w:rsid w:val="00BE6CA9"/>
    <w:rsid w:val="00BE6E45"/>
    <w:rsid w:val="00BE6E87"/>
    <w:rsid w:val="00BE6ED8"/>
    <w:rsid w:val="00BE6F86"/>
    <w:rsid w:val="00BE7067"/>
    <w:rsid w:val="00BE7160"/>
    <w:rsid w:val="00BE7778"/>
    <w:rsid w:val="00BE7FF5"/>
    <w:rsid w:val="00BF0F69"/>
    <w:rsid w:val="00BF1650"/>
    <w:rsid w:val="00BF1753"/>
    <w:rsid w:val="00BF1941"/>
    <w:rsid w:val="00BF1DBD"/>
    <w:rsid w:val="00BF29D3"/>
    <w:rsid w:val="00BF2A40"/>
    <w:rsid w:val="00BF2B19"/>
    <w:rsid w:val="00BF32BC"/>
    <w:rsid w:val="00BF32C3"/>
    <w:rsid w:val="00BF32D7"/>
    <w:rsid w:val="00BF3358"/>
    <w:rsid w:val="00BF35CA"/>
    <w:rsid w:val="00BF38B7"/>
    <w:rsid w:val="00BF39BA"/>
    <w:rsid w:val="00BF3CCA"/>
    <w:rsid w:val="00BF3E77"/>
    <w:rsid w:val="00BF3E8D"/>
    <w:rsid w:val="00BF4149"/>
    <w:rsid w:val="00BF42E4"/>
    <w:rsid w:val="00BF45FE"/>
    <w:rsid w:val="00BF4E8A"/>
    <w:rsid w:val="00BF51C3"/>
    <w:rsid w:val="00BF5423"/>
    <w:rsid w:val="00BF5C0B"/>
    <w:rsid w:val="00BF5CD6"/>
    <w:rsid w:val="00BF5F9A"/>
    <w:rsid w:val="00BF60A6"/>
    <w:rsid w:val="00BF66D3"/>
    <w:rsid w:val="00BF6C2C"/>
    <w:rsid w:val="00BF71E9"/>
    <w:rsid w:val="00BF7A11"/>
    <w:rsid w:val="00C0055E"/>
    <w:rsid w:val="00C00625"/>
    <w:rsid w:val="00C00E10"/>
    <w:rsid w:val="00C00E1B"/>
    <w:rsid w:val="00C011C9"/>
    <w:rsid w:val="00C0124F"/>
    <w:rsid w:val="00C01298"/>
    <w:rsid w:val="00C014B2"/>
    <w:rsid w:val="00C015EF"/>
    <w:rsid w:val="00C019B2"/>
    <w:rsid w:val="00C025BE"/>
    <w:rsid w:val="00C02626"/>
    <w:rsid w:val="00C02956"/>
    <w:rsid w:val="00C02C1A"/>
    <w:rsid w:val="00C02C23"/>
    <w:rsid w:val="00C02DFE"/>
    <w:rsid w:val="00C03718"/>
    <w:rsid w:val="00C03A49"/>
    <w:rsid w:val="00C03F87"/>
    <w:rsid w:val="00C04622"/>
    <w:rsid w:val="00C0462B"/>
    <w:rsid w:val="00C048C7"/>
    <w:rsid w:val="00C04B72"/>
    <w:rsid w:val="00C05116"/>
    <w:rsid w:val="00C056BE"/>
    <w:rsid w:val="00C0579A"/>
    <w:rsid w:val="00C05861"/>
    <w:rsid w:val="00C05A85"/>
    <w:rsid w:val="00C06195"/>
    <w:rsid w:val="00C0691F"/>
    <w:rsid w:val="00C06F70"/>
    <w:rsid w:val="00C06FDC"/>
    <w:rsid w:val="00C0736A"/>
    <w:rsid w:val="00C07688"/>
    <w:rsid w:val="00C076CA"/>
    <w:rsid w:val="00C07BDD"/>
    <w:rsid w:val="00C07CE1"/>
    <w:rsid w:val="00C10167"/>
    <w:rsid w:val="00C107E2"/>
    <w:rsid w:val="00C10B1C"/>
    <w:rsid w:val="00C10E46"/>
    <w:rsid w:val="00C113A3"/>
    <w:rsid w:val="00C113C5"/>
    <w:rsid w:val="00C11654"/>
    <w:rsid w:val="00C117B9"/>
    <w:rsid w:val="00C11BDA"/>
    <w:rsid w:val="00C11CF5"/>
    <w:rsid w:val="00C120B3"/>
    <w:rsid w:val="00C1213C"/>
    <w:rsid w:val="00C12AD8"/>
    <w:rsid w:val="00C12B3B"/>
    <w:rsid w:val="00C12C9C"/>
    <w:rsid w:val="00C13369"/>
    <w:rsid w:val="00C135DD"/>
    <w:rsid w:val="00C13799"/>
    <w:rsid w:val="00C13C7F"/>
    <w:rsid w:val="00C13DB7"/>
    <w:rsid w:val="00C13ED7"/>
    <w:rsid w:val="00C142ED"/>
    <w:rsid w:val="00C14507"/>
    <w:rsid w:val="00C146BB"/>
    <w:rsid w:val="00C1537A"/>
    <w:rsid w:val="00C155BA"/>
    <w:rsid w:val="00C156D1"/>
    <w:rsid w:val="00C169EF"/>
    <w:rsid w:val="00C16B77"/>
    <w:rsid w:val="00C1721E"/>
    <w:rsid w:val="00C17295"/>
    <w:rsid w:val="00C17297"/>
    <w:rsid w:val="00C173C8"/>
    <w:rsid w:val="00C17946"/>
    <w:rsid w:val="00C17B56"/>
    <w:rsid w:val="00C17BF9"/>
    <w:rsid w:val="00C17CCD"/>
    <w:rsid w:val="00C17E85"/>
    <w:rsid w:val="00C2044E"/>
    <w:rsid w:val="00C2048A"/>
    <w:rsid w:val="00C20907"/>
    <w:rsid w:val="00C21058"/>
    <w:rsid w:val="00C21111"/>
    <w:rsid w:val="00C2157C"/>
    <w:rsid w:val="00C21598"/>
    <w:rsid w:val="00C21DFC"/>
    <w:rsid w:val="00C21E6D"/>
    <w:rsid w:val="00C220F4"/>
    <w:rsid w:val="00C2215D"/>
    <w:rsid w:val="00C222E6"/>
    <w:rsid w:val="00C22482"/>
    <w:rsid w:val="00C2279B"/>
    <w:rsid w:val="00C23FCC"/>
    <w:rsid w:val="00C241DB"/>
    <w:rsid w:val="00C242B1"/>
    <w:rsid w:val="00C24319"/>
    <w:rsid w:val="00C243BC"/>
    <w:rsid w:val="00C245ED"/>
    <w:rsid w:val="00C24F2B"/>
    <w:rsid w:val="00C25331"/>
    <w:rsid w:val="00C2554B"/>
    <w:rsid w:val="00C25E7F"/>
    <w:rsid w:val="00C26459"/>
    <w:rsid w:val="00C26A34"/>
    <w:rsid w:val="00C27128"/>
    <w:rsid w:val="00C27916"/>
    <w:rsid w:val="00C27CF2"/>
    <w:rsid w:val="00C30152"/>
    <w:rsid w:val="00C30167"/>
    <w:rsid w:val="00C30341"/>
    <w:rsid w:val="00C30759"/>
    <w:rsid w:val="00C3083C"/>
    <w:rsid w:val="00C30970"/>
    <w:rsid w:val="00C3129D"/>
    <w:rsid w:val="00C31464"/>
    <w:rsid w:val="00C31A2C"/>
    <w:rsid w:val="00C31DA4"/>
    <w:rsid w:val="00C3212F"/>
    <w:rsid w:val="00C321F5"/>
    <w:rsid w:val="00C32573"/>
    <w:rsid w:val="00C3277D"/>
    <w:rsid w:val="00C32A2D"/>
    <w:rsid w:val="00C32DE3"/>
    <w:rsid w:val="00C33088"/>
    <w:rsid w:val="00C330A2"/>
    <w:rsid w:val="00C33207"/>
    <w:rsid w:val="00C33CDE"/>
    <w:rsid w:val="00C33F45"/>
    <w:rsid w:val="00C34512"/>
    <w:rsid w:val="00C3455C"/>
    <w:rsid w:val="00C34C46"/>
    <w:rsid w:val="00C35219"/>
    <w:rsid w:val="00C3561A"/>
    <w:rsid w:val="00C35829"/>
    <w:rsid w:val="00C35BDB"/>
    <w:rsid w:val="00C35CAA"/>
    <w:rsid w:val="00C3615C"/>
    <w:rsid w:val="00C36295"/>
    <w:rsid w:val="00C3658F"/>
    <w:rsid w:val="00C36BD8"/>
    <w:rsid w:val="00C373EC"/>
    <w:rsid w:val="00C374D9"/>
    <w:rsid w:val="00C37733"/>
    <w:rsid w:val="00C378C4"/>
    <w:rsid w:val="00C37A0F"/>
    <w:rsid w:val="00C40302"/>
    <w:rsid w:val="00C40307"/>
    <w:rsid w:val="00C4036F"/>
    <w:rsid w:val="00C40AB9"/>
    <w:rsid w:val="00C40F8F"/>
    <w:rsid w:val="00C41220"/>
    <w:rsid w:val="00C41438"/>
    <w:rsid w:val="00C418D9"/>
    <w:rsid w:val="00C41980"/>
    <w:rsid w:val="00C41B9A"/>
    <w:rsid w:val="00C41BFF"/>
    <w:rsid w:val="00C41D87"/>
    <w:rsid w:val="00C41F18"/>
    <w:rsid w:val="00C42628"/>
    <w:rsid w:val="00C426FA"/>
    <w:rsid w:val="00C42C2F"/>
    <w:rsid w:val="00C42F58"/>
    <w:rsid w:val="00C435F8"/>
    <w:rsid w:val="00C437CD"/>
    <w:rsid w:val="00C43865"/>
    <w:rsid w:val="00C442FF"/>
    <w:rsid w:val="00C443A5"/>
    <w:rsid w:val="00C44425"/>
    <w:rsid w:val="00C445DF"/>
    <w:rsid w:val="00C447FD"/>
    <w:rsid w:val="00C44EAC"/>
    <w:rsid w:val="00C44F37"/>
    <w:rsid w:val="00C451A6"/>
    <w:rsid w:val="00C453E1"/>
    <w:rsid w:val="00C45F02"/>
    <w:rsid w:val="00C46286"/>
    <w:rsid w:val="00C46318"/>
    <w:rsid w:val="00C46846"/>
    <w:rsid w:val="00C4705A"/>
    <w:rsid w:val="00C47193"/>
    <w:rsid w:val="00C47287"/>
    <w:rsid w:val="00C475FA"/>
    <w:rsid w:val="00C477BB"/>
    <w:rsid w:val="00C47C7B"/>
    <w:rsid w:val="00C47ECA"/>
    <w:rsid w:val="00C47F8C"/>
    <w:rsid w:val="00C50FC8"/>
    <w:rsid w:val="00C510EF"/>
    <w:rsid w:val="00C511F5"/>
    <w:rsid w:val="00C51403"/>
    <w:rsid w:val="00C51461"/>
    <w:rsid w:val="00C518C2"/>
    <w:rsid w:val="00C51D0A"/>
    <w:rsid w:val="00C520E2"/>
    <w:rsid w:val="00C52722"/>
    <w:rsid w:val="00C5281D"/>
    <w:rsid w:val="00C528AC"/>
    <w:rsid w:val="00C528B0"/>
    <w:rsid w:val="00C52E1D"/>
    <w:rsid w:val="00C53264"/>
    <w:rsid w:val="00C53CD0"/>
    <w:rsid w:val="00C53E70"/>
    <w:rsid w:val="00C53E95"/>
    <w:rsid w:val="00C53F83"/>
    <w:rsid w:val="00C540A1"/>
    <w:rsid w:val="00C54200"/>
    <w:rsid w:val="00C544AF"/>
    <w:rsid w:val="00C545E6"/>
    <w:rsid w:val="00C54941"/>
    <w:rsid w:val="00C5494F"/>
    <w:rsid w:val="00C54A26"/>
    <w:rsid w:val="00C54E2E"/>
    <w:rsid w:val="00C54F21"/>
    <w:rsid w:val="00C5559E"/>
    <w:rsid w:val="00C55D54"/>
    <w:rsid w:val="00C560FA"/>
    <w:rsid w:val="00C56379"/>
    <w:rsid w:val="00C5687B"/>
    <w:rsid w:val="00C56B7F"/>
    <w:rsid w:val="00C56D89"/>
    <w:rsid w:val="00C56DFB"/>
    <w:rsid w:val="00C575FE"/>
    <w:rsid w:val="00C5780E"/>
    <w:rsid w:val="00C57BA8"/>
    <w:rsid w:val="00C60338"/>
    <w:rsid w:val="00C60BED"/>
    <w:rsid w:val="00C60F69"/>
    <w:rsid w:val="00C60F70"/>
    <w:rsid w:val="00C610A8"/>
    <w:rsid w:val="00C628CE"/>
    <w:rsid w:val="00C630DF"/>
    <w:rsid w:val="00C632E2"/>
    <w:rsid w:val="00C6347F"/>
    <w:rsid w:val="00C63488"/>
    <w:rsid w:val="00C63C5D"/>
    <w:rsid w:val="00C63C8F"/>
    <w:rsid w:val="00C63DF7"/>
    <w:rsid w:val="00C63EA5"/>
    <w:rsid w:val="00C63FBE"/>
    <w:rsid w:val="00C64650"/>
    <w:rsid w:val="00C64C74"/>
    <w:rsid w:val="00C64DB8"/>
    <w:rsid w:val="00C65213"/>
    <w:rsid w:val="00C65482"/>
    <w:rsid w:val="00C656F9"/>
    <w:rsid w:val="00C65819"/>
    <w:rsid w:val="00C65F58"/>
    <w:rsid w:val="00C66298"/>
    <w:rsid w:val="00C664BD"/>
    <w:rsid w:val="00C665A7"/>
    <w:rsid w:val="00C666CD"/>
    <w:rsid w:val="00C66BDF"/>
    <w:rsid w:val="00C66CFE"/>
    <w:rsid w:val="00C66E26"/>
    <w:rsid w:val="00C67019"/>
    <w:rsid w:val="00C6711E"/>
    <w:rsid w:val="00C67510"/>
    <w:rsid w:val="00C67591"/>
    <w:rsid w:val="00C6785B"/>
    <w:rsid w:val="00C678A3"/>
    <w:rsid w:val="00C67C83"/>
    <w:rsid w:val="00C67CB1"/>
    <w:rsid w:val="00C70271"/>
    <w:rsid w:val="00C703FF"/>
    <w:rsid w:val="00C70A05"/>
    <w:rsid w:val="00C70B51"/>
    <w:rsid w:val="00C7126B"/>
    <w:rsid w:val="00C71369"/>
    <w:rsid w:val="00C7140B"/>
    <w:rsid w:val="00C71460"/>
    <w:rsid w:val="00C714F6"/>
    <w:rsid w:val="00C716EB"/>
    <w:rsid w:val="00C71C12"/>
    <w:rsid w:val="00C7229B"/>
    <w:rsid w:val="00C725C2"/>
    <w:rsid w:val="00C72B27"/>
    <w:rsid w:val="00C72FA2"/>
    <w:rsid w:val="00C73055"/>
    <w:rsid w:val="00C732E8"/>
    <w:rsid w:val="00C73547"/>
    <w:rsid w:val="00C736D8"/>
    <w:rsid w:val="00C73FE0"/>
    <w:rsid w:val="00C742AE"/>
    <w:rsid w:val="00C743AD"/>
    <w:rsid w:val="00C74762"/>
    <w:rsid w:val="00C7492C"/>
    <w:rsid w:val="00C74ACE"/>
    <w:rsid w:val="00C74B2E"/>
    <w:rsid w:val="00C74D90"/>
    <w:rsid w:val="00C75067"/>
    <w:rsid w:val="00C75119"/>
    <w:rsid w:val="00C751C9"/>
    <w:rsid w:val="00C752CF"/>
    <w:rsid w:val="00C75379"/>
    <w:rsid w:val="00C754E8"/>
    <w:rsid w:val="00C755FE"/>
    <w:rsid w:val="00C7568B"/>
    <w:rsid w:val="00C7617D"/>
    <w:rsid w:val="00C767BB"/>
    <w:rsid w:val="00C768FB"/>
    <w:rsid w:val="00C76A4B"/>
    <w:rsid w:val="00C77006"/>
    <w:rsid w:val="00C775D7"/>
    <w:rsid w:val="00C77602"/>
    <w:rsid w:val="00C77786"/>
    <w:rsid w:val="00C77DB4"/>
    <w:rsid w:val="00C77FDD"/>
    <w:rsid w:val="00C803E4"/>
    <w:rsid w:val="00C806ED"/>
    <w:rsid w:val="00C80848"/>
    <w:rsid w:val="00C808E9"/>
    <w:rsid w:val="00C80A9C"/>
    <w:rsid w:val="00C80AB0"/>
    <w:rsid w:val="00C80B3B"/>
    <w:rsid w:val="00C80D94"/>
    <w:rsid w:val="00C81165"/>
    <w:rsid w:val="00C812C6"/>
    <w:rsid w:val="00C813EE"/>
    <w:rsid w:val="00C815D6"/>
    <w:rsid w:val="00C81888"/>
    <w:rsid w:val="00C819C9"/>
    <w:rsid w:val="00C81A43"/>
    <w:rsid w:val="00C81F39"/>
    <w:rsid w:val="00C825CB"/>
    <w:rsid w:val="00C825D3"/>
    <w:rsid w:val="00C831C1"/>
    <w:rsid w:val="00C8384B"/>
    <w:rsid w:val="00C83885"/>
    <w:rsid w:val="00C83D5D"/>
    <w:rsid w:val="00C83ECD"/>
    <w:rsid w:val="00C8405A"/>
    <w:rsid w:val="00C84492"/>
    <w:rsid w:val="00C84909"/>
    <w:rsid w:val="00C84C8A"/>
    <w:rsid w:val="00C84D61"/>
    <w:rsid w:val="00C858A3"/>
    <w:rsid w:val="00C85CC6"/>
    <w:rsid w:val="00C85DBC"/>
    <w:rsid w:val="00C8693F"/>
    <w:rsid w:val="00C86C38"/>
    <w:rsid w:val="00C86E30"/>
    <w:rsid w:val="00C87104"/>
    <w:rsid w:val="00C8711D"/>
    <w:rsid w:val="00C87700"/>
    <w:rsid w:val="00C87AF8"/>
    <w:rsid w:val="00C87D67"/>
    <w:rsid w:val="00C87EA0"/>
    <w:rsid w:val="00C90267"/>
    <w:rsid w:val="00C90592"/>
    <w:rsid w:val="00C907E0"/>
    <w:rsid w:val="00C91CE6"/>
    <w:rsid w:val="00C91FEE"/>
    <w:rsid w:val="00C9208F"/>
    <w:rsid w:val="00C9224A"/>
    <w:rsid w:val="00C9248D"/>
    <w:rsid w:val="00C92491"/>
    <w:rsid w:val="00C925D6"/>
    <w:rsid w:val="00C925E7"/>
    <w:rsid w:val="00C92771"/>
    <w:rsid w:val="00C92C4F"/>
    <w:rsid w:val="00C92C88"/>
    <w:rsid w:val="00C92E7E"/>
    <w:rsid w:val="00C93206"/>
    <w:rsid w:val="00C932AA"/>
    <w:rsid w:val="00C933EF"/>
    <w:rsid w:val="00C935F9"/>
    <w:rsid w:val="00C93715"/>
    <w:rsid w:val="00C93976"/>
    <w:rsid w:val="00C93DCD"/>
    <w:rsid w:val="00C9410B"/>
    <w:rsid w:val="00C94741"/>
    <w:rsid w:val="00C9507D"/>
    <w:rsid w:val="00C950D8"/>
    <w:rsid w:val="00C951A5"/>
    <w:rsid w:val="00C956C6"/>
    <w:rsid w:val="00C958AE"/>
    <w:rsid w:val="00C958B0"/>
    <w:rsid w:val="00C95C42"/>
    <w:rsid w:val="00C95E15"/>
    <w:rsid w:val="00C95E2E"/>
    <w:rsid w:val="00C95F26"/>
    <w:rsid w:val="00C9626B"/>
    <w:rsid w:val="00C96470"/>
    <w:rsid w:val="00C96541"/>
    <w:rsid w:val="00C96589"/>
    <w:rsid w:val="00C96900"/>
    <w:rsid w:val="00C96C78"/>
    <w:rsid w:val="00C97942"/>
    <w:rsid w:val="00C979EB"/>
    <w:rsid w:val="00CA003A"/>
    <w:rsid w:val="00CA068B"/>
    <w:rsid w:val="00CA0C0D"/>
    <w:rsid w:val="00CA171F"/>
    <w:rsid w:val="00CA18A5"/>
    <w:rsid w:val="00CA1DCA"/>
    <w:rsid w:val="00CA22A5"/>
    <w:rsid w:val="00CA22B4"/>
    <w:rsid w:val="00CA24FF"/>
    <w:rsid w:val="00CA28D1"/>
    <w:rsid w:val="00CA2BF7"/>
    <w:rsid w:val="00CA2C01"/>
    <w:rsid w:val="00CA3191"/>
    <w:rsid w:val="00CA339B"/>
    <w:rsid w:val="00CA3503"/>
    <w:rsid w:val="00CA36B8"/>
    <w:rsid w:val="00CA3BEE"/>
    <w:rsid w:val="00CA46B5"/>
    <w:rsid w:val="00CA4A8A"/>
    <w:rsid w:val="00CA4D2B"/>
    <w:rsid w:val="00CA4F4A"/>
    <w:rsid w:val="00CA4F5B"/>
    <w:rsid w:val="00CA4F81"/>
    <w:rsid w:val="00CA522A"/>
    <w:rsid w:val="00CA5436"/>
    <w:rsid w:val="00CA5574"/>
    <w:rsid w:val="00CA587A"/>
    <w:rsid w:val="00CA63B7"/>
    <w:rsid w:val="00CA66DD"/>
    <w:rsid w:val="00CA6EE5"/>
    <w:rsid w:val="00CA6F66"/>
    <w:rsid w:val="00CA74AC"/>
    <w:rsid w:val="00CA7509"/>
    <w:rsid w:val="00CA754E"/>
    <w:rsid w:val="00CA7845"/>
    <w:rsid w:val="00CA7870"/>
    <w:rsid w:val="00CA7EA1"/>
    <w:rsid w:val="00CA7FF0"/>
    <w:rsid w:val="00CB0801"/>
    <w:rsid w:val="00CB0C01"/>
    <w:rsid w:val="00CB0F1B"/>
    <w:rsid w:val="00CB0F67"/>
    <w:rsid w:val="00CB1070"/>
    <w:rsid w:val="00CB1165"/>
    <w:rsid w:val="00CB1ADE"/>
    <w:rsid w:val="00CB1DC3"/>
    <w:rsid w:val="00CB209F"/>
    <w:rsid w:val="00CB20B6"/>
    <w:rsid w:val="00CB20DA"/>
    <w:rsid w:val="00CB2467"/>
    <w:rsid w:val="00CB29A7"/>
    <w:rsid w:val="00CB30B5"/>
    <w:rsid w:val="00CB350F"/>
    <w:rsid w:val="00CB3A34"/>
    <w:rsid w:val="00CB3EF1"/>
    <w:rsid w:val="00CB4218"/>
    <w:rsid w:val="00CB4344"/>
    <w:rsid w:val="00CB43B3"/>
    <w:rsid w:val="00CB4519"/>
    <w:rsid w:val="00CB4C23"/>
    <w:rsid w:val="00CB4C80"/>
    <w:rsid w:val="00CB4D4D"/>
    <w:rsid w:val="00CB50BC"/>
    <w:rsid w:val="00CB5268"/>
    <w:rsid w:val="00CB54DB"/>
    <w:rsid w:val="00CB5685"/>
    <w:rsid w:val="00CB6109"/>
    <w:rsid w:val="00CB6193"/>
    <w:rsid w:val="00CB61DB"/>
    <w:rsid w:val="00CB686C"/>
    <w:rsid w:val="00CB6BF8"/>
    <w:rsid w:val="00CB6BFB"/>
    <w:rsid w:val="00CB6F7B"/>
    <w:rsid w:val="00CB7E70"/>
    <w:rsid w:val="00CC0089"/>
    <w:rsid w:val="00CC0488"/>
    <w:rsid w:val="00CC064D"/>
    <w:rsid w:val="00CC0939"/>
    <w:rsid w:val="00CC0C56"/>
    <w:rsid w:val="00CC10F9"/>
    <w:rsid w:val="00CC113B"/>
    <w:rsid w:val="00CC13B2"/>
    <w:rsid w:val="00CC151A"/>
    <w:rsid w:val="00CC16B0"/>
    <w:rsid w:val="00CC1759"/>
    <w:rsid w:val="00CC17D2"/>
    <w:rsid w:val="00CC1FD5"/>
    <w:rsid w:val="00CC2203"/>
    <w:rsid w:val="00CC22CF"/>
    <w:rsid w:val="00CC2503"/>
    <w:rsid w:val="00CC269C"/>
    <w:rsid w:val="00CC283A"/>
    <w:rsid w:val="00CC286C"/>
    <w:rsid w:val="00CC2A1D"/>
    <w:rsid w:val="00CC2CC3"/>
    <w:rsid w:val="00CC2EA6"/>
    <w:rsid w:val="00CC2FC5"/>
    <w:rsid w:val="00CC3628"/>
    <w:rsid w:val="00CC3A39"/>
    <w:rsid w:val="00CC3F61"/>
    <w:rsid w:val="00CC4440"/>
    <w:rsid w:val="00CC45C7"/>
    <w:rsid w:val="00CC4939"/>
    <w:rsid w:val="00CC495E"/>
    <w:rsid w:val="00CC4979"/>
    <w:rsid w:val="00CC4BC9"/>
    <w:rsid w:val="00CC525B"/>
    <w:rsid w:val="00CC52AE"/>
    <w:rsid w:val="00CC5520"/>
    <w:rsid w:val="00CC5657"/>
    <w:rsid w:val="00CC59A7"/>
    <w:rsid w:val="00CC5E10"/>
    <w:rsid w:val="00CC615A"/>
    <w:rsid w:val="00CC6604"/>
    <w:rsid w:val="00CC67EE"/>
    <w:rsid w:val="00CC697F"/>
    <w:rsid w:val="00CC69F0"/>
    <w:rsid w:val="00CC6AE6"/>
    <w:rsid w:val="00CC6DC2"/>
    <w:rsid w:val="00CC6DC9"/>
    <w:rsid w:val="00CC6E79"/>
    <w:rsid w:val="00CC6F1D"/>
    <w:rsid w:val="00CC7107"/>
    <w:rsid w:val="00CC7902"/>
    <w:rsid w:val="00CC7D42"/>
    <w:rsid w:val="00CC7E5F"/>
    <w:rsid w:val="00CC7FBC"/>
    <w:rsid w:val="00CD0041"/>
    <w:rsid w:val="00CD0096"/>
    <w:rsid w:val="00CD0177"/>
    <w:rsid w:val="00CD0C72"/>
    <w:rsid w:val="00CD0F67"/>
    <w:rsid w:val="00CD1246"/>
    <w:rsid w:val="00CD14DF"/>
    <w:rsid w:val="00CD1651"/>
    <w:rsid w:val="00CD176D"/>
    <w:rsid w:val="00CD1785"/>
    <w:rsid w:val="00CD188B"/>
    <w:rsid w:val="00CD1AD0"/>
    <w:rsid w:val="00CD1B07"/>
    <w:rsid w:val="00CD1D3E"/>
    <w:rsid w:val="00CD24EB"/>
    <w:rsid w:val="00CD27BD"/>
    <w:rsid w:val="00CD2DB4"/>
    <w:rsid w:val="00CD3114"/>
    <w:rsid w:val="00CD3197"/>
    <w:rsid w:val="00CD33F6"/>
    <w:rsid w:val="00CD344F"/>
    <w:rsid w:val="00CD3515"/>
    <w:rsid w:val="00CD3D5E"/>
    <w:rsid w:val="00CD4222"/>
    <w:rsid w:val="00CD4BD4"/>
    <w:rsid w:val="00CD5035"/>
    <w:rsid w:val="00CD5134"/>
    <w:rsid w:val="00CD5337"/>
    <w:rsid w:val="00CD5684"/>
    <w:rsid w:val="00CD57A1"/>
    <w:rsid w:val="00CD5A06"/>
    <w:rsid w:val="00CD61E5"/>
    <w:rsid w:val="00CD62B6"/>
    <w:rsid w:val="00CD62F8"/>
    <w:rsid w:val="00CD6797"/>
    <w:rsid w:val="00CD6918"/>
    <w:rsid w:val="00CD6F7F"/>
    <w:rsid w:val="00CD7414"/>
    <w:rsid w:val="00CD775F"/>
    <w:rsid w:val="00CD782E"/>
    <w:rsid w:val="00CE06FD"/>
    <w:rsid w:val="00CE0B01"/>
    <w:rsid w:val="00CE165E"/>
    <w:rsid w:val="00CE1944"/>
    <w:rsid w:val="00CE1AA8"/>
    <w:rsid w:val="00CE1B60"/>
    <w:rsid w:val="00CE1D21"/>
    <w:rsid w:val="00CE229B"/>
    <w:rsid w:val="00CE2564"/>
    <w:rsid w:val="00CE2628"/>
    <w:rsid w:val="00CE2AB5"/>
    <w:rsid w:val="00CE2D01"/>
    <w:rsid w:val="00CE2D0E"/>
    <w:rsid w:val="00CE2DD9"/>
    <w:rsid w:val="00CE2F3D"/>
    <w:rsid w:val="00CE2FD3"/>
    <w:rsid w:val="00CE323F"/>
    <w:rsid w:val="00CE3848"/>
    <w:rsid w:val="00CE3DC5"/>
    <w:rsid w:val="00CE4619"/>
    <w:rsid w:val="00CE4843"/>
    <w:rsid w:val="00CE54E8"/>
    <w:rsid w:val="00CE5DBC"/>
    <w:rsid w:val="00CE5DBD"/>
    <w:rsid w:val="00CE5F4E"/>
    <w:rsid w:val="00CE64E5"/>
    <w:rsid w:val="00CE6C28"/>
    <w:rsid w:val="00CE6EF3"/>
    <w:rsid w:val="00CE7422"/>
    <w:rsid w:val="00CE7CAE"/>
    <w:rsid w:val="00CF0613"/>
    <w:rsid w:val="00CF07FE"/>
    <w:rsid w:val="00CF0830"/>
    <w:rsid w:val="00CF0B55"/>
    <w:rsid w:val="00CF12D3"/>
    <w:rsid w:val="00CF16E9"/>
    <w:rsid w:val="00CF17DC"/>
    <w:rsid w:val="00CF18DC"/>
    <w:rsid w:val="00CF1BDF"/>
    <w:rsid w:val="00CF201A"/>
    <w:rsid w:val="00CF2088"/>
    <w:rsid w:val="00CF2789"/>
    <w:rsid w:val="00CF27E7"/>
    <w:rsid w:val="00CF28A9"/>
    <w:rsid w:val="00CF28AE"/>
    <w:rsid w:val="00CF296E"/>
    <w:rsid w:val="00CF2ACA"/>
    <w:rsid w:val="00CF2B8D"/>
    <w:rsid w:val="00CF2CB4"/>
    <w:rsid w:val="00CF2EE4"/>
    <w:rsid w:val="00CF31AC"/>
    <w:rsid w:val="00CF394C"/>
    <w:rsid w:val="00CF39C1"/>
    <w:rsid w:val="00CF3E68"/>
    <w:rsid w:val="00CF40C7"/>
    <w:rsid w:val="00CF42B1"/>
    <w:rsid w:val="00CF4450"/>
    <w:rsid w:val="00CF4470"/>
    <w:rsid w:val="00CF50AB"/>
    <w:rsid w:val="00CF50D7"/>
    <w:rsid w:val="00CF53F8"/>
    <w:rsid w:val="00CF56C9"/>
    <w:rsid w:val="00CF5787"/>
    <w:rsid w:val="00CF6101"/>
    <w:rsid w:val="00CF6669"/>
    <w:rsid w:val="00CF6A1E"/>
    <w:rsid w:val="00CF6BF0"/>
    <w:rsid w:val="00CF6E02"/>
    <w:rsid w:val="00CF6E77"/>
    <w:rsid w:val="00CF6F20"/>
    <w:rsid w:val="00CF70A8"/>
    <w:rsid w:val="00CF71DB"/>
    <w:rsid w:val="00CF7338"/>
    <w:rsid w:val="00CF73BF"/>
    <w:rsid w:val="00CF756B"/>
    <w:rsid w:val="00CF7A28"/>
    <w:rsid w:val="00CF7B0A"/>
    <w:rsid w:val="00CF7D59"/>
    <w:rsid w:val="00CF7E2F"/>
    <w:rsid w:val="00D00ADD"/>
    <w:rsid w:val="00D00CD7"/>
    <w:rsid w:val="00D01281"/>
    <w:rsid w:val="00D01ABA"/>
    <w:rsid w:val="00D01C1F"/>
    <w:rsid w:val="00D020B6"/>
    <w:rsid w:val="00D0249E"/>
    <w:rsid w:val="00D0264A"/>
    <w:rsid w:val="00D02AF5"/>
    <w:rsid w:val="00D02E93"/>
    <w:rsid w:val="00D02F4D"/>
    <w:rsid w:val="00D02F55"/>
    <w:rsid w:val="00D034F9"/>
    <w:rsid w:val="00D03A1E"/>
    <w:rsid w:val="00D0413E"/>
    <w:rsid w:val="00D045C5"/>
    <w:rsid w:val="00D04AED"/>
    <w:rsid w:val="00D04C7B"/>
    <w:rsid w:val="00D04FFA"/>
    <w:rsid w:val="00D0573D"/>
    <w:rsid w:val="00D05C14"/>
    <w:rsid w:val="00D065C9"/>
    <w:rsid w:val="00D065CB"/>
    <w:rsid w:val="00D0694F"/>
    <w:rsid w:val="00D06BA8"/>
    <w:rsid w:val="00D06DA0"/>
    <w:rsid w:val="00D06DBB"/>
    <w:rsid w:val="00D06FEC"/>
    <w:rsid w:val="00D07DAC"/>
    <w:rsid w:val="00D07E8C"/>
    <w:rsid w:val="00D108A1"/>
    <w:rsid w:val="00D109B1"/>
    <w:rsid w:val="00D109C2"/>
    <w:rsid w:val="00D10ADF"/>
    <w:rsid w:val="00D10C68"/>
    <w:rsid w:val="00D1118C"/>
    <w:rsid w:val="00D112EF"/>
    <w:rsid w:val="00D11484"/>
    <w:rsid w:val="00D1150D"/>
    <w:rsid w:val="00D1154D"/>
    <w:rsid w:val="00D115C5"/>
    <w:rsid w:val="00D11C63"/>
    <w:rsid w:val="00D11F8D"/>
    <w:rsid w:val="00D12167"/>
    <w:rsid w:val="00D1229E"/>
    <w:rsid w:val="00D127BA"/>
    <w:rsid w:val="00D1396E"/>
    <w:rsid w:val="00D13AEC"/>
    <w:rsid w:val="00D13CDD"/>
    <w:rsid w:val="00D14A8E"/>
    <w:rsid w:val="00D14AB6"/>
    <w:rsid w:val="00D14E3A"/>
    <w:rsid w:val="00D150D0"/>
    <w:rsid w:val="00D1558E"/>
    <w:rsid w:val="00D15959"/>
    <w:rsid w:val="00D15DC6"/>
    <w:rsid w:val="00D1665D"/>
    <w:rsid w:val="00D166D8"/>
    <w:rsid w:val="00D16771"/>
    <w:rsid w:val="00D178B8"/>
    <w:rsid w:val="00D17C1A"/>
    <w:rsid w:val="00D2053E"/>
    <w:rsid w:val="00D20DF7"/>
    <w:rsid w:val="00D20F1B"/>
    <w:rsid w:val="00D210D5"/>
    <w:rsid w:val="00D225EF"/>
    <w:rsid w:val="00D22A1D"/>
    <w:rsid w:val="00D22F76"/>
    <w:rsid w:val="00D2325F"/>
    <w:rsid w:val="00D23336"/>
    <w:rsid w:val="00D23580"/>
    <w:rsid w:val="00D2370B"/>
    <w:rsid w:val="00D23EA3"/>
    <w:rsid w:val="00D23FB3"/>
    <w:rsid w:val="00D24114"/>
    <w:rsid w:val="00D243C2"/>
    <w:rsid w:val="00D24611"/>
    <w:rsid w:val="00D247D4"/>
    <w:rsid w:val="00D248EE"/>
    <w:rsid w:val="00D24A81"/>
    <w:rsid w:val="00D24DC3"/>
    <w:rsid w:val="00D2540D"/>
    <w:rsid w:val="00D254A7"/>
    <w:rsid w:val="00D26B4A"/>
    <w:rsid w:val="00D27331"/>
    <w:rsid w:val="00D27392"/>
    <w:rsid w:val="00D27601"/>
    <w:rsid w:val="00D27634"/>
    <w:rsid w:val="00D2786D"/>
    <w:rsid w:val="00D27B17"/>
    <w:rsid w:val="00D27BB7"/>
    <w:rsid w:val="00D3003F"/>
    <w:rsid w:val="00D30324"/>
    <w:rsid w:val="00D305C8"/>
    <w:rsid w:val="00D307A5"/>
    <w:rsid w:val="00D30B8E"/>
    <w:rsid w:val="00D30D08"/>
    <w:rsid w:val="00D314EE"/>
    <w:rsid w:val="00D317D1"/>
    <w:rsid w:val="00D31AB1"/>
    <w:rsid w:val="00D320C8"/>
    <w:rsid w:val="00D32541"/>
    <w:rsid w:val="00D326BD"/>
    <w:rsid w:val="00D32A91"/>
    <w:rsid w:val="00D32F88"/>
    <w:rsid w:val="00D33563"/>
    <w:rsid w:val="00D33B12"/>
    <w:rsid w:val="00D34221"/>
    <w:rsid w:val="00D34238"/>
    <w:rsid w:val="00D347B7"/>
    <w:rsid w:val="00D347C2"/>
    <w:rsid w:val="00D3480D"/>
    <w:rsid w:val="00D348FF"/>
    <w:rsid w:val="00D34B41"/>
    <w:rsid w:val="00D34D0A"/>
    <w:rsid w:val="00D356B6"/>
    <w:rsid w:val="00D3594E"/>
    <w:rsid w:val="00D35DD2"/>
    <w:rsid w:val="00D36401"/>
    <w:rsid w:val="00D3640A"/>
    <w:rsid w:val="00D3642F"/>
    <w:rsid w:val="00D36648"/>
    <w:rsid w:val="00D36948"/>
    <w:rsid w:val="00D3696F"/>
    <w:rsid w:val="00D36CE5"/>
    <w:rsid w:val="00D36D4C"/>
    <w:rsid w:val="00D36F82"/>
    <w:rsid w:val="00D37153"/>
    <w:rsid w:val="00D37509"/>
    <w:rsid w:val="00D37723"/>
    <w:rsid w:val="00D37B89"/>
    <w:rsid w:val="00D37DF4"/>
    <w:rsid w:val="00D40E72"/>
    <w:rsid w:val="00D412DC"/>
    <w:rsid w:val="00D41D8D"/>
    <w:rsid w:val="00D41F2E"/>
    <w:rsid w:val="00D41F8C"/>
    <w:rsid w:val="00D422C5"/>
    <w:rsid w:val="00D4231B"/>
    <w:rsid w:val="00D42428"/>
    <w:rsid w:val="00D4295F"/>
    <w:rsid w:val="00D42CA8"/>
    <w:rsid w:val="00D42E56"/>
    <w:rsid w:val="00D4328E"/>
    <w:rsid w:val="00D43736"/>
    <w:rsid w:val="00D43D3D"/>
    <w:rsid w:val="00D44CE4"/>
    <w:rsid w:val="00D4536C"/>
    <w:rsid w:val="00D453AD"/>
    <w:rsid w:val="00D45697"/>
    <w:rsid w:val="00D458AD"/>
    <w:rsid w:val="00D45C9F"/>
    <w:rsid w:val="00D46496"/>
    <w:rsid w:val="00D46538"/>
    <w:rsid w:val="00D46D3E"/>
    <w:rsid w:val="00D46EE3"/>
    <w:rsid w:val="00D4772E"/>
    <w:rsid w:val="00D478B6"/>
    <w:rsid w:val="00D47B40"/>
    <w:rsid w:val="00D47F79"/>
    <w:rsid w:val="00D50129"/>
    <w:rsid w:val="00D5038E"/>
    <w:rsid w:val="00D50C44"/>
    <w:rsid w:val="00D50E70"/>
    <w:rsid w:val="00D51765"/>
    <w:rsid w:val="00D51ABB"/>
    <w:rsid w:val="00D51D2A"/>
    <w:rsid w:val="00D52BB9"/>
    <w:rsid w:val="00D52CBE"/>
    <w:rsid w:val="00D52CED"/>
    <w:rsid w:val="00D53132"/>
    <w:rsid w:val="00D537CA"/>
    <w:rsid w:val="00D537E5"/>
    <w:rsid w:val="00D53BD8"/>
    <w:rsid w:val="00D5403D"/>
    <w:rsid w:val="00D54156"/>
    <w:rsid w:val="00D5434C"/>
    <w:rsid w:val="00D5477B"/>
    <w:rsid w:val="00D54891"/>
    <w:rsid w:val="00D5499C"/>
    <w:rsid w:val="00D54B02"/>
    <w:rsid w:val="00D54E1F"/>
    <w:rsid w:val="00D54E72"/>
    <w:rsid w:val="00D557BF"/>
    <w:rsid w:val="00D5583C"/>
    <w:rsid w:val="00D559CC"/>
    <w:rsid w:val="00D55C7A"/>
    <w:rsid w:val="00D560B4"/>
    <w:rsid w:val="00D56488"/>
    <w:rsid w:val="00D565FA"/>
    <w:rsid w:val="00D56928"/>
    <w:rsid w:val="00D5698B"/>
    <w:rsid w:val="00D56CC5"/>
    <w:rsid w:val="00D56DE0"/>
    <w:rsid w:val="00D57219"/>
    <w:rsid w:val="00D57340"/>
    <w:rsid w:val="00D57431"/>
    <w:rsid w:val="00D5781E"/>
    <w:rsid w:val="00D60341"/>
    <w:rsid w:val="00D60399"/>
    <w:rsid w:val="00D6057A"/>
    <w:rsid w:val="00D60B3F"/>
    <w:rsid w:val="00D6143D"/>
    <w:rsid w:val="00D617E0"/>
    <w:rsid w:val="00D61F65"/>
    <w:rsid w:val="00D628AF"/>
    <w:rsid w:val="00D62B15"/>
    <w:rsid w:val="00D62DC3"/>
    <w:rsid w:val="00D6300C"/>
    <w:rsid w:val="00D63216"/>
    <w:rsid w:val="00D63A86"/>
    <w:rsid w:val="00D63BB7"/>
    <w:rsid w:val="00D64189"/>
    <w:rsid w:val="00D64ACA"/>
    <w:rsid w:val="00D65196"/>
    <w:rsid w:val="00D651CA"/>
    <w:rsid w:val="00D6553F"/>
    <w:rsid w:val="00D65542"/>
    <w:rsid w:val="00D65703"/>
    <w:rsid w:val="00D6571D"/>
    <w:rsid w:val="00D6599C"/>
    <w:rsid w:val="00D65CA0"/>
    <w:rsid w:val="00D6645F"/>
    <w:rsid w:val="00D6662F"/>
    <w:rsid w:val="00D671BF"/>
    <w:rsid w:val="00D67205"/>
    <w:rsid w:val="00D67454"/>
    <w:rsid w:val="00D67BE2"/>
    <w:rsid w:val="00D70B69"/>
    <w:rsid w:val="00D71301"/>
    <w:rsid w:val="00D71948"/>
    <w:rsid w:val="00D719F9"/>
    <w:rsid w:val="00D71A88"/>
    <w:rsid w:val="00D71CBD"/>
    <w:rsid w:val="00D72273"/>
    <w:rsid w:val="00D726EA"/>
    <w:rsid w:val="00D72BCC"/>
    <w:rsid w:val="00D72BD3"/>
    <w:rsid w:val="00D72F7F"/>
    <w:rsid w:val="00D7310A"/>
    <w:rsid w:val="00D73250"/>
    <w:rsid w:val="00D73504"/>
    <w:rsid w:val="00D7362A"/>
    <w:rsid w:val="00D73894"/>
    <w:rsid w:val="00D73D3C"/>
    <w:rsid w:val="00D73DF5"/>
    <w:rsid w:val="00D7406D"/>
    <w:rsid w:val="00D7420C"/>
    <w:rsid w:val="00D744FB"/>
    <w:rsid w:val="00D74616"/>
    <w:rsid w:val="00D74C8D"/>
    <w:rsid w:val="00D74ECD"/>
    <w:rsid w:val="00D7563E"/>
    <w:rsid w:val="00D75680"/>
    <w:rsid w:val="00D763F5"/>
    <w:rsid w:val="00D7684D"/>
    <w:rsid w:val="00D76AC8"/>
    <w:rsid w:val="00D76E40"/>
    <w:rsid w:val="00D76EEC"/>
    <w:rsid w:val="00D76F9E"/>
    <w:rsid w:val="00D7717E"/>
    <w:rsid w:val="00D771E9"/>
    <w:rsid w:val="00D77227"/>
    <w:rsid w:val="00D7756D"/>
    <w:rsid w:val="00D77CF0"/>
    <w:rsid w:val="00D77FD0"/>
    <w:rsid w:val="00D803BB"/>
    <w:rsid w:val="00D80AAB"/>
    <w:rsid w:val="00D80AD0"/>
    <w:rsid w:val="00D80BC1"/>
    <w:rsid w:val="00D80BC6"/>
    <w:rsid w:val="00D80E68"/>
    <w:rsid w:val="00D814B2"/>
    <w:rsid w:val="00D8152F"/>
    <w:rsid w:val="00D81B00"/>
    <w:rsid w:val="00D81C0A"/>
    <w:rsid w:val="00D82291"/>
    <w:rsid w:val="00D82622"/>
    <w:rsid w:val="00D82E7B"/>
    <w:rsid w:val="00D82FB8"/>
    <w:rsid w:val="00D837F6"/>
    <w:rsid w:val="00D83907"/>
    <w:rsid w:val="00D83B3A"/>
    <w:rsid w:val="00D83BD5"/>
    <w:rsid w:val="00D8455A"/>
    <w:rsid w:val="00D84656"/>
    <w:rsid w:val="00D84700"/>
    <w:rsid w:val="00D84A3E"/>
    <w:rsid w:val="00D84ADB"/>
    <w:rsid w:val="00D84E84"/>
    <w:rsid w:val="00D858DA"/>
    <w:rsid w:val="00D859A6"/>
    <w:rsid w:val="00D85DDD"/>
    <w:rsid w:val="00D86182"/>
    <w:rsid w:val="00D864C2"/>
    <w:rsid w:val="00D8658E"/>
    <w:rsid w:val="00D8668F"/>
    <w:rsid w:val="00D86752"/>
    <w:rsid w:val="00D8781E"/>
    <w:rsid w:val="00D87E06"/>
    <w:rsid w:val="00D90830"/>
    <w:rsid w:val="00D90AEC"/>
    <w:rsid w:val="00D90C7C"/>
    <w:rsid w:val="00D90E0D"/>
    <w:rsid w:val="00D91B32"/>
    <w:rsid w:val="00D91BCB"/>
    <w:rsid w:val="00D91C1E"/>
    <w:rsid w:val="00D92002"/>
    <w:rsid w:val="00D92121"/>
    <w:rsid w:val="00D92285"/>
    <w:rsid w:val="00D92C22"/>
    <w:rsid w:val="00D930B0"/>
    <w:rsid w:val="00D9337C"/>
    <w:rsid w:val="00D9344F"/>
    <w:rsid w:val="00D936FA"/>
    <w:rsid w:val="00D937D9"/>
    <w:rsid w:val="00D9382C"/>
    <w:rsid w:val="00D93960"/>
    <w:rsid w:val="00D939AA"/>
    <w:rsid w:val="00D93A5C"/>
    <w:rsid w:val="00D93BAD"/>
    <w:rsid w:val="00D94243"/>
    <w:rsid w:val="00D943DB"/>
    <w:rsid w:val="00D94490"/>
    <w:rsid w:val="00D947EF"/>
    <w:rsid w:val="00D949DA"/>
    <w:rsid w:val="00D9527A"/>
    <w:rsid w:val="00D954BE"/>
    <w:rsid w:val="00D958AC"/>
    <w:rsid w:val="00D95909"/>
    <w:rsid w:val="00D95D27"/>
    <w:rsid w:val="00D9623A"/>
    <w:rsid w:val="00D9623F"/>
    <w:rsid w:val="00D963B4"/>
    <w:rsid w:val="00D96520"/>
    <w:rsid w:val="00D96700"/>
    <w:rsid w:val="00D96A93"/>
    <w:rsid w:val="00D96BE0"/>
    <w:rsid w:val="00D96CA0"/>
    <w:rsid w:val="00D970AA"/>
    <w:rsid w:val="00D97375"/>
    <w:rsid w:val="00D97621"/>
    <w:rsid w:val="00D9785B"/>
    <w:rsid w:val="00D97B2F"/>
    <w:rsid w:val="00DA0008"/>
    <w:rsid w:val="00DA0BB2"/>
    <w:rsid w:val="00DA0E4A"/>
    <w:rsid w:val="00DA1507"/>
    <w:rsid w:val="00DA1680"/>
    <w:rsid w:val="00DA1AE4"/>
    <w:rsid w:val="00DA1D1D"/>
    <w:rsid w:val="00DA215D"/>
    <w:rsid w:val="00DA2BF6"/>
    <w:rsid w:val="00DA330A"/>
    <w:rsid w:val="00DA3775"/>
    <w:rsid w:val="00DA3D70"/>
    <w:rsid w:val="00DA4125"/>
    <w:rsid w:val="00DA47BF"/>
    <w:rsid w:val="00DA49F9"/>
    <w:rsid w:val="00DA4AEC"/>
    <w:rsid w:val="00DA4B6F"/>
    <w:rsid w:val="00DA4D4E"/>
    <w:rsid w:val="00DA507B"/>
    <w:rsid w:val="00DA5124"/>
    <w:rsid w:val="00DA53D9"/>
    <w:rsid w:val="00DA5DA9"/>
    <w:rsid w:val="00DA6155"/>
    <w:rsid w:val="00DA680E"/>
    <w:rsid w:val="00DA69F4"/>
    <w:rsid w:val="00DA6A35"/>
    <w:rsid w:val="00DA6E4E"/>
    <w:rsid w:val="00DA6E5F"/>
    <w:rsid w:val="00DA78E2"/>
    <w:rsid w:val="00DA7A75"/>
    <w:rsid w:val="00DB05FF"/>
    <w:rsid w:val="00DB079B"/>
    <w:rsid w:val="00DB08EB"/>
    <w:rsid w:val="00DB1037"/>
    <w:rsid w:val="00DB11D4"/>
    <w:rsid w:val="00DB12B7"/>
    <w:rsid w:val="00DB1C72"/>
    <w:rsid w:val="00DB2113"/>
    <w:rsid w:val="00DB2398"/>
    <w:rsid w:val="00DB263C"/>
    <w:rsid w:val="00DB2CAE"/>
    <w:rsid w:val="00DB2D8D"/>
    <w:rsid w:val="00DB33BD"/>
    <w:rsid w:val="00DB356B"/>
    <w:rsid w:val="00DB3BB2"/>
    <w:rsid w:val="00DB3F07"/>
    <w:rsid w:val="00DB40E0"/>
    <w:rsid w:val="00DB41BF"/>
    <w:rsid w:val="00DB4977"/>
    <w:rsid w:val="00DB50A0"/>
    <w:rsid w:val="00DB5198"/>
    <w:rsid w:val="00DB52AC"/>
    <w:rsid w:val="00DB5362"/>
    <w:rsid w:val="00DB5BAD"/>
    <w:rsid w:val="00DB6176"/>
    <w:rsid w:val="00DB62F2"/>
    <w:rsid w:val="00DB6382"/>
    <w:rsid w:val="00DB6654"/>
    <w:rsid w:val="00DB67CD"/>
    <w:rsid w:val="00DB6CFF"/>
    <w:rsid w:val="00DB78B0"/>
    <w:rsid w:val="00DB7907"/>
    <w:rsid w:val="00DC0019"/>
    <w:rsid w:val="00DC033D"/>
    <w:rsid w:val="00DC0B4B"/>
    <w:rsid w:val="00DC0DCA"/>
    <w:rsid w:val="00DC1649"/>
    <w:rsid w:val="00DC190B"/>
    <w:rsid w:val="00DC1A1C"/>
    <w:rsid w:val="00DC1E6C"/>
    <w:rsid w:val="00DC21AC"/>
    <w:rsid w:val="00DC21EA"/>
    <w:rsid w:val="00DC232D"/>
    <w:rsid w:val="00DC2465"/>
    <w:rsid w:val="00DC257C"/>
    <w:rsid w:val="00DC2C47"/>
    <w:rsid w:val="00DC3DCE"/>
    <w:rsid w:val="00DC3FCF"/>
    <w:rsid w:val="00DC422F"/>
    <w:rsid w:val="00DC44F8"/>
    <w:rsid w:val="00DC51FF"/>
    <w:rsid w:val="00DC58E8"/>
    <w:rsid w:val="00DC5B8C"/>
    <w:rsid w:val="00DC5C1E"/>
    <w:rsid w:val="00DC5F04"/>
    <w:rsid w:val="00DC6BD5"/>
    <w:rsid w:val="00DC76C4"/>
    <w:rsid w:val="00DD0002"/>
    <w:rsid w:val="00DD051D"/>
    <w:rsid w:val="00DD0E43"/>
    <w:rsid w:val="00DD1296"/>
    <w:rsid w:val="00DD15E6"/>
    <w:rsid w:val="00DD1743"/>
    <w:rsid w:val="00DD1D59"/>
    <w:rsid w:val="00DD2226"/>
    <w:rsid w:val="00DD2314"/>
    <w:rsid w:val="00DD2435"/>
    <w:rsid w:val="00DD2503"/>
    <w:rsid w:val="00DD27FF"/>
    <w:rsid w:val="00DD2832"/>
    <w:rsid w:val="00DD2B3E"/>
    <w:rsid w:val="00DD2CF4"/>
    <w:rsid w:val="00DD2E91"/>
    <w:rsid w:val="00DD320F"/>
    <w:rsid w:val="00DD3BDB"/>
    <w:rsid w:val="00DD3BE6"/>
    <w:rsid w:val="00DD3C4B"/>
    <w:rsid w:val="00DD3C50"/>
    <w:rsid w:val="00DD3E43"/>
    <w:rsid w:val="00DD4047"/>
    <w:rsid w:val="00DD4096"/>
    <w:rsid w:val="00DD4697"/>
    <w:rsid w:val="00DD4834"/>
    <w:rsid w:val="00DD5013"/>
    <w:rsid w:val="00DD50DB"/>
    <w:rsid w:val="00DD55FD"/>
    <w:rsid w:val="00DD5A08"/>
    <w:rsid w:val="00DD5E48"/>
    <w:rsid w:val="00DD64ED"/>
    <w:rsid w:val="00DD65D4"/>
    <w:rsid w:val="00DD6669"/>
    <w:rsid w:val="00DD6D21"/>
    <w:rsid w:val="00DD73F9"/>
    <w:rsid w:val="00DD78C4"/>
    <w:rsid w:val="00DD7B54"/>
    <w:rsid w:val="00DD7BD0"/>
    <w:rsid w:val="00DD7C17"/>
    <w:rsid w:val="00DE00B7"/>
    <w:rsid w:val="00DE05AA"/>
    <w:rsid w:val="00DE06B6"/>
    <w:rsid w:val="00DE0830"/>
    <w:rsid w:val="00DE0D92"/>
    <w:rsid w:val="00DE0EC1"/>
    <w:rsid w:val="00DE10CF"/>
    <w:rsid w:val="00DE1363"/>
    <w:rsid w:val="00DE1558"/>
    <w:rsid w:val="00DE1DFE"/>
    <w:rsid w:val="00DE1EAD"/>
    <w:rsid w:val="00DE21C3"/>
    <w:rsid w:val="00DE2441"/>
    <w:rsid w:val="00DE2F9A"/>
    <w:rsid w:val="00DE3184"/>
    <w:rsid w:val="00DE3309"/>
    <w:rsid w:val="00DE3348"/>
    <w:rsid w:val="00DE35C5"/>
    <w:rsid w:val="00DE3B6D"/>
    <w:rsid w:val="00DE40BE"/>
    <w:rsid w:val="00DE4517"/>
    <w:rsid w:val="00DE4A79"/>
    <w:rsid w:val="00DE5468"/>
    <w:rsid w:val="00DE5693"/>
    <w:rsid w:val="00DE5893"/>
    <w:rsid w:val="00DE59C9"/>
    <w:rsid w:val="00DE5C40"/>
    <w:rsid w:val="00DE643F"/>
    <w:rsid w:val="00DE6794"/>
    <w:rsid w:val="00DE6934"/>
    <w:rsid w:val="00DE6A25"/>
    <w:rsid w:val="00DE6C6F"/>
    <w:rsid w:val="00DE6D57"/>
    <w:rsid w:val="00DE6DD4"/>
    <w:rsid w:val="00DE6EF9"/>
    <w:rsid w:val="00DE6FBA"/>
    <w:rsid w:val="00DE7147"/>
    <w:rsid w:val="00DE7B6F"/>
    <w:rsid w:val="00DE7E38"/>
    <w:rsid w:val="00DE7EDD"/>
    <w:rsid w:val="00DF027C"/>
    <w:rsid w:val="00DF0D7B"/>
    <w:rsid w:val="00DF1B0F"/>
    <w:rsid w:val="00DF2A99"/>
    <w:rsid w:val="00DF2DE8"/>
    <w:rsid w:val="00DF2E27"/>
    <w:rsid w:val="00DF335B"/>
    <w:rsid w:val="00DF38AA"/>
    <w:rsid w:val="00DF3C74"/>
    <w:rsid w:val="00DF4051"/>
    <w:rsid w:val="00DF4130"/>
    <w:rsid w:val="00DF43DB"/>
    <w:rsid w:val="00DF4457"/>
    <w:rsid w:val="00DF450E"/>
    <w:rsid w:val="00DF4613"/>
    <w:rsid w:val="00DF4C8D"/>
    <w:rsid w:val="00DF4F3C"/>
    <w:rsid w:val="00DF5468"/>
    <w:rsid w:val="00DF554E"/>
    <w:rsid w:val="00DF55E0"/>
    <w:rsid w:val="00DF5633"/>
    <w:rsid w:val="00DF5B1C"/>
    <w:rsid w:val="00DF5C01"/>
    <w:rsid w:val="00DF5E18"/>
    <w:rsid w:val="00DF5F10"/>
    <w:rsid w:val="00DF616E"/>
    <w:rsid w:val="00DF61B5"/>
    <w:rsid w:val="00DF63B3"/>
    <w:rsid w:val="00DF67D3"/>
    <w:rsid w:val="00DF6BE8"/>
    <w:rsid w:val="00DF70E1"/>
    <w:rsid w:val="00DF71B3"/>
    <w:rsid w:val="00DF79B9"/>
    <w:rsid w:val="00DF79C1"/>
    <w:rsid w:val="00DF7A99"/>
    <w:rsid w:val="00DF7CFB"/>
    <w:rsid w:val="00DF7D35"/>
    <w:rsid w:val="00E005FD"/>
    <w:rsid w:val="00E00C42"/>
    <w:rsid w:val="00E01628"/>
    <w:rsid w:val="00E016A3"/>
    <w:rsid w:val="00E01B26"/>
    <w:rsid w:val="00E01E07"/>
    <w:rsid w:val="00E021B3"/>
    <w:rsid w:val="00E0248C"/>
    <w:rsid w:val="00E0270E"/>
    <w:rsid w:val="00E028B4"/>
    <w:rsid w:val="00E02C60"/>
    <w:rsid w:val="00E02FA0"/>
    <w:rsid w:val="00E03148"/>
    <w:rsid w:val="00E03216"/>
    <w:rsid w:val="00E03267"/>
    <w:rsid w:val="00E03C40"/>
    <w:rsid w:val="00E03FE9"/>
    <w:rsid w:val="00E0416B"/>
    <w:rsid w:val="00E04231"/>
    <w:rsid w:val="00E04817"/>
    <w:rsid w:val="00E056BF"/>
    <w:rsid w:val="00E05EC0"/>
    <w:rsid w:val="00E061A1"/>
    <w:rsid w:val="00E06D56"/>
    <w:rsid w:val="00E06F60"/>
    <w:rsid w:val="00E07485"/>
    <w:rsid w:val="00E0784B"/>
    <w:rsid w:val="00E07A7F"/>
    <w:rsid w:val="00E07E57"/>
    <w:rsid w:val="00E07F99"/>
    <w:rsid w:val="00E07FBB"/>
    <w:rsid w:val="00E1035B"/>
    <w:rsid w:val="00E1045A"/>
    <w:rsid w:val="00E1051E"/>
    <w:rsid w:val="00E10928"/>
    <w:rsid w:val="00E10BBB"/>
    <w:rsid w:val="00E10DC4"/>
    <w:rsid w:val="00E11154"/>
    <w:rsid w:val="00E111E3"/>
    <w:rsid w:val="00E119CF"/>
    <w:rsid w:val="00E127CA"/>
    <w:rsid w:val="00E12820"/>
    <w:rsid w:val="00E1306A"/>
    <w:rsid w:val="00E13804"/>
    <w:rsid w:val="00E13EF6"/>
    <w:rsid w:val="00E1460C"/>
    <w:rsid w:val="00E14B4C"/>
    <w:rsid w:val="00E14C6E"/>
    <w:rsid w:val="00E15178"/>
    <w:rsid w:val="00E15615"/>
    <w:rsid w:val="00E15831"/>
    <w:rsid w:val="00E159B3"/>
    <w:rsid w:val="00E159F3"/>
    <w:rsid w:val="00E164AE"/>
    <w:rsid w:val="00E1660A"/>
    <w:rsid w:val="00E16A25"/>
    <w:rsid w:val="00E16C39"/>
    <w:rsid w:val="00E16E93"/>
    <w:rsid w:val="00E17436"/>
    <w:rsid w:val="00E177E0"/>
    <w:rsid w:val="00E17AB5"/>
    <w:rsid w:val="00E17E6E"/>
    <w:rsid w:val="00E201E6"/>
    <w:rsid w:val="00E20351"/>
    <w:rsid w:val="00E20736"/>
    <w:rsid w:val="00E207B9"/>
    <w:rsid w:val="00E20B84"/>
    <w:rsid w:val="00E20E3A"/>
    <w:rsid w:val="00E20F96"/>
    <w:rsid w:val="00E2126E"/>
    <w:rsid w:val="00E2157D"/>
    <w:rsid w:val="00E2197A"/>
    <w:rsid w:val="00E2198B"/>
    <w:rsid w:val="00E21D77"/>
    <w:rsid w:val="00E21DF9"/>
    <w:rsid w:val="00E220DC"/>
    <w:rsid w:val="00E22595"/>
    <w:rsid w:val="00E235A8"/>
    <w:rsid w:val="00E23618"/>
    <w:rsid w:val="00E23800"/>
    <w:rsid w:val="00E2399A"/>
    <w:rsid w:val="00E239EE"/>
    <w:rsid w:val="00E23E5D"/>
    <w:rsid w:val="00E23E97"/>
    <w:rsid w:val="00E23F9C"/>
    <w:rsid w:val="00E23FBB"/>
    <w:rsid w:val="00E24076"/>
    <w:rsid w:val="00E240B4"/>
    <w:rsid w:val="00E242C1"/>
    <w:rsid w:val="00E24601"/>
    <w:rsid w:val="00E24769"/>
    <w:rsid w:val="00E247EB"/>
    <w:rsid w:val="00E2483E"/>
    <w:rsid w:val="00E24E04"/>
    <w:rsid w:val="00E2524A"/>
    <w:rsid w:val="00E25415"/>
    <w:rsid w:val="00E2552E"/>
    <w:rsid w:val="00E25802"/>
    <w:rsid w:val="00E2586B"/>
    <w:rsid w:val="00E258C4"/>
    <w:rsid w:val="00E25B6D"/>
    <w:rsid w:val="00E25F8F"/>
    <w:rsid w:val="00E261B4"/>
    <w:rsid w:val="00E2655C"/>
    <w:rsid w:val="00E267F8"/>
    <w:rsid w:val="00E26A42"/>
    <w:rsid w:val="00E26F64"/>
    <w:rsid w:val="00E2750C"/>
    <w:rsid w:val="00E275C1"/>
    <w:rsid w:val="00E30572"/>
    <w:rsid w:val="00E30A52"/>
    <w:rsid w:val="00E30BDC"/>
    <w:rsid w:val="00E30CAA"/>
    <w:rsid w:val="00E30DC9"/>
    <w:rsid w:val="00E31107"/>
    <w:rsid w:val="00E314B0"/>
    <w:rsid w:val="00E31837"/>
    <w:rsid w:val="00E31AD6"/>
    <w:rsid w:val="00E31AE8"/>
    <w:rsid w:val="00E31BD2"/>
    <w:rsid w:val="00E3204E"/>
    <w:rsid w:val="00E32096"/>
    <w:rsid w:val="00E32305"/>
    <w:rsid w:val="00E32338"/>
    <w:rsid w:val="00E326B4"/>
    <w:rsid w:val="00E32872"/>
    <w:rsid w:val="00E32CC9"/>
    <w:rsid w:val="00E32DFC"/>
    <w:rsid w:val="00E330C0"/>
    <w:rsid w:val="00E33719"/>
    <w:rsid w:val="00E33855"/>
    <w:rsid w:val="00E33A5C"/>
    <w:rsid w:val="00E33B49"/>
    <w:rsid w:val="00E33BF3"/>
    <w:rsid w:val="00E33DED"/>
    <w:rsid w:val="00E33E88"/>
    <w:rsid w:val="00E3440C"/>
    <w:rsid w:val="00E34B58"/>
    <w:rsid w:val="00E34BB8"/>
    <w:rsid w:val="00E34C9D"/>
    <w:rsid w:val="00E35279"/>
    <w:rsid w:val="00E354FA"/>
    <w:rsid w:val="00E35612"/>
    <w:rsid w:val="00E35670"/>
    <w:rsid w:val="00E3616A"/>
    <w:rsid w:val="00E36A0E"/>
    <w:rsid w:val="00E36EF8"/>
    <w:rsid w:val="00E36F18"/>
    <w:rsid w:val="00E37200"/>
    <w:rsid w:val="00E3742D"/>
    <w:rsid w:val="00E374C1"/>
    <w:rsid w:val="00E376B8"/>
    <w:rsid w:val="00E3780A"/>
    <w:rsid w:val="00E37916"/>
    <w:rsid w:val="00E37B84"/>
    <w:rsid w:val="00E37C69"/>
    <w:rsid w:val="00E37D52"/>
    <w:rsid w:val="00E401ED"/>
    <w:rsid w:val="00E405CC"/>
    <w:rsid w:val="00E405F2"/>
    <w:rsid w:val="00E4085D"/>
    <w:rsid w:val="00E410BE"/>
    <w:rsid w:val="00E41AE6"/>
    <w:rsid w:val="00E41BBD"/>
    <w:rsid w:val="00E41D0C"/>
    <w:rsid w:val="00E41D62"/>
    <w:rsid w:val="00E42315"/>
    <w:rsid w:val="00E42698"/>
    <w:rsid w:val="00E426B3"/>
    <w:rsid w:val="00E42728"/>
    <w:rsid w:val="00E42A6B"/>
    <w:rsid w:val="00E42D32"/>
    <w:rsid w:val="00E42FC1"/>
    <w:rsid w:val="00E43233"/>
    <w:rsid w:val="00E433F4"/>
    <w:rsid w:val="00E43784"/>
    <w:rsid w:val="00E4399B"/>
    <w:rsid w:val="00E43C38"/>
    <w:rsid w:val="00E43E36"/>
    <w:rsid w:val="00E440D4"/>
    <w:rsid w:val="00E441E6"/>
    <w:rsid w:val="00E447AA"/>
    <w:rsid w:val="00E45572"/>
    <w:rsid w:val="00E4578A"/>
    <w:rsid w:val="00E45A53"/>
    <w:rsid w:val="00E45C49"/>
    <w:rsid w:val="00E45C84"/>
    <w:rsid w:val="00E4600B"/>
    <w:rsid w:val="00E46090"/>
    <w:rsid w:val="00E462F9"/>
    <w:rsid w:val="00E463A8"/>
    <w:rsid w:val="00E466EE"/>
    <w:rsid w:val="00E4728B"/>
    <w:rsid w:val="00E475EE"/>
    <w:rsid w:val="00E47FEB"/>
    <w:rsid w:val="00E508F0"/>
    <w:rsid w:val="00E50C9E"/>
    <w:rsid w:val="00E50D4F"/>
    <w:rsid w:val="00E50FAD"/>
    <w:rsid w:val="00E5115C"/>
    <w:rsid w:val="00E515D5"/>
    <w:rsid w:val="00E51A8A"/>
    <w:rsid w:val="00E51E10"/>
    <w:rsid w:val="00E521BA"/>
    <w:rsid w:val="00E52222"/>
    <w:rsid w:val="00E52381"/>
    <w:rsid w:val="00E528EC"/>
    <w:rsid w:val="00E5290E"/>
    <w:rsid w:val="00E52D26"/>
    <w:rsid w:val="00E530DB"/>
    <w:rsid w:val="00E53174"/>
    <w:rsid w:val="00E53212"/>
    <w:rsid w:val="00E534C7"/>
    <w:rsid w:val="00E5387C"/>
    <w:rsid w:val="00E53B62"/>
    <w:rsid w:val="00E53FD0"/>
    <w:rsid w:val="00E542A7"/>
    <w:rsid w:val="00E54536"/>
    <w:rsid w:val="00E5453C"/>
    <w:rsid w:val="00E546C6"/>
    <w:rsid w:val="00E54B08"/>
    <w:rsid w:val="00E54B92"/>
    <w:rsid w:val="00E553D5"/>
    <w:rsid w:val="00E5563A"/>
    <w:rsid w:val="00E55FD4"/>
    <w:rsid w:val="00E56782"/>
    <w:rsid w:val="00E569EB"/>
    <w:rsid w:val="00E56A6F"/>
    <w:rsid w:val="00E57263"/>
    <w:rsid w:val="00E57785"/>
    <w:rsid w:val="00E57841"/>
    <w:rsid w:val="00E57889"/>
    <w:rsid w:val="00E57E25"/>
    <w:rsid w:val="00E57EC2"/>
    <w:rsid w:val="00E601BC"/>
    <w:rsid w:val="00E606DF"/>
    <w:rsid w:val="00E607E6"/>
    <w:rsid w:val="00E6087A"/>
    <w:rsid w:val="00E60DAA"/>
    <w:rsid w:val="00E61010"/>
    <w:rsid w:val="00E61B55"/>
    <w:rsid w:val="00E61E48"/>
    <w:rsid w:val="00E62138"/>
    <w:rsid w:val="00E6244E"/>
    <w:rsid w:val="00E62678"/>
    <w:rsid w:val="00E627E0"/>
    <w:rsid w:val="00E629F3"/>
    <w:rsid w:val="00E62C1D"/>
    <w:rsid w:val="00E62E1F"/>
    <w:rsid w:val="00E63354"/>
    <w:rsid w:val="00E634CB"/>
    <w:rsid w:val="00E63709"/>
    <w:rsid w:val="00E63D42"/>
    <w:rsid w:val="00E6467B"/>
    <w:rsid w:val="00E6484E"/>
    <w:rsid w:val="00E64B56"/>
    <w:rsid w:val="00E64DD1"/>
    <w:rsid w:val="00E6512D"/>
    <w:rsid w:val="00E65460"/>
    <w:rsid w:val="00E6564D"/>
    <w:rsid w:val="00E657E8"/>
    <w:rsid w:val="00E6593C"/>
    <w:rsid w:val="00E65CAB"/>
    <w:rsid w:val="00E65E07"/>
    <w:rsid w:val="00E65F15"/>
    <w:rsid w:val="00E6618B"/>
    <w:rsid w:val="00E6666C"/>
    <w:rsid w:val="00E66BD2"/>
    <w:rsid w:val="00E66D64"/>
    <w:rsid w:val="00E6711E"/>
    <w:rsid w:val="00E674CB"/>
    <w:rsid w:val="00E674D1"/>
    <w:rsid w:val="00E677C6"/>
    <w:rsid w:val="00E678A4"/>
    <w:rsid w:val="00E67C4E"/>
    <w:rsid w:val="00E67F15"/>
    <w:rsid w:val="00E67F6F"/>
    <w:rsid w:val="00E7002A"/>
    <w:rsid w:val="00E7017D"/>
    <w:rsid w:val="00E7038D"/>
    <w:rsid w:val="00E70422"/>
    <w:rsid w:val="00E70585"/>
    <w:rsid w:val="00E70650"/>
    <w:rsid w:val="00E7094C"/>
    <w:rsid w:val="00E70990"/>
    <w:rsid w:val="00E70D21"/>
    <w:rsid w:val="00E7174E"/>
    <w:rsid w:val="00E71769"/>
    <w:rsid w:val="00E71A3B"/>
    <w:rsid w:val="00E71AC1"/>
    <w:rsid w:val="00E7238C"/>
    <w:rsid w:val="00E72A84"/>
    <w:rsid w:val="00E72D4A"/>
    <w:rsid w:val="00E72E8F"/>
    <w:rsid w:val="00E7388D"/>
    <w:rsid w:val="00E7399E"/>
    <w:rsid w:val="00E7409C"/>
    <w:rsid w:val="00E74218"/>
    <w:rsid w:val="00E7463B"/>
    <w:rsid w:val="00E74641"/>
    <w:rsid w:val="00E7499B"/>
    <w:rsid w:val="00E749B5"/>
    <w:rsid w:val="00E74C37"/>
    <w:rsid w:val="00E7507F"/>
    <w:rsid w:val="00E75283"/>
    <w:rsid w:val="00E7564D"/>
    <w:rsid w:val="00E75E30"/>
    <w:rsid w:val="00E7608F"/>
    <w:rsid w:val="00E7610C"/>
    <w:rsid w:val="00E7611F"/>
    <w:rsid w:val="00E7719C"/>
    <w:rsid w:val="00E77A47"/>
    <w:rsid w:val="00E8005E"/>
    <w:rsid w:val="00E802C7"/>
    <w:rsid w:val="00E80318"/>
    <w:rsid w:val="00E803D5"/>
    <w:rsid w:val="00E80C9C"/>
    <w:rsid w:val="00E80EFB"/>
    <w:rsid w:val="00E80FCA"/>
    <w:rsid w:val="00E81302"/>
    <w:rsid w:val="00E81441"/>
    <w:rsid w:val="00E814EC"/>
    <w:rsid w:val="00E815C1"/>
    <w:rsid w:val="00E81651"/>
    <w:rsid w:val="00E818BE"/>
    <w:rsid w:val="00E82175"/>
    <w:rsid w:val="00E821F0"/>
    <w:rsid w:val="00E8236B"/>
    <w:rsid w:val="00E82857"/>
    <w:rsid w:val="00E82B4B"/>
    <w:rsid w:val="00E82E3D"/>
    <w:rsid w:val="00E830C3"/>
    <w:rsid w:val="00E8325A"/>
    <w:rsid w:val="00E834EC"/>
    <w:rsid w:val="00E83645"/>
    <w:rsid w:val="00E837E0"/>
    <w:rsid w:val="00E838FF"/>
    <w:rsid w:val="00E83E4A"/>
    <w:rsid w:val="00E83E52"/>
    <w:rsid w:val="00E83EA0"/>
    <w:rsid w:val="00E8479D"/>
    <w:rsid w:val="00E84B02"/>
    <w:rsid w:val="00E852A1"/>
    <w:rsid w:val="00E8532A"/>
    <w:rsid w:val="00E85534"/>
    <w:rsid w:val="00E85E2B"/>
    <w:rsid w:val="00E85F90"/>
    <w:rsid w:val="00E86514"/>
    <w:rsid w:val="00E867D3"/>
    <w:rsid w:val="00E86874"/>
    <w:rsid w:val="00E86A79"/>
    <w:rsid w:val="00E86C40"/>
    <w:rsid w:val="00E87161"/>
    <w:rsid w:val="00E871E3"/>
    <w:rsid w:val="00E87959"/>
    <w:rsid w:val="00E87A8A"/>
    <w:rsid w:val="00E87B97"/>
    <w:rsid w:val="00E87D0B"/>
    <w:rsid w:val="00E87D60"/>
    <w:rsid w:val="00E901C5"/>
    <w:rsid w:val="00E90695"/>
    <w:rsid w:val="00E909EC"/>
    <w:rsid w:val="00E90BA7"/>
    <w:rsid w:val="00E91B23"/>
    <w:rsid w:val="00E9225E"/>
    <w:rsid w:val="00E93548"/>
    <w:rsid w:val="00E93669"/>
    <w:rsid w:val="00E93B38"/>
    <w:rsid w:val="00E93BB1"/>
    <w:rsid w:val="00E93F08"/>
    <w:rsid w:val="00E947D4"/>
    <w:rsid w:val="00E955EA"/>
    <w:rsid w:val="00E95619"/>
    <w:rsid w:val="00E95850"/>
    <w:rsid w:val="00E95F62"/>
    <w:rsid w:val="00E96246"/>
    <w:rsid w:val="00E96286"/>
    <w:rsid w:val="00E96371"/>
    <w:rsid w:val="00E96380"/>
    <w:rsid w:val="00E96679"/>
    <w:rsid w:val="00E96B0A"/>
    <w:rsid w:val="00E96B42"/>
    <w:rsid w:val="00E974C6"/>
    <w:rsid w:val="00E97973"/>
    <w:rsid w:val="00E97C9F"/>
    <w:rsid w:val="00E97D94"/>
    <w:rsid w:val="00E97FC6"/>
    <w:rsid w:val="00EA0387"/>
    <w:rsid w:val="00EA03FA"/>
    <w:rsid w:val="00EA0465"/>
    <w:rsid w:val="00EA0745"/>
    <w:rsid w:val="00EA0748"/>
    <w:rsid w:val="00EA0E1C"/>
    <w:rsid w:val="00EA0E42"/>
    <w:rsid w:val="00EA166E"/>
    <w:rsid w:val="00EA18FE"/>
    <w:rsid w:val="00EA1C24"/>
    <w:rsid w:val="00EA1D89"/>
    <w:rsid w:val="00EA1E33"/>
    <w:rsid w:val="00EA20AC"/>
    <w:rsid w:val="00EA2EC7"/>
    <w:rsid w:val="00EA2FC5"/>
    <w:rsid w:val="00EA3059"/>
    <w:rsid w:val="00EA3292"/>
    <w:rsid w:val="00EA3899"/>
    <w:rsid w:val="00EA4781"/>
    <w:rsid w:val="00EA47C1"/>
    <w:rsid w:val="00EA4949"/>
    <w:rsid w:val="00EA5118"/>
    <w:rsid w:val="00EA59E4"/>
    <w:rsid w:val="00EA5D84"/>
    <w:rsid w:val="00EA5FEA"/>
    <w:rsid w:val="00EA5FF4"/>
    <w:rsid w:val="00EA6614"/>
    <w:rsid w:val="00EA67C5"/>
    <w:rsid w:val="00EA684A"/>
    <w:rsid w:val="00EA6C4D"/>
    <w:rsid w:val="00EA6F20"/>
    <w:rsid w:val="00EA72DF"/>
    <w:rsid w:val="00EA7395"/>
    <w:rsid w:val="00EA7A02"/>
    <w:rsid w:val="00EA7A03"/>
    <w:rsid w:val="00EA7A2A"/>
    <w:rsid w:val="00EB02D9"/>
    <w:rsid w:val="00EB0770"/>
    <w:rsid w:val="00EB0B7F"/>
    <w:rsid w:val="00EB11BB"/>
    <w:rsid w:val="00EB11FD"/>
    <w:rsid w:val="00EB12EB"/>
    <w:rsid w:val="00EB12EE"/>
    <w:rsid w:val="00EB1640"/>
    <w:rsid w:val="00EB1A38"/>
    <w:rsid w:val="00EB1CEB"/>
    <w:rsid w:val="00EB1EDC"/>
    <w:rsid w:val="00EB2380"/>
    <w:rsid w:val="00EB2A60"/>
    <w:rsid w:val="00EB2BB5"/>
    <w:rsid w:val="00EB30B1"/>
    <w:rsid w:val="00EB3A4A"/>
    <w:rsid w:val="00EB3AC0"/>
    <w:rsid w:val="00EB3D8E"/>
    <w:rsid w:val="00EB3FB9"/>
    <w:rsid w:val="00EB4288"/>
    <w:rsid w:val="00EB443F"/>
    <w:rsid w:val="00EB44AA"/>
    <w:rsid w:val="00EB4A26"/>
    <w:rsid w:val="00EB4B92"/>
    <w:rsid w:val="00EB4CC1"/>
    <w:rsid w:val="00EB4EE4"/>
    <w:rsid w:val="00EB5192"/>
    <w:rsid w:val="00EB56A6"/>
    <w:rsid w:val="00EB572F"/>
    <w:rsid w:val="00EB5EFE"/>
    <w:rsid w:val="00EB5F19"/>
    <w:rsid w:val="00EB5F8F"/>
    <w:rsid w:val="00EB635B"/>
    <w:rsid w:val="00EB6664"/>
    <w:rsid w:val="00EB6A31"/>
    <w:rsid w:val="00EB6A9E"/>
    <w:rsid w:val="00EB6C76"/>
    <w:rsid w:val="00EB7428"/>
    <w:rsid w:val="00EB75F5"/>
    <w:rsid w:val="00EB7639"/>
    <w:rsid w:val="00EB76A3"/>
    <w:rsid w:val="00EB7A10"/>
    <w:rsid w:val="00EB7EB8"/>
    <w:rsid w:val="00EB7ED9"/>
    <w:rsid w:val="00EC04B9"/>
    <w:rsid w:val="00EC0678"/>
    <w:rsid w:val="00EC0863"/>
    <w:rsid w:val="00EC0D6E"/>
    <w:rsid w:val="00EC1386"/>
    <w:rsid w:val="00EC1389"/>
    <w:rsid w:val="00EC16B9"/>
    <w:rsid w:val="00EC17C6"/>
    <w:rsid w:val="00EC1BF1"/>
    <w:rsid w:val="00EC1BFF"/>
    <w:rsid w:val="00EC1E84"/>
    <w:rsid w:val="00EC22ED"/>
    <w:rsid w:val="00EC24A8"/>
    <w:rsid w:val="00EC2756"/>
    <w:rsid w:val="00EC27C5"/>
    <w:rsid w:val="00EC2E19"/>
    <w:rsid w:val="00EC30DA"/>
    <w:rsid w:val="00EC31D1"/>
    <w:rsid w:val="00EC33B6"/>
    <w:rsid w:val="00EC3EA5"/>
    <w:rsid w:val="00EC411F"/>
    <w:rsid w:val="00EC49D4"/>
    <w:rsid w:val="00EC5344"/>
    <w:rsid w:val="00EC5369"/>
    <w:rsid w:val="00EC575E"/>
    <w:rsid w:val="00EC57A8"/>
    <w:rsid w:val="00EC5AE7"/>
    <w:rsid w:val="00EC5B3A"/>
    <w:rsid w:val="00EC61E9"/>
    <w:rsid w:val="00EC6267"/>
    <w:rsid w:val="00EC65FB"/>
    <w:rsid w:val="00EC6A16"/>
    <w:rsid w:val="00EC6B6D"/>
    <w:rsid w:val="00EC6B74"/>
    <w:rsid w:val="00EC6C78"/>
    <w:rsid w:val="00EC75B3"/>
    <w:rsid w:val="00EC75CA"/>
    <w:rsid w:val="00EC7792"/>
    <w:rsid w:val="00EC77DD"/>
    <w:rsid w:val="00EC7B6D"/>
    <w:rsid w:val="00EC7C09"/>
    <w:rsid w:val="00EC7DDA"/>
    <w:rsid w:val="00ED01FF"/>
    <w:rsid w:val="00ED0737"/>
    <w:rsid w:val="00ED0845"/>
    <w:rsid w:val="00ED0983"/>
    <w:rsid w:val="00ED0A44"/>
    <w:rsid w:val="00ED13B1"/>
    <w:rsid w:val="00ED1802"/>
    <w:rsid w:val="00ED1910"/>
    <w:rsid w:val="00ED1A70"/>
    <w:rsid w:val="00ED1C3B"/>
    <w:rsid w:val="00ED1F26"/>
    <w:rsid w:val="00ED1F97"/>
    <w:rsid w:val="00ED1FAC"/>
    <w:rsid w:val="00ED22C1"/>
    <w:rsid w:val="00ED250B"/>
    <w:rsid w:val="00ED2597"/>
    <w:rsid w:val="00ED26E7"/>
    <w:rsid w:val="00ED2D1B"/>
    <w:rsid w:val="00ED2DC2"/>
    <w:rsid w:val="00ED2DFF"/>
    <w:rsid w:val="00ED2E9E"/>
    <w:rsid w:val="00ED318F"/>
    <w:rsid w:val="00ED319F"/>
    <w:rsid w:val="00ED3343"/>
    <w:rsid w:val="00ED39E4"/>
    <w:rsid w:val="00ED3B6C"/>
    <w:rsid w:val="00ED3F0E"/>
    <w:rsid w:val="00ED41C5"/>
    <w:rsid w:val="00ED45BD"/>
    <w:rsid w:val="00ED4F32"/>
    <w:rsid w:val="00ED56EC"/>
    <w:rsid w:val="00ED5AB4"/>
    <w:rsid w:val="00ED5B76"/>
    <w:rsid w:val="00ED5BC5"/>
    <w:rsid w:val="00ED5ECA"/>
    <w:rsid w:val="00ED626B"/>
    <w:rsid w:val="00ED67ED"/>
    <w:rsid w:val="00ED6951"/>
    <w:rsid w:val="00ED7043"/>
    <w:rsid w:val="00ED7077"/>
    <w:rsid w:val="00ED70EE"/>
    <w:rsid w:val="00ED73CF"/>
    <w:rsid w:val="00ED756E"/>
    <w:rsid w:val="00ED7F8D"/>
    <w:rsid w:val="00EE02C6"/>
    <w:rsid w:val="00EE05FA"/>
    <w:rsid w:val="00EE065A"/>
    <w:rsid w:val="00EE08F7"/>
    <w:rsid w:val="00EE0917"/>
    <w:rsid w:val="00EE0933"/>
    <w:rsid w:val="00EE0A53"/>
    <w:rsid w:val="00EE0BAF"/>
    <w:rsid w:val="00EE1691"/>
    <w:rsid w:val="00EE1706"/>
    <w:rsid w:val="00EE1707"/>
    <w:rsid w:val="00EE18F0"/>
    <w:rsid w:val="00EE1CFE"/>
    <w:rsid w:val="00EE1EE9"/>
    <w:rsid w:val="00EE24B7"/>
    <w:rsid w:val="00EE2C8F"/>
    <w:rsid w:val="00EE2FC1"/>
    <w:rsid w:val="00EE361F"/>
    <w:rsid w:val="00EE37C6"/>
    <w:rsid w:val="00EE3C60"/>
    <w:rsid w:val="00EE405D"/>
    <w:rsid w:val="00EE4326"/>
    <w:rsid w:val="00EE4663"/>
    <w:rsid w:val="00EE470F"/>
    <w:rsid w:val="00EE49B8"/>
    <w:rsid w:val="00EE4AB6"/>
    <w:rsid w:val="00EE4C21"/>
    <w:rsid w:val="00EE5607"/>
    <w:rsid w:val="00EE56DA"/>
    <w:rsid w:val="00EE5B0B"/>
    <w:rsid w:val="00EE5C00"/>
    <w:rsid w:val="00EE5D4B"/>
    <w:rsid w:val="00EE5E3F"/>
    <w:rsid w:val="00EE6613"/>
    <w:rsid w:val="00EE6CE5"/>
    <w:rsid w:val="00EE719A"/>
    <w:rsid w:val="00EE7245"/>
    <w:rsid w:val="00EE7525"/>
    <w:rsid w:val="00EE7A9E"/>
    <w:rsid w:val="00EE7DDD"/>
    <w:rsid w:val="00EE7DE7"/>
    <w:rsid w:val="00EF01C8"/>
    <w:rsid w:val="00EF0452"/>
    <w:rsid w:val="00EF111C"/>
    <w:rsid w:val="00EF14AE"/>
    <w:rsid w:val="00EF19BD"/>
    <w:rsid w:val="00EF2015"/>
    <w:rsid w:val="00EF2131"/>
    <w:rsid w:val="00EF215C"/>
    <w:rsid w:val="00EF21D4"/>
    <w:rsid w:val="00EF255E"/>
    <w:rsid w:val="00EF2566"/>
    <w:rsid w:val="00EF28EE"/>
    <w:rsid w:val="00EF2A4E"/>
    <w:rsid w:val="00EF2D49"/>
    <w:rsid w:val="00EF31C1"/>
    <w:rsid w:val="00EF31EB"/>
    <w:rsid w:val="00EF324A"/>
    <w:rsid w:val="00EF32A0"/>
    <w:rsid w:val="00EF3434"/>
    <w:rsid w:val="00EF344D"/>
    <w:rsid w:val="00EF357F"/>
    <w:rsid w:val="00EF399F"/>
    <w:rsid w:val="00EF3A15"/>
    <w:rsid w:val="00EF3E13"/>
    <w:rsid w:val="00EF3FDD"/>
    <w:rsid w:val="00EF4048"/>
    <w:rsid w:val="00EF430F"/>
    <w:rsid w:val="00EF431F"/>
    <w:rsid w:val="00EF48CA"/>
    <w:rsid w:val="00EF4BA8"/>
    <w:rsid w:val="00EF4CED"/>
    <w:rsid w:val="00EF4E3D"/>
    <w:rsid w:val="00EF4FE3"/>
    <w:rsid w:val="00EF55B2"/>
    <w:rsid w:val="00EF57B5"/>
    <w:rsid w:val="00EF58F7"/>
    <w:rsid w:val="00EF5B5A"/>
    <w:rsid w:val="00EF6723"/>
    <w:rsid w:val="00EF6DC8"/>
    <w:rsid w:val="00EF6E40"/>
    <w:rsid w:val="00EF6EF0"/>
    <w:rsid w:val="00EF77F3"/>
    <w:rsid w:val="00EF783F"/>
    <w:rsid w:val="00EF7C42"/>
    <w:rsid w:val="00F00253"/>
    <w:rsid w:val="00F002EC"/>
    <w:rsid w:val="00F002FD"/>
    <w:rsid w:val="00F00613"/>
    <w:rsid w:val="00F00AA6"/>
    <w:rsid w:val="00F00E65"/>
    <w:rsid w:val="00F00ED0"/>
    <w:rsid w:val="00F00EE9"/>
    <w:rsid w:val="00F0132F"/>
    <w:rsid w:val="00F01498"/>
    <w:rsid w:val="00F01748"/>
    <w:rsid w:val="00F01953"/>
    <w:rsid w:val="00F01F91"/>
    <w:rsid w:val="00F0202C"/>
    <w:rsid w:val="00F0216A"/>
    <w:rsid w:val="00F025DB"/>
    <w:rsid w:val="00F02624"/>
    <w:rsid w:val="00F031A6"/>
    <w:rsid w:val="00F0354E"/>
    <w:rsid w:val="00F03EAA"/>
    <w:rsid w:val="00F04E2C"/>
    <w:rsid w:val="00F05E44"/>
    <w:rsid w:val="00F05F10"/>
    <w:rsid w:val="00F0665E"/>
    <w:rsid w:val="00F066CB"/>
    <w:rsid w:val="00F06965"/>
    <w:rsid w:val="00F06B5C"/>
    <w:rsid w:val="00F06DA7"/>
    <w:rsid w:val="00F06DEC"/>
    <w:rsid w:val="00F0725D"/>
    <w:rsid w:val="00F07563"/>
    <w:rsid w:val="00F07DCE"/>
    <w:rsid w:val="00F07FA2"/>
    <w:rsid w:val="00F10152"/>
    <w:rsid w:val="00F104DC"/>
    <w:rsid w:val="00F105C6"/>
    <w:rsid w:val="00F107E1"/>
    <w:rsid w:val="00F10EE5"/>
    <w:rsid w:val="00F110CB"/>
    <w:rsid w:val="00F11663"/>
    <w:rsid w:val="00F11956"/>
    <w:rsid w:val="00F11A71"/>
    <w:rsid w:val="00F11C89"/>
    <w:rsid w:val="00F121B7"/>
    <w:rsid w:val="00F12DD6"/>
    <w:rsid w:val="00F13544"/>
    <w:rsid w:val="00F13794"/>
    <w:rsid w:val="00F137B3"/>
    <w:rsid w:val="00F137C2"/>
    <w:rsid w:val="00F138DC"/>
    <w:rsid w:val="00F13F89"/>
    <w:rsid w:val="00F13FA1"/>
    <w:rsid w:val="00F14453"/>
    <w:rsid w:val="00F145AC"/>
    <w:rsid w:val="00F1491D"/>
    <w:rsid w:val="00F14A4E"/>
    <w:rsid w:val="00F14F10"/>
    <w:rsid w:val="00F14F80"/>
    <w:rsid w:val="00F14FC3"/>
    <w:rsid w:val="00F15387"/>
    <w:rsid w:val="00F15429"/>
    <w:rsid w:val="00F15567"/>
    <w:rsid w:val="00F15A9D"/>
    <w:rsid w:val="00F15D30"/>
    <w:rsid w:val="00F15D94"/>
    <w:rsid w:val="00F15DC3"/>
    <w:rsid w:val="00F15EDE"/>
    <w:rsid w:val="00F16138"/>
    <w:rsid w:val="00F1615D"/>
    <w:rsid w:val="00F16949"/>
    <w:rsid w:val="00F16D52"/>
    <w:rsid w:val="00F16E48"/>
    <w:rsid w:val="00F16FFC"/>
    <w:rsid w:val="00F17190"/>
    <w:rsid w:val="00F17273"/>
    <w:rsid w:val="00F178CD"/>
    <w:rsid w:val="00F1792E"/>
    <w:rsid w:val="00F17C9D"/>
    <w:rsid w:val="00F17EAD"/>
    <w:rsid w:val="00F20050"/>
    <w:rsid w:val="00F2009E"/>
    <w:rsid w:val="00F209B5"/>
    <w:rsid w:val="00F20C7C"/>
    <w:rsid w:val="00F20D76"/>
    <w:rsid w:val="00F20DDA"/>
    <w:rsid w:val="00F2172A"/>
    <w:rsid w:val="00F21B86"/>
    <w:rsid w:val="00F21D7C"/>
    <w:rsid w:val="00F22045"/>
    <w:rsid w:val="00F22208"/>
    <w:rsid w:val="00F22259"/>
    <w:rsid w:val="00F2237E"/>
    <w:rsid w:val="00F2279B"/>
    <w:rsid w:val="00F22AF8"/>
    <w:rsid w:val="00F23064"/>
    <w:rsid w:val="00F2364F"/>
    <w:rsid w:val="00F2390C"/>
    <w:rsid w:val="00F23934"/>
    <w:rsid w:val="00F23AA5"/>
    <w:rsid w:val="00F23DEB"/>
    <w:rsid w:val="00F24660"/>
    <w:rsid w:val="00F2467E"/>
    <w:rsid w:val="00F246AA"/>
    <w:rsid w:val="00F246FE"/>
    <w:rsid w:val="00F261BC"/>
    <w:rsid w:val="00F265E0"/>
    <w:rsid w:val="00F267C3"/>
    <w:rsid w:val="00F26B96"/>
    <w:rsid w:val="00F26BD3"/>
    <w:rsid w:val="00F26D2B"/>
    <w:rsid w:val="00F26E97"/>
    <w:rsid w:val="00F26F75"/>
    <w:rsid w:val="00F27374"/>
    <w:rsid w:val="00F275AB"/>
    <w:rsid w:val="00F2777B"/>
    <w:rsid w:val="00F27E55"/>
    <w:rsid w:val="00F27EDF"/>
    <w:rsid w:val="00F27EEC"/>
    <w:rsid w:val="00F30A3A"/>
    <w:rsid w:val="00F30C1A"/>
    <w:rsid w:val="00F313D2"/>
    <w:rsid w:val="00F31409"/>
    <w:rsid w:val="00F314D8"/>
    <w:rsid w:val="00F3156C"/>
    <w:rsid w:val="00F3191F"/>
    <w:rsid w:val="00F31E10"/>
    <w:rsid w:val="00F324B2"/>
    <w:rsid w:val="00F32943"/>
    <w:rsid w:val="00F32C7A"/>
    <w:rsid w:val="00F32CA0"/>
    <w:rsid w:val="00F32CCB"/>
    <w:rsid w:val="00F32E83"/>
    <w:rsid w:val="00F32EB0"/>
    <w:rsid w:val="00F33043"/>
    <w:rsid w:val="00F33247"/>
    <w:rsid w:val="00F3325A"/>
    <w:rsid w:val="00F33426"/>
    <w:rsid w:val="00F339A2"/>
    <w:rsid w:val="00F33A2D"/>
    <w:rsid w:val="00F33C16"/>
    <w:rsid w:val="00F342F5"/>
    <w:rsid w:val="00F3438C"/>
    <w:rsid w:val="00F34661"/>
    <w:rsid w:val="00F34A95"/>
    <w:rsid w:val="00F34C4B"/>
    <w:rsid w:val="00F35469"/>
    <w:rsid w:val="00F3551D"/>
    <w:rsid w:val="00F3580E"/>
    <w:rsid w:val="00F358A9"/>
    <w:rsid w:val="00F35952"/>
    <w:rsid w:val="00F36065"/>
    <w:rsid w:val="00F3606D"/>
    <w:rsid w:val="00F36253"/>
    <w:rsid w:val="00F3630B"/>
    <w:rsid w:val="00F363A9"/>
    <w:rsid w:val="00F364B5"/>
    <w:rsid w:val="00F36879"/>
    <w:rsid w:val="00F36E00"/>
    <w:rsid w:val="00F37B66"/>
    <w:rsid w:val="00F40261"/>
    <w:rsid w:val="00F40C41"/>
    <w:rsid w:val="00F40DAC"/>
    <w:rsid w:val="00F40E19"/>
    <w:rsid w:val="00F40F1C"/>
    <w:rsid w:val="00F41162"/>
    <w:rsid w:val="00F4130B"/>
    <w:rsid w:val="00F41332"/>
    <w:rsid w:val="00F41504"/>
    <w:rsid w:val="00F41C3A"/>
    <w:rsid w:val="00F41C79"/>
    <w:rsid w:val="00F41E98"/>
    <w:rsid w:val="00F42528"/>
    <w:rsid w:val="00F425A3"/>
    <w:rsid w:val="00F425C9"/>
    <w:rsid w:val="00F42774"/>
    <w:rsid w:val="00F42BED"/>
    <w:rsid w:val="00F42D8C"/>
    <w:rsid w:val="00F4301B"/>
    <w:rsid w:val="00F431BB"/>
    <w:rsid w:val="00F431CD"/>
    <w:rsid w:val="00F4324B"/>
    <w:rsid w:val="00F435EB"/>
    <w:rsid w:val="00F43714"/>
    <w:rsid w:val="00F438CE"/>
    <w:rsid w:val="00F43C35"/>
    <w:rsid w:val="00F43C3E"/>
    <w:rsid w:val="00F43EE7"/>
    <w:rsid w:val="00F44084"/>
    <w:rsid w:val="00F441CE"/>
    <w:rsid w:val="00F44D5A"/>
    <w:rsid w:val="00F45772"/>
    <w:rsid w:val="00F45A0A"/>
    <w:rsid w:val="00F45D2A"/>
    <w:rsid w:val="00F45EE9"/>
    <w:rsid w:val="00F4604A"/>
    <w:rsid w:val="00F46075"/>
    <w:rsid w:val="00F464E9"/>
    <w:rsid w:val="00F4682D"/>
    <w:rsid w:val="00F46B65"/>
    <w:rsid w:val="00F46D2E"/>
    <w:rsid w:val="00F46E9E"/>
    <w:rsid w:val="00F46F7D"/>
    <w:rsid w:val="00F46FA4"/>
    <w:rsid w:val="00F47262"/>
    <w:rsid w:val="00F47860"/>
    <w:rsid w:val="00F47B5D"/>
    <w:rsid w:val="00F47DB7"/>
    <w:rsid w:val="00F47DB9"/>
    <w:rsid w:val="00F50086"/>
    <w:rsid w:val="00F502A4"/>
    <w:rsid w:val="00F50769"/>
    <w:rsid w:val="00F50D6B"/>
    <w:rsid w:val="00F50E35"/>
    <w:rsid w:val="00F50F1E"/>
    <w:rsid w:val="00F5100F"/>
    <w:rsid w:val="00F511C5"/>
    <w:rsid w:val="00F512D2"/>
    <w:rsid w:val="00F512E3"/>
    <w:rsid w:val="00F513B2"/>
    <w:rsid w:val="00F5143A"/>
    <w:rsid w:val="00F5189C"/>
    <w:rsid w:val="00F51904"/>
    <w:rsid w:val="00F51962"/>
    <w:rsid w:val="00F51D1D"/>
    <w:rsid w:val="00F51D73"/>
    <w:rsid w:val="00F52023"/>
    <w:rsid w:val="00F525BF"/>
    <w:rsid w:val="00F526CA"/>
    <w:rsid w:val="00F53610"/>
    <w:rsid w:val="00F537A3"/>
    <w:rsid w:val="00F53962"/>
    <w:rsid w:val="00F53A6F"/>
    <w:rsid w:val="00F53C54"/>
    <w:rsid w:val="00F53C57"/>
    <w:rsid w:val="00F53E03"/>
    <w:rsid w:val="00F543E1"/>
    <w:rsid w:val="00F54F1B"/>
    <w:rsid w:val="00F54F3C"/>
    <w:rsid w:val="00F54FFA"/>
    <w:rsid w:val="00F55A77"/>
    <w:rsid w:val="00F55E7C"/>
    <w:rsid w:val="00F55F5D"/>
    <w:rsid w:val="00F5613B"/>
    <w:rsid w:val="00F56BB3"/>
    <w:rsid w:val="00F56C0F"/>
    <w:rsid w:val="00F572BC"/>
    <w:rsid w:val="00F57510"/>
    <w:rsid w:val="00F5795D"/>
    <w:rsid w:val="00F57ED2"/>
    <w:rsid w:val="00F60200"/>
    <w:rsid w:val="00F60205"/>
    <w:rsid w:val="00F6038B"/>
    <w:rsid w:val="00F60434"/>
    <w:rsid w:val="00F60514"/>
    <w:rsid w:val="00F606E4"/>
    <w:rsid w:val="00F610E9"/>
    <w:rsid w:val="00F612B6"/>
    <w:rsid w:val="00F61342"/>
    <w:rsid w:val="00F61990"/>
    <w:rsid w:val="00F61F7D"/>
    <w:rsid w:val="00F62177"/>
    <w:rsid w:val="00F624E8"/>
    <w:rsid w:val="00F6271A"/>
    <w:rsid w:val="00F62C27"/>
    <w:rsid w:val="00F62EC4"/>
    <w:rsid w:val="00F6328A"/>
    <w:rsid w:val="00F634B2"/>
    <w:rsid w:val="00F63511"/>
    <w:rsid w:val="00F63A0D"/>
    <w:rsid w:val="00F63C23"/>
    <w:rsid w:val="00F63C5F"/>
    <w:rsid w:val="00F63CCE"/>
    <w:rsid w:val="00F63D95"/>
    <w:rsid w:val="00F640B4"/>
    <w:rsid w:val="00F641FF"/>
    <w:rsid w:val="00F64931"/>
    <w:rsid w:val="00F64BD7"/>
    <w:rsid w:val="00F65108"/>
    <w:rsid w:val="00F65114"/>
    <w:rsid w:val="00F65190"/>
    <w:rsid w:val="00F6539E"/>
    <w:rsid w:val="00F668F6"/>
    <w:rsid w:val="00F66AB9"/>
    <w:rsid w:val="00F66CEC"/>
    <w:rsid w:val="00F66DE0"/>
    <w:rsid w:val="00F66E44"/>
    <w:rsid w:val="00F6741E"/>
    <w:rsid w:val="00F674F2"/>
    <w:rsid w:val="00F67836"/>
    <w:rsid w:val="00F6787A"/>
    <w:rsid w:val="00F67D38"/>
    <w:rsid w:val="00F70187"/>
    <w:rsid w:val="00F7018C"/>
    <w:rsid w:val="00F70376"/>
    <w:rsid w:val="00F703E7"/>
    <w:rsid w:val="00F7048E"/>
    <w:rsid w:val="00F706CA"/>
    <w:rsid w:val="00F706DD"/>
    <w:rsid w:val="00F70AA5"/>
    <w:rsid w:val="00F70B8A"/>
    <w:rsid w:val="00F70BCE"/>
    <w:rsid w:val="00F71E7A"/>
    <w:rsid w:val="00F71FB9"/>
    <w:rsid w:val="00F721A3"/>
    <w:rsid w:val="00F721E8"/>
    <w:rsid w:val="00F7244C"/>
    <w:rsid w:val="00F72CC6"/>
    <w:rsid w:val="00F7334F"/>
    <w:rsid w:val="00F735F3"/>
    <w:rsid w:val="00F73824"/>
    <w:rsid w:val="00F738E7"/>
    <w:rsid w:val="00F73A0C"/>
    <w:rsid w:val="00F73CBD"/>
    <w:rsid w:val="00F73F6B"/>
    <w:rsid w:val="00F7443C"/>
    <w:rsid w:val="00F74A20"/>
    <w:rsid w:val="00F74EEC"/>
    <w:rsid w:val="00F74F9D"/>
    <w:rsid w:val="00F75059"/>
    <w:rsid w:val="00F75159"/>
    <w:rsid w:val="00F752DD"/>
    <w:rsid w:val="00F754B5"/>
    <w:rsid w:val="00F7569C"/>
    <w:rsid w:val="00F75A79"/>
    <w:rsid w:val="00F75D6E"/>
    <w:rsid w:val="00F763B3"/>
    <w:rsid w:val="00F76AA7"/>
    <w:rsid w:val="00F76E82"/>
    <w:rsid w:val="00F76EC5"/>
    <w:rsid w:val="00F76FB1"/>
    <w:rsid w:val="00F770F0"/>
    <w:rsid w:val="00F773F0"/>
    <w:rsid w:val="00F7749D"/>
    <w:rsid w:val="00F779ED"/>
    <w:rsid w:val="00F77F82"/>
    <w:rsid w:val="00F801BE"/>
    <w:rsid w:val="00F806AB"/>
    <w:rsid w:val="00F806E6"/>
    <w:rsid w:val="00F807FB"/>
    <w:rsid w:val="00F8121D"/>
    <w:rsid w:val="00F81841"/>
    <w:rsid w:val="00F81D22"/>
    <w:rsid w:val="00F82279"/>
    <w:rsid w:val="00F82395"/>
    <w:rsid w:val="00F826A5"/>
    <w:rsid w:val="00F82DB2"/>
    <w:rsid w:val="00F833CA"/>
    <w:rsid w:val="00F833D8"/>
    <w:rsid w:val="00F837A0"/>
    <w:rsid w:val="00F837DB"/>
    <w:rsid w:val="00F84061"/>
    <w:rsid w:val="00F84201"/>
    <w:rsid w:val="00F84425"/>
    <w:rsid w:val="00F84FA2"/>
    <w:rsid w:val="00F84FC6"/>
    <w:rsid w:val="00F8508A"/>
    <w:rsid w:val="00F856DA"/>
    <w:rsid w:val="00F85ACE"/>
    <w:rsid w:val="00F85AE5"/>
    <w:rsid w:val="00F85C50"/>
    <w:rsid w:val="00F86342"/>
    <w:rsid w:val="00F86402"/>
    <w:rsid w:val="00F86F4E"/>
    <w:rsid w:val="00F87140"/>
    <w:rsid w:val="00F874D0"/>
    <w:rsid w:val="00F8750A"/>
    <w:rsid w:val="00F875F3"/>
    <w:rsid w:val="00F8786B"/>
    <w:rsid w:val="00F87B53"/>
    <w:rsid w:val="00F87BD0"/>
    <w:rsid w:val="00F87C1D"/>
    <w:rsid w:val="00F87E75"/>
    <w:rsid w:val="00F90470"/>
    <w:rsid w:val="00F9058C"/>
    <w:rsid w:val="00F90625"/>
    <w:rsid w:val="00F90CCB"/>
    <w:rsid w:val="00F90EE8"/>
    <w:rsid w:val="00F90EE9"/>
    <w:rsid w:val="00F90F55"/>
    <w:rsid w:val="00F9109F"/>
    <w:rsid w:val="00F91818"/>
    <w:rsid w:val="00F918D1"/>
    <w:rsid w:val="00F9217D"/>
    <w:rsid w:val="00F922D6"/>
    <w:rsid w:val="00F924C5"/>
    <w:rsid w:val="00F92653"/>
    <w:rsid w:val="00F929AB"/>
    <w:rsid w:val="00F92BFF"/>
    <w:rsid w:val="00F92CEC"/>
    <w:rsid w:val="00F92F37"/>
    <w:rsid w:val="00F9320F"/>
    <w:rsid w:val="00F93DBB"/>
    <w:rsid w:val="00F93DC8"/>
    <w:rsid w:val="00F94155"/>
    <w:rsid w:val="00F946DC"/>
    <w:rsid w:val="00F94BBB"/>
    <w:rsid w:val="00F94C0B"/>
    <w:rsid w:val="00F94C29"/>
    <w:rsid w:val="00F94D22"/>
    <w:rsid w:val="00F94D83"/>
    <w:rsid w:val="00F95030"/>
    <w:rsid w:val="00F9578C"/>
    <w:rsid w:val="00F95B29"/>
    <w:rsid w:val="00F95B7E"/>
    <w:rsid w:val="00F95E72"/>
    <w:rsid w:val="00F965EA"/>
    <w:rsid w:val="00F96C56"/>
    <w:rsid w:val="00F96EAC"/>
    <w:rsid w:val="00F96F90"/>
    <w:rsid w:val="00F970CE"/>
    <w:rsid w:val="00F97A38"/>
    <w:rsid w:val="00F97A42"/>
    <w:rsid w:val="00F97D60"/>
    <w:rsid w:val="00FA02FD"/>
    <w:rsid w:val="00FA07AE"/>
    <w:rsid w:val="00FA0847"/>
    <w:rsid w:val="00FA0962"/>
    <w:rsid w:val="00FA0F82"/>
    <w:rsid w:val="00FA0FAF"/>
    <w:rsid w:val="00FA0FBA"/>
    <w:rsid w:val="00FA1751"/>
    <w:rsid w:val="00FA18C3"/>
    <w:rsid w:val="00FA18D9"/>
    <w:rsid w:val="00FA1AE5"/>
    <w:rsid w:val="00FA27A6"/>
    <w:rsid w:val="00FA28FA"/>
    <w:rsid w:val="00FA2BF3"/>
    <w:rsid w:val="00FA31DA"/>
    <w:rsid w:val="00FA340A"/>
    <w:rsid w:val="00FA3641"/>
    <w:rsid w:val="00FA3B9E"/>
    <w:rsid w:val="00FA3C0E"/>
    <w:rsid w:val="00FA3C2D"/>
    <w:rsid w:val="00FA446E"/>
    <w:rsid w:val="00FA4590"/>
    <w:rsid w:val="00FA462B"/>
    <w:rsid w:val="00FA534D"/>
    <w:rsid w:val="00FA54BE"/>
    <w:rsid w:val="00FA5956"/>
    <w:rsid w:val="00FA5A79"/>
    <w:rsid w:val="00FA5C74"/>
    <w:rsid w:val="00FA6236"/>
    <w:rsid w:val="00FA6307"/>
    <w:rsid w:val="00FA6404"/>
    <w:rsid w:val="00FA6698"/>
    <w:rsid w:val="00FA6A2F"/>
    <w:rsid w:val="00FA6C26"/>
    <w:rsid w:val="00FA72B8"/>
    <w:rsid w:val="00FA74CB"/>
    <w:rsid w:val="00FA77EA"/>
    <w:rsid w:val="00FA7857"/>
    <w:rsid w:val="00FA7B97"/>
    <w:rsid w:val="00FA7CEF"/>
    <w:rsid w:val="00FB05CB"/>
    <w:rsid w:val="00FB086C"/>
    <w:rsid w:val="00FB0924"/>
    <w:rsid w:val="00FB0D63"/>
    <w:rsid w:val="00FB0F3D"/>
    <w:rsid w:val="00FB13B6"/>
    <w:rsid w:val="00FB1D27"/>
    <w:rsid w:val="00FB2739"/>
    <w:rsid w:val="00FB3153"/>
    <w:rsid w:val="00FB326E"/>
    <w:rsid w:val="00FB3408"/>
    <w:rsid w:val="00FB34AF"/>
    <w:rsid w:val="00FB35C5"/>
    <w:rsid w:val="00FB36E8"/>
    <w:rsid w:val="00FB376E"/>
    <w:rsid w:val="00FB43AC"/>
    <w:rsid w:val="00FB4A33"/>
    <w:rsid w:val="00FB4D97"/>
    <w:rsid w:val="00FB4E7B"/>
    <w:rsid w:val="00FB59F6"/>
    <w:rsid w:val="00FB6190"/>
    <w:rsid w:val="00FB684C"/>
    <w:rsid w:val="00FB6BF7"/>
    <w:rsid w:val="00FB717E"/>
    <w:rsid w:val="00FB7993"/>
    <w:rsid w:val="00FB7FBE"/>
    <w:rsid w:val="00FC062A"/>
    <w:rsid w:val="00FC06AC"/>
    <w:rsid w:val="00FC0A78"/>
    <w:rsid w:val="00FC0C8F"/>
    <w:rsid w:val="00FC0C9F"/>
    <w:rsid w:val="00FC11E2"/>
    <w:rsid w:val="00FC1307"/>
    <w:rsid w:val="00FC179D"/>
    <w:rsid w:val="00FC190C"/>
    <w:rsid w:val="00FC1EAF"/>
    <w:rsid w:val="00FC23E0"/>
    <w:rsid w:val="00FC27EF"/>
    <w:rsid w:val="00FC3048"/>
    <w:rsid w:val="00FC335A"/>
    <w:rsid w:val="00FC3701"/>
    <w:rsid w:val="00FC3794"/>
    <w:rsid w:val="00FC3D02"/>
    <w:rsid w:val="00FC3D8B"/>
    <w:rsid w:val="00FC40F6"/>
    <w:rsid w:val="00FC4159"/>
    <w:rsid w:val="00FC446F"/>
    <w:rsid w:val="00FC4578"/>
    <w:rsid w:val="00FC49D4"/>
    <w:rsid w:val="00FC5675"/>
    <w:rsid w:val="00FC58B3"/>
    <w:rsid w:val="00FC5975"/>
    <w:rsid w:val="00FC5EA0"/>
    <w:rsid w:val="00FC5F03"/>
    <w:rsid w:val="00FC6358"/>
    <w:rsid w:val="00FC64E8"/>
    <w:rsid w:val="00FC6807"/>
    <w:rsid w:val="00FC6921"/>
    <w:rsid w:val="00FC6FA6"/>
    <w:rsid w:val="00FC7970"/>
    <w:rsid w:val="00FC7BDA"/>
    <w:rsid w:val="00FC7C93"/>
    <w:rsid w:val="00FD048A"/>
    <w:rsid w:val="00FD084B"/>
    <w:rsid w:val="00FD09F0"/>
    <w:rsid w:val="00FD0C0F"/>
    <w:rsid w:val="00FD0F0F"/>
    <w:rsid w:val="00FD1106"/>
    <w:rsid w:val="00FD13E1"/>
    <w:rsid w:val="00FD144B"/>
    <w:rsid w:val="00FD1482"/>
    <w:rsid w:val="00FD15C7"/>
    <w:rsid w:val="00FD16E9"/>
    <w:rsid w:val="00FD19AA"/>
    <w:rsid w:val="00FD1D8D"/>
    <w:rsid w:val="00FD233C"/>
    <w:rsid w:val="00FD2470"/>
    <w:rsid w:val="00FD2770"/>
    <w:rsid w:val="00FD289A"/>
    <w:rsid w:val="00FD2AFD"/>
    <w:rsid w:val="00FD2B74"/>
    <w:rsid w:val="00FD30C5"/>
    <w:rsid w:val="00FD3420"/>
    <w:rsid w:val="00FD3658"/>
    <w:rsid w:val="00FD3878"/>
    <w:rsid w:val="00FD3AB7"/>
    <w:rsid w:val="00FD3BAC"/>
    <w:rsid w:val="00FD3BEF"/>
    <w:rsid w:val="00FD3C31"/>
    <w:rsid w:val="00FD3C77"/>
    <w:rsid w:val="00FD426E"/>
    <w:rsid w:val="00FD4660"/>
    <w:rsid w:val="00FD4C86"/>
    <w:rsid w:val="00FD4D0F"/>
    <w:rsid w:val="00FD4D3E"/>
    <w:rsid w:val="00FD5299"/>
    <w:rsid w:val="00FD5D06"/>
    <w:rsid w:val="00FD69DB"/>
    <w:rsid w:val="00FD710B"/>
    <w:rsid w:val="00FD7531"/>
    <w:rsid w:val="00FD77F6"/>
    <w:rsid w:val="00FD7BE5"/>
    <w:rsid w:val="00FD7E61"/>
    <w:rsid w:val="00FE0972"/>
    <w:rsid w:val="00FE0B5B"/>
    <w:rsid w:val="00FE0ED0"/>
    <w:rsid w:val="00FE16D3"/>
    <w:rsid w:val="00FE17E1"/>
    <w:rsid w:val="00FE18E1"/>
    <w:rsid w:val="00FE1D97"/>
    <w:rsid w:val="00FE1E23"/>
    <w:rsid w:val="00FE1FBF"/>
    <w:rsid w:val="00FE214D"/>
    <w:rsid w:val="00FE29B9"/>
    <w:rsid w:val="00FE2C4C"/>
    <w:rsid w:val="00FE2EC7"/>
    <w:rsid w:val="00FE2F56"/>
    <w:rsid w:val="00FE3030"/>
    <w:rsid w:val="00FE3186"/>
    <w:rsid w:val="00FE33F9"/>
    <w:rsid w:val="00FE35DA"/>
    <w:rsid w:val="00FE39B4"/>
    <w:rsid w:val="00FE3CFB"/>
    <w:rsid w:val="00FE3E5E"/>
    <w:rsid w:val="00FE41A3"/>
    <w:rsid w:val="00FE4200"/>
    <w:rsid w:val="00FE469C"/>
    <w:rsid w:val="00FE4DD7"/>
    <w:rsid w:val="00FE5086"/>
    <w:rsid w:val="00FE5371"/>
    <w:rsid w:val="00FE56EC"/>
    <w:rsid w:val="00FE594F"/>
    <w:rsid w:val="00FE5AB0"/>
    <w:rsid w:val="00FE5BD7"/>
    <w:rsid w:val="00FE6631"/>
    <w:rsid w:val="00FE6A60"/>
    <w:rsid w:val="00FE6B8F"/>
    <w:rsid w:val="00FE6C2B"/>
    <w:rsid w:val="00FE6D4D"/>
    <w:rsid w:val="00FE6E67"/>
    <w:rsid w:val="00FE6E98"/>
    <w:rsid w:val="00FE7596"/>
    <w:rsid w:val="00FE7795"/>
    <w:rsid w:val="00FE788B"/>
    <w:rsid w:val="00FE7B5B"/>
    <w:rsid w:val="00FE7C58"/>
    <w:rsid w:val="00FE7CB6"/>
    <w:rsid w:val="00FE7D2B"/>
    <w:rsid w:val="00FE7D45"/>
    <w:rsid w:val="00FE7F66"/>
    <w:rsid w:val="00FF018B"/>
    <w:rsid w:val="00FF05A3"/>
    <w:rsid w:val="00FF0B1F"/>
    <w:rsid w:val="00FF0E85"/>
    <w:rsid w:val="00FF108E"/>
    <w:rsid w:val="00FF129F"/>
    <w:rsid w:val="00FF15A0"/>
    <w:rsid w:val="00FF16F1"/>
    <w:rsid w:val="00FF1CB7"/>
    <w:rsid w:val="00FF2758"/>
    <w:rsid w:val="00FF2853"/>
    <w:rsid w:val="00FF2BB2"/>
    <w:rsid w:val="00FF2C3C"/>
    <w:rsid w:val="00FF2C48"/>
    <w:rsid w:val="00FF396C"/>
    <w:rsid w:val="00FF3AA6"/>
    <w:rsid w:val="00FF3F16"/>
    <w:rsid w:val="00FF4835"/>
    <w:rsid w:val="00FF49F1"/>
    <w:rsid w:val="00FF4A19"/>
    <w:rsid w:val="00FF4A7C"/>
    <w:rsid w:val="00FF4BD1"/>
    <w:rsid w:val="00FF4BD6"/>
    <w:rsid w:val="00FF5061"/>
    <w:rsid w:val="00FF52B3"/>
    <w:rsid w:val="00FF5625"/>
    <w:rsid w:val="00FF59D8"/>
    <w:rsid w:val="00FF5E60"/>
    <w:rsid w:val="00FF639B"/>
    <w:rsid w:val="00FF657A"/>
    <w:rsid w:val="00FF66F9"/>
    <w:rsid w:val="00FF6745"/>
    <w:rsid w:val="00FF68F7"/>
    <w:rsid w:val="00FF6955"/>
    <w:rsid w:val="00FF6AB6"/>
    <w:rsid w:val="00FF6B4A"/>
    <w:rsid w:val="00FF6D76"/>
    <w:rsid w:val="00FF6E73"/>
    <w:rsid w:val="00FF743F"/>
    <w:rsid w:val="00FF7A5A"/>
    <w:rsid w:val="00FF7ED7"/>
    <w:rsid w:val="010B5384"/>
    <w:rsid w:val="021CBFA0"/>
    <w:rsid w:val="0257117E"/>
    <w:rsid w:val="02BCBB1A"/>
    <w:rsid w:val="02CDE9F7"/>
    <w:rsid w:val="03372264"/>
    <w:rsid w:val="034D7180"/>
    <w:rsid w:val="036D909F"/>
    <w:rsid w:val="03B9C0B8"/>
    <w:rsid w:val="043D5CBA"/>
    <w:rsid w:val="043DD664"/>
    <w:rsid w:val="044B944C"/>
    <w:rsid w:val="04B57724"/>
    <w:rsid w:val="051E7AA9"/>
    <w:rsid w:val="051FB8BD"/>
    <w:rsid w:val="053F6D4C"/>
    <w:rsid w:val="062DE11B"/>
    <w:rsid w:val="069C542E"/>
    <w:rsid w:val="07839F69"/>
    <w:rsid w:val="079BCD6C"/>
    <w:rsid w:val="07BE2B1D"/>
    <w:rsid w:val="07C3E587"/>
    <w:rsid w:val="0813B1AA"/>
    <w:rsid w:val="081BAF07"/>
    <w:rsid w:val="0857FFBA"/>
    <w:rsid w:val="0860F4EF"/>
    <w:rsid w:val="089AA699"/>
    <w:rsid w:val="08B17480"/>
    <w:rsid w:val="08C3578B"/>
    <w:rsid w:val="094FB23D"/>
    <w:rsid w:val="0970A255"/>
    <w:rsid w:val="09B68E0B"/>
    <w:rsid w:val="0ACDDF83"/>
    <w:rsid w:val="0AF1C018"/>
    <w:rsid w:val="0B0594B7"/>
    <w:rsid w:val="0B5AC7D6"/>
    <w:rsid w:val="0B7150C3"/>
    <w:rsid w:val="0BA2E257"/>
    <w:rsid w:val="0BE28EB5"/>
    <w:rsid w:val="0C43C463"/>
    <w:rsid w:val="0C573060"/>
    <w:rsid w:val="0C624AA7"/>
    <w:rsid w:val="0C6BA1E8"/>
    <w:rsid w:val="0CD2FFDC"/>
    <w:rsid w:val="0CE33BFC"/>
    <w:rsid w:val="0D07DFE7"/>
    <w:rsid w:val="0D970326"/>
    <w:rsid w:val="0DC38CE4"/>
    <w:rsid w:val="0DC71E33"/>
    <w:rsid w:val="0DE8F4F1"/>
    <w:rsid w:val="0DFF03E9"/>
    <w:rsid w:val="0F627D85"/>
    <w:rsid w:val="0F726E95"/>
    <w:rsid w:val="0FC51237"/>
    <w:rsid w:val="0FDBC2F2"/>
    <w:rsid w:val="0FFD3DE4"/>
    <w:rsid w:val="100E5A18"/>
    <w:rsid w:val="106C3A89"/>
    <w:rsid w:val="1096053E"/>
    <w:rsid w:val="11222DC2"/>
    <w:rsid w:val="11610A2A"/>
    <w:rsid w:val="117EDE0C"/>
    <w:rsid w:val="1193289C"/>
    <w:rsid w:val="134074A4"/>
    <w:rsid w:val="138DD891"/>
    <w:rsid w:val="13CD50F5"/>
    <w:rsid w:val="148A8F35"/>
    <w:rsid w:val="149B49E3"/>
    <w:rsid w:val="14E757D1"/>
    <w:rsid w:val="1531D385"/>
    <w:rsid w:val="154657DF"/>
    <w:rsid w:val="155BDA79"/>
    <w:rsid w:val="164E70D0"/>
    <w:rsid w:val="1690C03C"/>
    <w:rsid w:val="16EA3F2F"/>
    <w:rsid w:val="174F82F6"/>
    <w:rsid w:val="176C354F"/>
    <w:rsid w:val="179D69AB"/>
    <w:rsid w:val="180D75FB"/>
    <w:rsid w:val="1833C8CF"/>
    <w:rsid w:val="1872A43F"/>
    <w:rsid w:val="187D5D8A"/>
    <w:rsid w:val="18F672AE"/>
    <w:rsid w:val="191E2A7D"/>
    <w:rsid w:val="194090F1"/>
    <w:rsid w:val="1963B438"/>
    <w:rsid w:val="196D68FE"/>
    <w:rsid w:val="197ED729"/>
    <w:rsid w:val="19A83981"/>
    <w:rsid w:val="1A30CBEC"/>
    <w:rsid w:val="1A491286"/>
    <w:rsid w:val="1A4C40C4"/>
    <w:rsid w:val="1A53061F"/>
    <w:rsid w:val="1A77CF3F"/>
    <w:rsid w:val="1AD2A2A5"/>
    <w:rsid w:val="1B08971E"/>
    <w:rsid w:val="1BDADF87"/>
    <w:rsid w:val="1BDDE7F8"/>
    <w:rsid w:val="1BE58F1D"/>
    <w:rsid w:val="1BEC3F96"/>
    <w:rsid w:val="1C2144BD"/>
    <w:rsid w:val="1C24EF80"/>
    <w:rsid w:val="1C702E34"/>
    <w:rsid w:val="1C771209"/>
    <w:rsid w:val="1CF46EBA"/>
    <w:rsid w:val="1D1B927A"/>
    <w:rsid w:val="1DA6C739"/>
    <w:rsid w:val="1DC2E674"/>
    <w:rsid w:val="1E8218CF"/>
    <w:rsid w:val="1E928B4F"/>
    <w:rsid w:val="1ED9DF4F"/>
    <w:rsid w:val="1EE61E72"/>
    <w:rsid w:val="1EFC6E27"/>
    <w:rsid w:val="1F231D86"/>
    <w:rsid w:val="1F5B17E6"/>
    <w:rsid w:val="1F72AEB1"/>
    <w:rsid w:val="1F99CECD"/>
    <w:rsid w:val="1FAD6A5D"/>
    <w:rsid w:val="1FC05674"/>
    <w:rsid w:val="1FE0E1AE"/>
    <w:rsid w:val="1FF0D7D7"/>
    <w:rsid w:val="1FFF3B4C"/>
    <w:rsid w:val="2001CD24"/>
    <w:rsid w:val="2019C6BE"/>
    <w:rsid w:val="202C9E97"/>
    <w:rsid w:val="204E5B37"/>
    <w:rsid w:val="20AAB8A5"/>
    <w:rsid w:val="20C16231"/>
    <w:rsid w:val="20D16FA9"/>
    <w:rsid w:val="20D345A8"/>
    <w:rsid w:val="20EA579C"/>
    <w:rsid w:val="2129FF1E"/>
    <w:rsid w:val="21302CB2"/>
    <w:rsid w:val="21DB6045"/>
    <w:rsid w:val="21ED5369"/>
    <w:rsid w:val="21F82040"/>
    <w:rsid w:val="22243ECF"/>
    <w:rsid w:val="22BAC7BA"/>
    <w:rsid w:val="22DBE5FE"/>
    <w:rsid w:val="2382C0FE"/>
    <w:rsid w:val="239E14A2"/>
    <w:rsid w:val="23BDA38E"/>
    <w:rsid w:val="23EA8CFF"/>
    <w:rsid w:val="24189C49"/>
    <w:rsid w:val="2421191E"/>
    <w:rsid w:val="243B3237"/>
    <w:rsid w:val="244A8044"/>
    <w:rsid w:val="247BCBF0"/>
    <w:rsid w:val="24A05B8D"/>
    <w:rsid w:val="24ECE1A7"/>
    <w:rsid w:val="2535E23F"/>
    <w:rsid w:val="253B20ED"/>
    <w:rsid w:val="25554661"/>
    <w:rsid w:val="257C582C"/>
    <w:rsid w:val="25CB0D42"/>
    <w:rsid w:val="25EF9E38"/>
    <w:rsid w:val="25F2687C"/>
    <w:rsid w:val="261AB5F4"/>
    <w:rsid w:val="261FFFFE"/>
    <w:rsid w:val="26E17580"/>
    <w:rsid w:val="2701E217"/>
    <w:rsid w:val="270E6F30"/>
    <w:rsid w:val="276096A8"/>
    <w:rsid w:val="2762BC9E"/>
    <w:rsid w:val="27681198"/>
    <w:rsid w:val="278159D1"/>
    <w:rsid w:val="279870F4"/>
    <w:rsid w:val="27C09307"/>
    <w:rsid w:val="282426E4"/>
    <w:rsid w:val="28CF7FA3"/>
    <w:rsid w:val="2911040A"/>
    <w:rsid w:val="2931C152"/>
    <w:rsid w:val="29520814"/>
    <w:rsid w:val="29C854AA"/>
    <w:rsid w:val="29D223B5"/>
    <w:rsid w:val="29EAAD30"/>
    <w:rsid w:val="29F3CD77"/>
    <w:rsid w:val="2A6974FD"/>
    <w:rsid w:val="2A722222"/>
    <w:rsid w:val="2AB144C9"/>
    <w:rsid w:val="2B344707"/>
    <w:rsid w:val="2B48F5E3"/>
    <w:rsid w:val="2BEA6A50"/>
    <w:rsid w:val="2CD97DB9"/>
    <w:rsid w:val="2CFB6FD1"/>
    <w:rsid w:val="2D1B0E35"/>
    <w:rsid w:val="2D1EDCE1"/>
    <w:rsid w:val="2D24086A"/>
    <w:rsid w:val="2D3F6F47"/>
    <w:rsid w:val="2D525BAA"/>
    <w:rsid w:val="2DA6547A"/>
    <w:rsid w:val="2DC33447"/>
    <w:rsid w:val="2DFD2E10"/>
    <w:rsid w:val="2E7F1640"/>
    <w:rsid w:val="2EAC842F"/>
    <w:rsid w:val="2EAF496F"/>
    <w:rsid w:val="2F032F78"/>
    <w:rsid w:val="2F6827A5"/>
    <w:rsid w:val="2FC09D2F"/>
    <w:rsid w:val="30647764"/>
    <w:rsid w:val="308F58BB"/>
    <w:rsid w:val="314B2D35"/>
    <w:rsid w:val="3257D4B7"/>
    <w:rsid w:val="32951393"/>
    <w:rsid w:val="32B0D1EF"/>
    <w:rsid w:val="32D3FC4D"/>
    <w:rsid w:val="3317283E"/>
    <w:rsid w:val="33710526"/>
    <w:rsid w:val="33CA4075"/>
    <w:rsid w:val="33E04634"/>
    <w:rsid w:val="343C4530"/>
    <w:rsid w:val="347F382E"/>
    <w:rsid w:val="34CCC7FB"/>
    <w:rsid w:val="3544B5AF"/>
    <w:rsid w:val="35535719"/>
    <w:rsid w:val="357BCEA5"/>
    <w:rsid w:val="35B8B9EF"/>
    <w:rsid w:val="35CEF97A"/>
    <w:rsid w:val="35F45EB9"/>
    <w:rsid w:val="36093A99"/>
    <w:rsid w:val="372B69DC"/>
    <w:rsid w:val="37734368"/>
    <w:rsid w:val="379A25D9"/>
    <w:rsid w:val="37D3DF89"/>
    <w:rsid w:val="38ADF080"/>
    <w:rsid w:val="38FED4EF"/>
    <w:rsid w:val="395AA18F"/>
    <w:rsid w:val="39BCB722"/>
    <w:rsid w:val="3A1D12A4"/>
    <w:rsid w:val="3A5509A5"/>
    <w:rsid w:val="3A5A1BE3"/>
    <w:rsid w:val="3AA8EEDB"/>
    <w:rsid w:val="3AD95335"/>
    <w:rsid w:val="3AF2B41B"/>
    <w:rsid w:val="3B67AD18"/>
    <w:rsid w:val="3B730754"/>
    <w:rsid w:val="3BF4087D"/>
    <w:rsid w:val="3C23032E"/>
    <w:rsid w:val="3C7B5A89"/>
    <w:rsid w:val="3C88941D"/>
    <w:rsid w:val="3CDCA071"/>
    <w:rsid w:val="3D021C05"/>
    <w:rsid w:val="3D7ED29E"/>
    <w:rsid w:val="3E0C18EC"/>
    <w:rsid w:val="3E434262"/>
    <w:rsid w:val="3E606C98"/>
    <w:rsid w:val="3E85A977"/>
    <w:rsid w:val="3EAEB43F"/>
    <w:rsid w:val="3EF00C98"/>
    <w:rsid w:val="3F19E23C"/>
    <w:rsid w:val="3F71526B"/>
    <w:rsid w:val="403B2D6A"/>
    <w:rsid w:val="4078424D"/>
    <w:rsid w:val="4082697E"/>
    <w:rsid w:val="40A40593"/>
    <w:rsid w:val="40C07001"/>
    <w:rsid w:val="4124517C"/>
    <w:rsid w:val="414C678C"/>
    <w:rsid w:val="416E6858"/>
    <w:rsid w:val="429AE1D9"/>
    <w:rsid w:val="441005FA"/>
    <w:rsid w:val="4417D5E8"/>
    <w:rsid w:val="448E2ADC"/>
    <w:rsid w:val="44A62CC6"/>
    <w:rsid w:val="45459165"/>
    <w:rsid w:val="454D6BCE"/>
    <w:rsid w:val="457933D4"/>
    <w:rsid w:val="45D28097"/>
    <w:rsid w:val="4626FBBF"/>
    <w:rsid w:val="463DFCE1"/>
    <w:rsid w:val="466B6F30"/>
    <w:rsid w:val="46A1E733"/>
    <w:rsid w:val="47D14470"/>
    <w:rsid w:val="47D504A2"/>
    <w:rsid w:val="47DA8EF3"/>
    <w:rsid w:val="47DE2620"/>
    <w:rsid w:val="47F7D4F6"/>
    <w:rsid w:val="47FD8BF6"/>
    <w:rsid w:val="480CE4F7"/>
    <w:rsid w:val="48320FB0"/>
    <w:rsid w:val="485E7E2F"/>
    <w:rsid w:val="489B38E1"/>
    <w:rsid w:val="4920E628"/>
    <w:rsid w:val="49B99137"/>
    <w:rsid w:val="49D2359F"/>
    <w:rsid w:val="4A20D054"/>
    <w:rsid w:val="4A9D9324"/>
    <w:rsid w:val="4B7F6F47"/>
    <w:rsid w:val="4BA0E6E6"/>
    <w:rsid w:val="4BB564C8"/>
    <w:rsid w:val="4BF01959"/>
    <w:rsid w:val="4C1F1B05"/>
    <w:rsid w:val="4C272B5E"/>
    <w:rsid w:val="4C2BB2E8"/>
    <w:rsid w:val="4C3C94C2"/>
    <w:rsid w:val="4C78575D"/>
    <w:rsid w:val="4CE3EC4A"/>
    <w:rsid w:val="4D05E503"/>
    <w:rsid w:val="4D675D3A"/>
    <w:rsid w:val="4D80D0EB"/>
    <w:rsid w:val="4DA4A81C"/>
    <w:rsid w:val="4DB5487F"/>
    <w:rsid w:val="4DEC9455"/>
    <w:rsid w:val="4E505EFA"/>
    <w:rsid w:val="4E5872DB"/>
    <w:rsid w:val="4E80AD4B"/>
    <w:rsid w:val="4EDFBBE7"/>
    <w:rsid w:val="4F0C4A11"/>
    <w:rsid w:val="4F8F5509"/>
    <w:rsid w:val="4FCD8439"/>
    <w:rsid w:val="5030EAEC"/>
    <w:rsid w:val="5049A3C8"/>
    <w:rsid w:val="505A4D60"/>
    <w:rsid w:val="5091854E"/>
    <w:rsid w:val="50DFAFB6"/>
    <w:rsid w:val="50F80495"/>
    <w:rsid w:val="513AC720"/>
    <w:rsid w:val="513C86A9"/>
    <w:rsid w:val="517826B6"/>
    <w:rsid w:val="518D6B2F"/>
    <w:rsid w:val="51AD2F03"/>
    <w:rsid w:val="51DAE1C3"/>
    <w:rsid w:val="51E49182"/>
    <w:rsid w:val="51E86499"/>
    <w:rsid w:val="522911AA"/>
    <w:rsid w:val="52645A03"/>
    <w:rsid w:val="52AADE7B"/>
    <w:rsid w:val="52E420CA"/>
    <w:rsid w:val="53AECE8A"/>
    <w:rsid w:val="54034B36"/>
    <w:rsid w:val="544C5C40"/>
    <w:rsid w:val="54848757"/>
    <w:rsid w:val="54B3C776"/>
    <w:rsid w:val="54BF163B"/>
    <w:rsid w:val="54D27A8F"/>
    <w:rsid w:val="54F7E6B1"/>
    <w:rsid w:val="550BBDE4"/>
    <w:rsid w:val="5546C5DA"/>
    <w:rsid w:val="5593F32F"/>
    <w:rsid w:val="55B04E8A"/>
    <w:rsid w:val="55FFDF32"/>
    <w:rsid w:val="5619C748"/>
    <w:rsid w:val="56693E45"/>
    <w:rsid w:val="566D9FC7"/>
    <w:rsid w:val="56E2BC29"/>
    <w:rsid w:val="576D8607"/>
    <w:rsid w:val="57745F39"/>
    <w:rsid w:val="579DC290"/>
    <w:rsid w:val="579EC289"/>
    <w:rsid w:val="57B35C4B"/>
    <w:rsid w:val="586DF502"/>
    <w:rsid w:val="58740E96"/>
    <w:rsid w:val="587C68A9"/>
    <w:rsid w:val="58A9847F"/>
    <w:rsid w:val="58E53756"/>
    <w:rsid w:val="5918E9A9"/>
    <w:rsid w:val="591B0D0C"/>
    <w:rsid w:val="591E32E4"/>
    <w:rsid w:val="59596005"/>
    <w:rsid w:val="596DEBA6"/>
    <w:rsid w:val="597630A8"/>
    <w:rsid w:val="599A7EE0"/>
    <w:rsid w:val="59A51549"/>
    <w:rsid w:val="59DE8D0D"/>
    <w:rsid w:val="5A390DE7"/>
    <w:rsid w:val="5A993204"/>
    <w:rsid w:val="5AFCCF25"/>
    <w:rsid w:val="5B09BC07"/>
    <w:rsid w:val="5B96FCC5"/>
    <w:rsid w:val="5BCC54B4"/>
    <w:rsid w:val="5C000687"/>
    <w:rsid w:val="5C17FFF4"/>
    <w:rsid w:val="5D235AD7"/>
    <w:rsid w:val="5D5ADE90"/>
    <w:rsid w:val="5D922C8E"/>
    <w:rsid w:val="5DBCCD6E"/>
    <w:rsid w:val="5DD12CEC"/>
    <w:rsid w:val="5E256B9A"/>
    <w:rsid w:val="5E6455DE"/>
    <w:rsid w:val="5EBD3338"/>
    <w:rsid w:val="5EE0EE25"/>
    <w:rsid w:val="5F475E23"/>
    <w:rsid w:val="5F769530"/>
    <w:rsid w:val="5FB02626"/>
    <w:rsid w:val="5FDEED40"/>
    <w:rsid w:val="601273FC"/>
    <w:rsid w:val="6060D3F8"/>
    <w:rsid w:val="6084AB70"/>
    <w:rsid w:val="61951907"/>
    <w:rsid w:val="619AA1C2"/>
    <w:rsid w:val="61D11680"/>
    <w:rsid w:val="61ECB457"/>
    <w:rsid w:val="6203335D"/>
    <w:rsid w:val="62207BD1"/>
    <w:rsid w:val="623252EA"/>
    <w:rsid w:val="624BAA9B"/>
    <w:rsid w:val="624F2CBA"/>
    <w:rsid w:val="625B4923"/>
    <w:rsid w:val="62E4428E"/>
    <w:rsid w:val="6300F7B3"/>
    <w:rsid w:val="634D4F66"/>
    <w:rsid w:val="63A629E0"/>
    <w:rsid w:val="63C98766"/>
    <w:rsid w:val="63E4FC7B"/>
    <w:rsid w:val="64D531B5"/>
    <w:rsid w:val="64DE658D"/>
    <w:rsid w:val="64F6BE94"/>
    <w:rsid w:val="6516464B"/>
    <w:rsid w:val="653AC79D"/>
    <w:rsid w:val="65C2A921"/>
    <w:rsid w:val="661F69B4"/>
    <w:rsid w:val="66232A96"/>
    <w:rsid w:val="666C49F5"/>
    <w:rsid w:val="66BE2B76"/>
    <w:rsid w:val="66C0D6BD"/>
    <w:rsid w:val="66CDBB89"/>
    <w:rsid w:val="67692973"/>
    <w:rsid w:val="677F0180"/>
    <w:rsid w:val="677F974B"/>
    <w:rsid w:val="67CB8747"/>
    <w:rsid w:val="67F13D65"/>
    <w:rsid w:val="680D62D9"/>
    <w:rsid w:val="6811DECA"/>
    <w:rsid w:val="68D69D04"/>
    <w:rsid w:val="69066DDA"/>
    <w:rsid w:val="6946AB9C"/>
    <w:rsid w:val="69B64E2D"/>
    <w:rsid w:val="6A004FD4"/>
    <w:rsid w:val="6A393383"/>
    <w:rsid w:val="6A809779"/>
    <w:rsid w:val="6A95EFAB"/>
    <w:rsid w:val="6ABAE3B6"/>
    <w:rsid w:val="6AE2E005"/>
    <w:rsid w:val="6AEF43CA"/>
    <w:rsid w:val="6B7EE912"/>
    <w:rsid w:val="6BF0E784"/>
    <w:rsid w:val="6CEB38B4"/>
    <w:rsid w:val="6DA58FBC"/>
    <w:rsid w:val="6E5EBBDF"/>
    <w:rsid w:val="6EC804DB"/>
    <w:rsid w:val="6EE2F9DF"/>
    <w:rsid w:val="6EE54DEB"/>
    <w:rsid w:val="6F0A852A"/>
    <w:rsid w:val="6F5DBF23"/>
    <w:rsid w:val="6FCCB240"/>
    <w:rsid w:val="6FEF3910"/>
    <w:rsid w:val="6FF48CEA"/>
    <w:rsid w:val="701D6C00"/>
    <w:rsid w:val="70963DD5"/>
    <w:rsid w:val="7127BBFD"/>
    <w:rsid w:val="712FEA6D"/>
    <w:rsid w:val="7186A543"/>
    <w:rsid w:val="725FF75D"/>
    <w:rsid w:val="72EB22F3"/>
    <w:rsid w:val="7352CA17"/>
    <w:rsid w:val="735D279A"/>
    <w:rsid w:val="737C6B3F"/>
    <w:rsid w:val="737C95E7"/>
    <w:rsid w:val="73878555"/>
    <w:rsid w:val="73D4818C"/>
    <w:rsid w:val="73EA3AFE"/>
    <w:rsid w:val="744ADD31"/>
    <w:rsid w:val="746D5662"/>
    <w:rsid w:val="74CC64E8"/>
    <w:rsid w:val="75A15CAD"/>
    <w:rsid w:val="75E4EDB6"/>
    <w:rsid w:val="7623909F"/>
    <w:rsid w:val="76382E76"/>
    <w:rsid w:val="76A38CB4"/>
    <w:rsid w:val="76AC3D0F"/>
    <w:rsid w:val="76D06347"/>
    <w:rsid w:val="76FEE833"/>
    <w:rsid w:val="775F68BD"/>
    <w:rsid w:val="776109A3"/>
    <w:rsid w:val="781A33C9"/>
    <w:rsid w:val="78382A0C"/>
    <w:rsid w:val="7857E71B"/>
    <w:rsid w:val="7867984D"/>
    <w:rsid w:val="78AD4731"/>
    <w:rsid w:val="78D8FD6F"/>
    <w:rsid w:val="7911F644"/>
    <w:rsid w:val="791A349C"/>
    <w:rsid w:val="7928FDE9"/>
    <w:rsid w:val="7929F610"/>
    <w:rsid w:val="7943018C"/>
    <w:rsid w:val="79A6B258"/>
    <w:rsid w:val="79F71E8F"/>
    <w:rsid w:val="7A517B18"/>
    <w:rsid w:val="7B16C4FC"/>
    <w:rsid w:val="7B1EEBF0"/>
    <w:rsid w:val="7B44216A"/>
    <w:rsid w:val="7B59AAA8"/>
    <w:rsid w:val="7CFFE2D8"/>
    <w:rsid w:val="7D08CA1D"/>
    <w:rsid w:val="7D5510CE"/>
    <w:rsid w:val="7D9AE550"/>
    <w:rsid w:val="7DB7BEFC"/>
    <w:rsid w:val="7DC9A90D"/>
    <w:rsid w:val="7DD331BF"/>
    <w:rsid w:val="7DE4FDE7"/>
    <w:rsid w:val="7E31D513"/>
    <w:rsid w:val="7E4EE52C"/>
    <w:rsid w:val="7EDC90AC"/>
    <w:rsid w:val="7EDEE352"/>
    <w:rsid w:val="7F157748"/>
    <w:rsid w:val="7F3F9E0C"/>
    <w:rsid w:val="7F4CAD35"/>
    <w:rsid w:val="7F7E59C3"/>
    <w:rsid w:val="7F910689"/>
    <w:rsid w:val="7FBB6578"/>
    <w:rsid w:val="7FE5285B"/>
    <w:rsid w:val="7FE9EBD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7CE25BE"/>
  <w15:docId w15:val="{03BB8BDD-A8F7-4C1F-BAB5-5DC374B8BB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等线" w:eastAsia="等线" w:hAnsi="等线" w:cs="等线"/>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E01CD"/>
    <w:pPr>
      <w:overflowPunct w:val="0"/>
      <w:autoSpaceDE w:val="0"/>
      <w:autoSpaceDN w:val="0"/>
      <w:adjustRightInd w:val="0"/>
      <w:spacing w:after="180"/>
    </w:pPr>
    <w:rPr>
      <w:rFonts w:ascii="Times New Roman" w:eastAsia="宋体" w:hAnsi="Times New Roman" w:cs="Times New Roman"/>
      <w:lang w:eastAsia="en-US"/>
    </w:rPr>
  </w:style>
  <w:style w:type="paragraph" w:styleId="Heading1">
    <w:name w:val="heading 1"/>
    <w:basedOn w:val="Header"/>
    <w:next w:val="Normal"/>
    <w:link w:val="Heading1Char"/>
    <w:qFormat/>
    <w:pPr>
      <w:keepNext/>
      <w:keepLines/>
      <w:widowControl w:val="0"/>
      <w:numPr>
        <w:numId w:val="1"/>
      </w:numPr>
      <w:pBdr>
        <w:top w:val="single" w:sz="12" w:space="3" w:color="auto"/>
      </w:pBdr>
      <w:spacing w:before="240" w:after="180"/>
      <w:outlineLvl w:val="0"/>
    </w:pPr>
    <w:rPr>
      <w:rFonts w:ascii="Arial" w:eastAsia="Arial" w:hAnsi="Arial" w:cstheme="majorBidi"/>
      <w:sz w:val="36"/>
      <w:lang w:val="en-GB"/>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0"/>
        <w:numId w:val="0"/>
      </w:numPr>
      <w:outlineLvl w:val="3"/>
    </w:pPr>
    <w:rPr>
      <w:rFonts w:cs="Times New Roman"/>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Normal"/>
    <w:next w:val="Normal"/>
    <w:link w:val="Heading6Char"/>
    <w:qFormat/>
    <w:pPr>
      <w:keepNext/>
      <w:keepLines/>
      <w:widowControl w:val="0"/>
      <w:spacing w:before="120"/>
      <w:ind w:left="1985" w:hanging="1985"/>
      <w:textAlignment w:val="baseline"/>
      <w:outlineLvl w:val="5"/>
    </w:pPr>
    <w:rPr>
      <w:rFonts w:ascii="Arial" w:eastAsia="Arial" w:hAnsi="Arial"/>
      <w:lang w:val="en-GB"/>
    </w:rPr>
  </w:style>
  <w:style w:type="paragraph" w:styleId="Heading7">
    <w:name w:val="heading 7"/>
    <w:basedOn w:val="Normal"/>
    <w:next w:val="Normal"/>
    <w:link w:val="Heading7Char"/>
    <w:qFormat/>
    <w:pPr>
      <w:keepNext/>
      <w:keepLines/>
      <w:widowControl w:val="0"/>
      <w:spacing w:before="120"/>
      <w:ind w:left="1985" w:hanging="1985"/>
      <w:textAlignment w:val="baseline"/>
      <w:outlineLvl w:val="6"/>
    </w:pPr>
    <w:rPr>
      <w:rFonts w:ascii="Arial" w:eastAsia="Arial" w:hAnsi="Arial"/>
      <w:lang w:val="en-GB"/>
    </w:rPr>
  </w:style>
  <w:style w:type="paragraph" w:styleId="Heading8">
    <w:name w:val="heading 8"/>
    <w:basedOn w:val="Heading1"/>
    <w:next w:val="Normal"/>
    <w:link w:val="Heading8Char"/>
    <w:qFormat/>
    <w:pPr>
      <w:numPr>
        <w:numId w:val="2"/>
      </w:numPr>
      <w:ind w:left="0" w:firstLine="0"/>
      <w:outlineLvl w:val="7"/>
    </w:pPr>
    <w:rPr>
      <w:rFonts w:cs="Times New Roman"/>
    </w:r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qFormat/>
    <w:pPr>
      <w:tabs>
        <w:tab w:val="center" w:pos="4680"/>
        <w:tab w:val="right" w:pos="9360"/>
      </w:tabs>
      <w:spacing w:after="0"/>
      <w:textAlignment w:val="baseline"/>
    </w:pPr>
  </w:style>
  <w:style w:type="paragraph" w:styleId="Caption">
    <w:name w:val="caption"/>
    <w:basedOn w:val="Normal"/>
    <w:next w:val="Normal"/>
    <w:link w:val="CaptionChar"/>
    <w:uiPriority w:val="35"/>
    <w:qFormat/>
    <w:pPr>
      <w:spacing w:before="120" w:after="120"/>
      <w:textAlignment w:val="baseline"/>
    </w:pPr>
    <w:rPr>
      <w:b/>
      <w:lang w:val="zh-CN" w:eastAsia="zh-CN"/>
    </w:rPr>
  </w:style>
  <w:style w:type="paragraph" w:styleId="CommentText">
    <w:name w:val="annotation text"/>
    <w:basedOn w:val="Normal"/>
    <w:link w:val="CommentTextChar"/>
    <w:uiPriority w:val="99"/>
    <w:unhideWhenUsed/>
    <w:qFormat/>
    <w:pPr>
      <w:textAlignment w:val="baseline"/>
    </w:pPr>
  </w:style>
  <w:style w:type="paragraph" w:styleId="List20">
    <w:name w:val="List 2"/>
    <w:basedOn w:val="Normal"/>
    <w:uiPriority w:val="99"/>
    <w:semiHidden/>
    <w:unhideWhenUsed/>
    <w:qFormat/>
    <w:pPr>
      <w:ind w:left="720" w:hanging="360"/>
      <w:contextualSpacing/>
      <w:textAlignment w:val="baseline"/>
    </w:pPr>
  </w:style>
  <w:style w:type="paragraph" w:styleId="BalloonText">
    <w:name w:val="Balloon Text"/>
    <w:basedOn w:val="Normal"/>
    <w:link w:val="BalloonTextChar"/>
    <w:uiPriority w:val="99"/>
    <w:semiHidden/>
    <w:unhideWhenUsed/>
    <w:pPr>
      <w:spacing w:after="0"/>
      <w:textAlignment w:val="baseline"/>
    </w:pPr>
    <w:rPr>
      <w:rFonts w:ascii="Segoe UI" w:hAnsi="Segoe UI" w:cs="Segoe UI"/>
      <w:sz w:val="18"/>
      <w:szCs w:val="18"/>
    </w:rPr>
  </w:style>
  <w:style w:type="paragraph" w:styleId="Footer">
    <w:name w:val="footer"/>
    <w:basedOn w:val="Normal"/>
    <w:link w:val="FooterChar"/>
    <w:uiPriority w:val="99"/>
    <w:unhideWhenUsed/>
    <w:qFormat/>
    <w:pPr>
      <w:tabs>
        <w:tab w:val="center" w:pos="4680"/>
        <w:tab w:val="right" w:pos="9360"/>
      </w:tabs>
      <w:spacing w:after="0"/>
      <w:textAlignment w:val="baseline"/>
    </w:pPr>
  </w:style>
  <w:style w:type="paragraph" w:styleId="List">
    <w:name w:val="List"/>
    <w:basedOn w:val="Normal"/>
    <w:uiPriority w:val="99"/>
    <w:semiHidden/>
    <w:unhideWhenUsed/>
    <w:qFormat/>
    <w:pPr>
      <w:ind w:left="360" w:hanging="360"/>
      <w:contextualSpacing/>
      <w:textAlignment w:val="baseline"/>
    </w:p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
    <w:basedOn w:val="TableNormal"/>
    <w:qFormat/>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iCs/>
    </w:rPr>
  </w:style>
  <w:style w:type="character" w:styleId="CommentReference">
    <w:name w:val="annotation reference"/>
    <w:basedOn w:val="DefaultParagraphFont"/>
    <w:unhideWhenUsed/>
    <w:qFormat/>
    <w:rPr>
      <w:sz w:val="16"/>
      <w:szCs w:val="16"/>
    </w:rPr>
  </w:style>
  <w:style w:type="character" w:customStyle="1" w:styleId="BalloonTextChar">
    <w:name w:val="Balloon Text Char"/>
    <w:basedOn w:val="DefaultParagraphFont"/>
    <w:link w:val="BalloonText"/>
    <w:uiPriority w:val="99"/>
    <w:semiHidden/>
    <w:qFormat/>
    <w:rPr>
      <w:rFonts w:ascii="Segoe UI" w:hAnsi="Segoe UI" w:cs="Segoe UI"/>
      <w:sz w:val="18"/>
      <w:szCs w:val="18"/>
    </w:rPr>
  </w:style>
  <w:style w:type="character" w:customStyle="1" w:styleId="Heading1Char">
    <w:name w:val="Heading 1 Char"/>
    <w:link w:val="Heading1"/>
    <w:qFormat/>
    <w:rPr>
      <w:rFonts w:ascii="Arial" w:eastAsia="Arial" w:hAnsi="Arial" w:cstheme="majorBidi"/>
      <w:sz w:val="36"/>
      <w:lang w:val="en-GB" w:eastAsia="en-US"/>
    </w:rPr>
  </w:style>
  <w:style w:type="character" w:customStyle="1" w:styleId="Heading2Char">
    <w:name w:val="Heading 2 Char"/>
    <w:link w:val="Heading2"/>
    <w:rPr>
      <w:rFonts w:ascii="Arial" w:eastAsia="Arial" w:hAnsi="Arial" w:cstheme="majorBidi"/>
      <w:sz w:val="32"/>
      <w:lang w:val="en-GB" w:eastAsia="en-US"/>
    </w:rPr>
  </w:style>
  <w:style w:type="character" w:customStyle="1" w:styleId="Heading3Char">
    <w:name w:val="Heading 3 Char"/>
    <w:basedOn w:val="DefaultParagraphFont"/>
    <w:link w:val="Heading3"/>
    <w:qFormat/>
    <w:rPr>
      <w:rFonts w:ascii="Arial" w:eastAsia="Arial" w:hAnsi="Arial" w:cstheme="majorBidi"/>
      <w:sz w:val="28"/>
      <w:lang w:val="en-GB" w:eastAsia="en-US"/>
    </w:rPr>
  </w:style>
  <w:style w:type="paragraph" w:customStyle="1" w:styleId="3GPPHeader">
    <w:name w:val="3GPP_Header"/>
    <w:basedOn w:val="Normal"/>
    <w:qFormat/>
    <w:pPr>
      <w:tabs>
        <w:tab w:val="left" w:pos="1701"/>
        <w:tab w:val="right" w:pos="9639"/>
      </w:tabs>
      <w:spacing w:after="240"/>
      <w:textAlignment w:val="baseline"/>
    </w:pPr>
    <w:rPr>
      <w:rFonts w:ascii="Arial" w:eastAsia="Times New Roman" w:hAnsi="Arial"/>
      <w:b/>
      <w:sz w:val="24"/>
      <w:lang w:eastAsia="zh-CN"/>
    </w:rPr>
  </w:style>
  <w:style w:type="paragraph" w:styleId="ListParagraph">
    <w:name w:val="List Paragraph"/>
    <w:aliases w:val="- Bullets,Lista1,1st level - Bullet List Paragraph,List Paragraph1,Lettre d'introduction,Paragrafo elenco,Normal bullet 2,Bullet list,Numbered List,Task Body,Viñetas (Inicio Parrafo),3 Txt tabla,Zerrenda-paragrafoa,Lista viñetas,목록 단,B,列"/>
    <w:basedOn w:val="Normal"/>
    <w:link w:val="ListParagraphChar"/>
    <w:uiPriority w:val="34"/>
    <w:qFormat/>
    <w:pPr>
      <w:overflowPunct/>
      <w:autoSpaceDE/>
      <w:autoSpaceDN/>
      <w:adjustRightInd/>
      <w:spacing w:after="200" w:line="276" w:lineRule="auto"/>
      <w:ind w:left="720"/>
      <w:contextualSpacing/>
    </w:pPr>
    <w:rPr>
      <w:rFonts w:ascii="Calibri" w:eastAsia="Calibri" w:hAnsi="Calibri"/>
      <w:sz w:val="22"/>
      <w:szCs w:val="22"/>
    </w:rPr>
  </w:style>
  <w:style w:type="character" w:customStyle="1" w:styleId="ListParagraphChar">
    <w:name w:val="List Paragraph Char"/>
    <w:aliases w:val="- Bullets Char,Lista1 Char,1st level - Bullet List Paragraph Char,List Paragraph1 Char,Lettre d'introduction Char,Paragrafo elenco Char,Normal bullet 2 Char,Bullet list Char,Numbered List Char,Task Body Char,3 Txt tabla Char,B Char"/>
    <w:link w:val="ListParagraph"/>
    <w:uiPriority w:val="34"/>
    <w:qFormat/>
    <w:locked/>
    <w:rPr>
      <w:rFonts w:ascii="Calibri" w:eastAsia="Calibri" w:hAnsi="Calibri"/>
      <w:sz w:val="22"/>
      <w:szCs w:val="22"/>
      <w:lang w:eastAsia="en-US"/>
    </w:rPr>
  </w:style>
  <w:style w:type="paragraph" w:customStyle="1" w:styleId="Doc-text2">
    <w:name w:val="Doc-text2"/>
    <w:basedOn w:val="Normal"/>
    <w:link w:val="Doc-text2Char"/>
    <w:qFormat/>
    <w:pPr>
      <w:tabs>
        <w:tab w:val="left" w:pos="1622"/>
      </w:tabs>
      <w:overflowPunct/>
      <w:autoSpaceDE/>
      <w:autoSpaceDN/>
      <w:adjustRightInd/>
      <w:spacing w:after="0"/>
      <w:ind w:left="1622" w:hanging="363"/>
    </w:pPr>
    <w:rPr>
      <w:rFonts w:ascii="Arial" w:eastAsia="MS Mincho" w:hAnsi="Arial"/>
      <w:szCs w:val="24"/>
      <w:lang w:val="zh-CN" w:eastAsia="en-GB"/>
    </w:rPr>
  </w:style>
  <w:style w:type="character" w:customStyle="1" w:styleId="Doc-text2Char">
    <w:name w:val="Doc-text2 Char"/>
    <w:link w:val="Doc-text2"/>
    <w:qFormat/>
    <w:rPr>
      <w:rFonts w:ascii="Arial" w:eastAsia="MS Mincho" w:hAnsi="Arial"/>
      <w:szCs w:val="24"/>
      <w:lang w:val="zh-CN" w:eastAsia="en-GB"/>
    </w:rPr>
  </w:style>
  <w:style w:type="paragraph" w:customStyle="1" w:styleId="Header1">
    <w:name w:val="Header 1"/>
    <w:basedOn w:val="Heading1"/>
    <w:link w:val="Header1Char"/>
    <w:qFormat/>
    <w:pPr>
      <w:numPr>
        <w:numId w:val="0"/>
      </w:numPr>
      <w:ind w:left="420" w:hanging="420"/>
    </w:pPr>
    <w:rPr>
      <w:rFonts w:cs="Times New Roman"/>
      <w:lang w:eastAsia="zh-CN"/>
    </w:rPr>
  </w:style>
  <w:style w:type="character" w:customStyle="1" w:styleId="Header1Char">
    <w:name w:val="Header 1 Char"/>
    <w:link w:val="Header1"/>
    <w:qFormat/>
    <w:rPr>
      <w:rFonts w:ascii="Arial" w:eastAsia="Arial" w:hAnsi="Arial"/>
      <w:sz w:val="36"/>
      <w:lang w:val="en-GB" w:eastAsia="zh-CN"/>
    </w:rPr>
  </w:style>
  <w:style w:type="paragraph" w:customStyle="1" w:styleId="Comments">
    <w:name w:val="Comments"/>
    <w:basedOn w:val="Normal"/>
    <w:link w:val="CommentsChar"/>
    <w:qFormat/>
    <w:pPr>
      <w:overflowPunct/>
      <w:autoSpaceDE/>
      <w:autoSpaceDN/>
      <w:adjustRightInd/>
      <w:spacing w:after="0"/>
    </w:pPr>
    <w:rPr>
      <w:rFonts w:ascii="Arial" w:eastAsia="MS Mincho" w:hAnsi="Arial"/>
      <w:i/>
      <w:sz w:val="16"/>
      <w:szCs w:val="24"/>
      <w:lang w:val="en-GB" w:eastAsia="en-GB"/>
    </w:rPr>
  </w:style>
  <w:style w:type="character" w:customStyle="1" w:styleId="CommentsChar">
    <w:name w:val="Comments Char"/>
    <w:link w:val="Comments"/>
    <w:qFormat/>
    <w:rPr>
      <w:rFonts w:ascii="Arial" w:eastAsia="MS Mincho" w:hAnsi="Arial"/>
      <w:i/>
      <w:sz w:val="16"/>
      <w:szCs w:val="24"/>
      <w:lang w:val="en-GB" w:eastAsia="en-GB"/>
    </w:rPr>
  </w:style>
  <w:style w:type="paragraph" w:customStyle="1" w:styleId="Doc-title">
    <w:name w:val="Doc-title"/>
    <w:basedOn w:val="Normal"/>
    <w:next w:val="Doc-text2"/>
    <w:link w:val="Doc-titleChar"/>
    <w:qFormat/>
    <w:pPr>
      <w:overflowPunct/>
      <w:autoSpaceDE/>
      <w:autoSpaceDN/>
      <w:adjustRightInd/>
      <w:spacing w:before="60" w:after="0"/>
      <w:ind w:left="1259" w:hanging="1259"/>
    </w:pPr>
    <w:rPr>
      <w:rFonts w:ascii="Arial" w:eastAsia="MS Mincho" w:hAnsi="Arial"/>
      <w:szCs w:val="24"/>
      <w:lang w:val="en-GB"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MiniHeading">
    <w:name w:val="MiniHeading"/>
    <w:basedOn w:val="Comments"/>
    <w:qFormat/>
    <w:pPr>
      <w:spacing w:before="180"/>
    </w:pPr>
    <w:rPr>
      <w:sz w:val="18"/>
      <w:u w:val="single"/>
      <w:lang w:val="en-US"/>
    </w:rPr>
  </w:style>
  <w:style w:type="paragraph" w:customStyle="1" w:styleId="B8">
    <w:name w:val="B8"/>
    <w:basedOn w:val="Normal"/>
    <w:qFormat/>
    <w:pPr>
      <w:ind w:left="2552" w:hanging="284"/>
    </w:pPr>
    <w:rPr>
      <w:rFonts w:ascii="CG Times (WN)" w:hAnsi="CG Times (WN)"/>
      <w:lang w:val="zh-CN"/>
    </w:rPr>
  </w:style>
  <w:style w:type="paragraph" w:customStyle="1" w:styleId="list2">
    <w:name w:val="list2"/>
    <w:basedOn w:val="ListParagraph"/>
    <w:qFormat/>
    <w:pPr>
      <w:numPr>
        <w:ilvl w:val="1"/>
        <w:numId w:val="3"/>
      </w:numPr>
      <w:spacing w:after="0"/>
    </w:pPr>
    <w:rPr>
      <w:lang w:val="en-GB"/>
    </w:rPr>
  </w:style>
  <w:style w:type="paragraph" w:customStyle="1" w:styleId="BoldComments">
    <w:name w:val="Bold Comments"/>
    <w:basedOn w:val="Normal"/>
    <w:link w:val="BoldCommentsChar"/>
    <w:qFormat/>
    <w:pPr>
      <w:overflowPunct/>
      <w:autoSpaceDE/>
      <w:autoSpaceDN/>
      <w:adjustRightInd/>
      <w:spacing w:before="240" w:after="60"/>
      <w:outlineLvl w:val="8"/>
    </w:pPr>
    <w:rPr>
      <w:rFonts w:ascii="Arial" w:eastAsia="MS Mincho" w:hAnsi="Arial"/>
      <w:b/>
      <w:szCs w:val="24"/>
      <w:lang w:val="en-GB" w:eastAsia="en-GB"/>
    </w:rPr>
  </w:style>
  <w:style w:type="character" w:customStyle="1" w:styleId="BoldCommentsChar">
    <w:name w:val="Bold Comments Char"/>
    <w:link w:val="BoldComments"/>
    <w:qFormat/>
    <w:rPr>
      <w:rFonts w:ascii="Arial" w:eastAsia="MS Mincho" w:hAnsi="Arial"/>
      <w:b/>
      <w:szCs w:val="24"/>
      <w:lang w:val="en-GB" w:eastAsia="en-GB"/>
    </w:rPr>
  </w:style>
  <w:style w:type="paragraph" w:customStyle="1" w:styleId="Comments-red">
    <w:name w:val="Comments-red"/>
    <w:basedOn w:val="Comments"/>
    <w:qFormat/>
    <w:pPr>
      <w:spacing w:before="40"/>
    </w:pPr>
    <w:rPr>
      <w:color w:val="FF0000"/>
      <w:sz w:val="18"/>
    </w:rPr>
  </w:style>
  <w:style w:type="character" w:customStyle="1" w:styleId="HeaderChar">
    <w:name w:val="Header Char"/>
    <w:basedOn w:val="DefaultParagraphFont"/>
    <w:link w:val="Header"/>
    <w:uiPriority w:val="99"/>
    <w:qFormat/>
    <w:rPr>
      <w:rFonts w:ascii="Times New Roman" w:hAnsi="Times New Roman"/>
      <w:lang w:eastAsia="en-US"/>
    </w:rPr>
  </w:style>
  <w:style w:type="character" w:customStyle="1" w:styleId="Heading4Char">
    <w:name w:val="Heading 4 Char"/>
    <w:link w:val="Heading4"/>
    <w:qFormat/>
    <w:rPr>
      <w:rFonts w:ascii="Arial" w:eastAsia="Arial" w:hAnsi="Arial"/>
      <w:sz w:val="24"/>
      <w:lang w:val="en-GB" w:eastAsia="en-US"/>
    </w:rPr>
  </w:style>
  <w:style w:type="character" w:customStyle="1" w:styleId="Heading5Char">
    <w:name w:val="Heading 5 Char"/>
    <w:basedOn w:val="DefaultParagraphFont"/>
    <w:link w:val="Heading5"/>
    <w:qFormat/>
    <w:rPr>
      <w:rFonts w:ascii="Arial" w:eastAsia="Arial" w:hAnsi="Arial"/>
      <w:sz w:val="22"/>
      <w:lang w:val="en-GB" w:eastAsia="en-US"/>
    </w:rPr>
  </w:style>
  <w:style w:type="character" w:customStyle="1" w:styleId="Heading6Char">
    <w:name w:val="Heading 6 Char"/>
    <w:basedOn w:val="DefaultParagraphFont"/>
    <w:link w:val="Heading6"/>
    <w:qFormat/>
    <w:rPr>
      <w:rFonts w:ascii="Arial" w:eastAsia="Arial" w:hAnsi="Arial"/>
      <w:lang w:val="en-GB" w:eastAsia="en-US"/>
    </w:rPr>
  </w:style>
  <w:style w:type="character" w:customStyle="1" w:styleId="Heading7Char">
    <w:name w:val="Heading 7 Char"/>
    <w:basedOn w:val="DefaultParagraphFont"/>
    <w:link w:val="Heading7"/>
    <w:qFormat/>
    <w:rPr>
      <w:rFonts w:ascii="Arial" w:eastAsia="Arial" w:hAnsi="Arial"/>
      <w:lang w:val="en-GB" w:eastAsia="en-US"/>
    </w:rPr>
  </w:style>
  <w:style w:type="character" w:customStyle="1" w:styleId="Heading8Char">
    <w:name w:val="Heading 8 Char"/>
    <w:basedOn w:val="DefaultParagraphFont"/>
    <w:link w:val="Heading8"/>
    <w:qFormat/>
    <w:rPr>
      <w:rFonts w:ascii="Arial" w:eastAsia="Arial" w:hAnsi="Arial" w:cs="Times New Roman"/>
      <w:sz w:val="36"/>
      <w:lang w:val="en-GB" w:eastAsia="en-US"/>
    </w:rPr>
  </w:style>
  <w:style w:type="character" w:customStyle="1" w:styleId="Heading9Char">
    <w:name w:val="Heading 9 Char"/>
    <w:basedOn w:val="DefaultParagraphFont"/>
    <w:link w:val="Heading9"/>
    <w:qFormat/>
    <w:rPr>
      <w:rFonts w:ascii="Arial" w:eastAsia="Arial" w:hAnsi="Arial" w:cs="Times New Roman"/>
      <w:sz w:val="36"/>
      <w:lang w:val="en-GB" w:eastAsia="en-US"/>
    </w:rPr>
  </w:style>
  <w:style w:type="character" w:customStyle="1" w:styleId="CaptionChar">
    <w:name w:val="Caption Char"/>
    <w:link w:val="Caption"/>
    <w:uiPriority w:val="35"/>
    <w:qFormat/>
    <w:rPr>
      <w:rFonts w:ascii="Times New Roman" w:hAnsi="Times New Roman"/>
      <w:b/>
      <w:lang w:val="zh-CN" w:eastAsia="zh-CN"/>
    </w:rPr>
  </w:style>
  <w:style w:type="character" w:customStyle="1" w:styleId="FooterChar">
    <w:name w:val="Footer Char"/>
    <w:basedOn w:val="DefaultParagraphFont"/>
    <w:link w:val="Footer"/>
    <w:uiPriority w:val="99"/>
    <w:qFormat/>
    <w:rPr>
      <w:rFonts w:ascii="Times New Roman" w:hAnsi="Times New Roman"/>
      <w:lang w:eastAsia="en-US"/>
    </w:rPr>
  </w:style>
  <w:style w:type="character" w:customStyle="1" w:styleId="CommentTextChar">
    <w:name w:val="Comment Text Char"/>
    <w:basedOn w:val="DefaultParagraphFont"/>
    <w:link w:val="CommentText"/>
    <w:uiPriority w:val="99"/>
    <w:qFormat/>
    <w:rPr>
      <w:rFonts w:ascii="Times New Roman" w:hAnsi="Times New Roman"/>
      <w:lang w:eastAsia="en-US"/>
    </w:rPr>
  </w:style>
  <w:style w:type="character" w:customStyle="1" w:styleId="CommentSubjectChar">
    <w:name w:val="Comment Subject Char"/>
    <w:basedOn w:val="CommentTextChar"/>
    <w:link w:val="CommentSubject"/>
    <w:uiPriority w:val="99"/>
    <w:semiHidden/>
    <w:qFormat/>
    <w:rPr>
      <w:rFonts w:ascii="Times New Roman" w:hAnsi="Times New Roman"/>
      <w:b/>
      <w:bCs/>
      <w:lang w:eastAsia="en-US"/>
    </w:rPr>
  </w:style>
  <w:style w:type="paragraph" w:customStyle="1" w:styleId="Agreement">
    <w:name w:val="Agreement"/>
    <w:basedOn w:val="Normal"/>
    <w:uiPriority w:val="99"/>
    <w:qFormat/>
    <w:pPr>
      <w:numPr>
        <w:numId w:val="4"/>
      </w:numPr>
      <w:textAlignment w:val="baseline"/>
    </w:pPr>
  </w:style>
  <w:style w:type="character" w:customStyle="1" w:styleId="SubtleEmphasis1">
    <w:name w:val="Subtle Emphasis1"/>
    <w:basedOn w:val="DefaultParagraphFont"/>
    <w:uiPriority w:val="19"/>
    <w:qFormat/>
    <w:rPr>
      <w:i/>
      <w:iCs/>
      <w:color w:val="404040" w:themeColor="text1" w:themeTint="BF"/>
    </w:rPr>
  </w:style>
  <w:style w:type="character" w:customStyle="1" w:styleId="fontstyle01">
    <w:name w:val="fontstyle01"/>
    <w:basedOn w:val="DefaultParagraphFont"/>
    <w:rPr>
      <w:rFonts w:ascii="Arial-BoldMT" w:hAnsi="Arial-BoldMT" w:hint="default"/>
      <w:b/>
      <w:bCs/>
      <w:color w:val="000000"/>
      <w:sz w:val="20"/>
      <w:szCs w:val="20"/>
    </w:rPr>
  </w:style>
  <w:style w:type="character" w:customStyle="1" w:styleId="Mention1">
    <w:name w:val="Mention1"/>
    <w:basedOn w:val="DefaultParagraphFont"/>
    <w:uiPriority w:val="99"/>
    <w:unhideWhenUsed/>
    <w:qFormat/>
    <w:rPr>
      <w:color w:val="2B579A"/>
      <w:shd w:val="clear" w:color="auto" w:fill="E6E6E6"/>
    </w:rPr>
  </w:style>
  <w:style w:type="character" w:customStyle="1" w:styleId="fontstyle21">
    <w:name w:val="fontstyle21"/>
    <w:basedOn w:val="DefaultParagraphFont"/>
    <w:qFormat/>
    <w:rPr>
      <w:rFonts w:ascii="TimesNewRomanPS-ItalicMT" w:hAnsi="TimesNewRomanPS-ItalicMT" w:hint="default"/>
      <w:i/>
      <w:iCs/>
      <w:color w:val="000000"/>
      <w:sz w:val="20"/>
      <w:szCs w:val="20"/>
    </w:rPr>
  </w:style>
  <w:style w:type="character" w:customStyle="1" w:styleId="maintextChar">
    <w:name w:val="main text Char"/>
    <w:link w:val="maintext"/>
    <w:qFormat/>
    <w:locked/>
    <w:rPr>
      <w:rFonts w:asciiTheme="minorHAnsi" w:eastAsia="Malgun Gothic" w:hAnsiTheme="minorHAnsi" w:cs="Batang"/>
      <w:sz w:val="22"/>
      <w:szCs w:val="22"/>
      <w:lang w:eastAsia="ko-KR"/>
    </w:rPr>
  </w:style>
  <w:style w:type="paragraph" w:customStyle="1" w:styleId="maintext">
    <w:name w:val="main text"/>
    <w:basedOn w:val="Normal"/>
    <w:link w:val="maintextChar"/>
    <w:qFormat/>
    <w:pPr>
      <w:overflowPunct/>
      <w:autoSpaceDE/>
      <w:autoSpaceDN/>
      <w:adjustRightInd/>
      <w:spacing w:before="60" w:after="60" w:line="288" w:lineRule="auto"/>
      <w:ind w:firstLineChars="200" w:firstLine="200"/>
      <w:jc w:val="both"/>
    </w:pPr>
    <w:rPr>
      <w:rFonts w:asciiTheme="minorHAnsi" w:eastAsia="Malgun Gothic" w:hAnsiTheme="minorHAnsi" w:cs="Batang"/>
      <w:sz w:val="22"/>
      <w:szCs w:val="22"/>
      <w:lang w:eastAsia="ko-KR"/>
    </w:rPr>
  </w:style>
  <w:style w:type="paragraph" w:customStyle="1" w:styleId="NO">
    <w:name w:val="NO"/>
    <w:basedOn w:val="Normal"/>
    <w:link w:val="NOChar"/>
    <w:qFormat/>
    <w:pPr>
      <w:keepLines/>
      <w:ind w:left="1135" w:hanging="851"/>
      <w:textAlignment w:val="baseline"/>
    </w:pPr>
    <w:rPr>
      <w:rFonts w:eastAsia="Times New Roman"/>
      <w:lang w:val="en-GB" w:eastAsia="en-GB"/>
    </w:rPr>
  </w:style>
  <w:style w:type="paragraph" w:customStyle="1" w:styleId="B1">
    <w:name w:val="B1"/>
    <w:basedOn w:val="List"/>
    <w:link w:val="B1Char1"/>
    <w:qFormat/>
    <w:pPr>
      <w:ind w:left="568" w:hanging="284"/>
      <w:contextualSpacing w:val="0"/>
    </w:pPr>
    <w:rPr>
      <w:rFonts w:eastAsia="Times New Roman"/>
      <w:lang w:val="en-GB" w:eastAsia="en-GB"/>
    </w:rPr>
  </w:style>
  <w:style w:type="character" w:customStyle="1" w:styleId="B1Char1">
    <w:name w:val="B1 Char1"/>
    <w:link w:val="B1"/>
    <w:qFormat/>
    <w:rPr>
      <w:rFonts w:ascii="Times New Roman" w:eastAsia="Times New Roman" w:hAnsi="Times New Roman"/>
      <w:lang w:val="en-GB" w:eastAsia="en-GB"/>
    </w:rPr>
  </w:style>
  <w:style w:type="character" w:customStyle="1" w:styleId="NOChar">
    <w:name w:val="NO Char"/>
    <w:link w:val="NO"/>
    <w:qFormat/>
    <w:rPr>
      <w:rFonts w:ascii="Times New Roman" w:eastAsia="Times New Roman" w:hAnsi="Times New Roman"/>
      <w:lang w:val="en-GB" w:eastAsia="en-GB"/>
    </w:rPr>
  </w:style>
  <w:style w:type="paragraph" w:customStyle="1" w:styleId="Obs-prop">
    <w:name w:val="Obs-prop"/>
    <w:basedOn w:val="Normal"/>
    <w:next w:val="Normal"/>
    <w:qFormat/>
    <w:pPr>
      <w:overflowPunct/>
      <w:autoSpaceDE/>
      <w:autoSpaceDN/>
      <w:adjustRightInd/>
      <w:spacing w:after="160"/>
    </w:pPr>
    <w:rPr>
      <w:rFonts w:eastAsiaTheme="minorHAnsi" w:cstheme="minorBidi"/>
      <w:b/>
      <w:bCs/>
      <w:szCs w:val="22"/>
      <w:lang w:val="en-GB"/>
    </w:rPr>
  </w:style>
  <w:style w:type="paragraph" w:customStyle="1" w:styleId="Revision1">
    <w:name w:val="Revision1"/>
    <w:hidden/>
    <w:uiPriority w:val="99"/>
    <w:semiHidden/>
    <w:qFormat/>
    <w:rPr>
      <w:rFonts w:ascii="Times New Roman" w:eastAsia="宋体" w:hAnsi="Times New Roman" w:cs="Times New Roman"/>
      <w:lang w:eastAsia="en-US"/>
    </w:rPr>
  </w:style>
  <w:style w:type="paragraph" w:customStyle="1" w:styleId="B2">
    <w:name w:val="B2"/>
    <w:basedOn w:val="List20"/>
    <w:link w:val="B2Char"/>
    <w:qFormat/>
    <w:pPr>
      <w:ind w:left="851" w:hanging="284"/>
      <w:contextualSpacing w:val="0"/>
    </w:pPr>
    <w:rPr>
      <w:rFonts w:eastAsia="Times New Roman"/>
      <w:lang w:val="en-GB" w:eastAsia="en-GB"/>
    </w:rPr>
  </w:style>
  <w:style w:type="character" w:customStyle="1" w:styleId="B2Char">
    <w:name w:val="B2 Char"/>
    <w:link w:val="B2"/>
    <w:qFormat/>
    <w:rPr>
      <w:rFonts w:ascii="Times New Roman" w:eastAsia="Times New Roman" w:hAnsi="Times New Roman"/>
      <w:lang w:val="en-GB" w:eastAsia="en-GB"/>
    </w:rPr>
  </w:style>
  <w:style w:type="character" w:customStyle="1" w:styleId="UnresolvedMention1">
    <w:name w:val="Unresolved Mention1"/>
    <w:basedOn w:val="DefaultParagraphFont"/>
    <w:uiPriority w:val="99"/>
    <w:unhideWhenUsed/>
    <w:qFormat/>
    <w:rPr>
      <w:color w:val="605E5C"/>
      <w:shd w:val="clear" w:color="auto" w:fill="E1DFDD"/>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sz w:val="16"/>
      <w:lang w:val="en-GB" w:eastAsia="en-GB"/>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character" w:customStyle="1" w:styleId="B1Char">
    <w:name w:val="B1 Char"/>
    <w:qFormat/>
  </w:style>
  <w:style w:type="paragraph" w:customStyle="1" w:styleId="TAL">
    <w:name w:val="TAL"/>
    <w:basedOn w:val="Normal"/>
    <w:link w:val="TALCar"/>
    <w:qFormat/>
    <w:pPr>
      <w:keepNext/>
      <w:keepLines/>
      <w:spacing w:after="0"/>
      <w:textAlignment w:val="baseline"/>
    </w:pPr>
    <w:rPr>
      <w:rFonts w:ascii="Arial" w:eastAsia="Times New Roman" w:hAnsi="Arial"/>
      <w:sz w:val="18"/>
      <w:lang w:val="en-GB" w:eastAsia="ja-JP"/>
    </w:rPr>
  </w:style>
  <w:style w:type="paragraph" w:customStyle="1" w:styleId="TAH">
    <w:name w:val="TAH"/>
    <w:basedOn w:val="Normal"/>
    <w:link w:val="TAHCar"/>
    <w:qFormat/>
    <w:pPr>
      <w:keepNext/>
      <w:keepLines/>
      <w:spacing w:after="0"/>
      <w:jc w:val="center"/>
      <w:textAlignment w:val="baseline"/>
    </w:pPr>
    <w:rPr>
      <w:rFonts w:ascii="Arial" w:eastAsia="Times New Roman" w:hAnsi="Arial"/>
      <w:b/>
      <w:sz w:val="18"/>
      <w:lang w:val="en-GB" w:eastAsia="ja-JP"/>
    </w:rPr>
  </w:style>
  <w:style w:type="paragraph" w:customStyle="1" w:styleId="TAN">
    <w:name w:val="TAN"/>
    <w:basedOn w:val="TAL"/>
    <w:link w:val="TANChar"/>
    <w:qFormat/>
    <w:pPr>
      <w:ind w:left="851" w:hanging="851"/>
    </w:pPr>
  </w:style>
  <w:style w:type="character" w:customStyle="1" w:styleId="TALCar">
    <w:name w:val="TAL Car"/>
    <w:link w:val="TAL"/>
    <w:qFormat/>
    <w:rPr>
      <w:rFonts w:ascii="Arial" w:eastAsia="Times New Roman" w:hAnsi="Arial"/>
      <w:sz w:val="18"/>
      <w:lang w:val="en-GB" w:eastAsia="ja-JP"/>
    </w:rPr>
  </w:style>
  <w:style w:type="character" w:customStyle="1" w:styleId="TAHCar">
    <w:name w:val="TAH Car"/>
    <w:link w:val="TAH"/>
    <w:qFormat/>
    <w:locked/>
    <w:rPr>
      <w:rFonts w:ascii="Arial" w:eastAsia="Times New Roman" w:hAnsi="Arial"/>
      <w:b/>
      <w:sz w:val="18"/>
      <w:lang w:val="en-GB" w:eastAsia="ja-JP"/>
    </w:rPr>
  </w:style>
  <w:style w:type="character" w:customStyle="1" w:styleId="TANChar">
    <w:name w:val="TAN Char"/>
    <w:link w:val="TAN"/>
    <w:uiPriority w:val="99"/>
    <w:qFormat/>
    <w:locked/>
    <w:rPr>
      <w:rFonts w:ascii="Arial" w:eastAsia="Times New Roman" w:hAnsi="Arial"/>
      <w:sz w:val="18"/>
      <w:lang w:val="en-GB" w:eastAsia="ja-JP"/>
    </w:rPr>
  </w:style>
  <w:style w:type="paragraph" w:customStyle="1" w:styleId="EditorsNote">
    <w:name w:val="Editor's Note"/>
    <w:basedOn w:val="NO"/>
    <w:link w:val="EditorsNoteChar"/>
    <w:qFormat/>
    <w:pPr>
      <w:overflowPunct/>
      <w:autoSpaceDE/>
      <w:autoSpaceDN/>
      <w:adjustRightInd/>
      <w:textAlignment w:val="auto"/>
    </w:pPr>
    <w:rPr>
      <w:rFonts w:eastAsiaTheme="minorEastAsia"/>
      <w:color w:val="FF0000"/>
      <w:lang w:eastAsia="en-US"/>
    </w:rPr>
  </w:style>
  <w:style w:type="character" w:customStyle="1" w:styleId="ui-provider">
    <w:name w:val="ui-provider"/>
    <w:basedOn w:val="DefaultParagraphFont"/>
    <w:qFormat/>
  </w:style>
  <w:style w:type="paragraph" w:customStyle="1" w:styleId="pf0">
    <w:name w:val="pf0"/>
    <w:basedOn w:val="Normal"/>
    <w:qFormat/>
    <w:pPr>
      <w:overflowPunct/>
      <w:autoSpaceDE/>
      <w:autoSpaceDN/>
      <w:adjustRightInd/>
      <w:spacing w:before="100" w:beforeAutospacing="1" w:after="100" w:afterAutospacing="1"/>
    </w:pPr>
    <w:rPr>
      <w:rFonts w:eastAsia="Times New Roman"/>
      <w:kern w:val="2"/>
      <w:sz w:val="24"/>
      <w:szCs w:val="24"/>
      <w:lang w:eastAsia="ko-KR"/>
    </w:rPr>
  </w:style>
  <w:style w:type="character" w:customStyle="1" w:styleId="B10">
    <w:name w:val="B1 (文字)"/>
    <w:qFormat/>
    <w:rPr>
      <w:lang w:eastAsia="en-US"/>
    </w:rPr>
  </w:style>
  <w:style w:type="paragraph" w:customStyle="1" w:styleId="BL">
    <w:name w:val="BL"/>
    <w:basedOn w:val="Normal"/>
    <w:qFormat/>
    <w:pPr>
      <w:widowControl w:val="0"/>
      <w:numPr>
        <w:numId w:val="5"/>
      </w:numPr>
      <w:tabs>
        <w:tab w:val="left" w:pos="851"/>
        <w:tab w:val="right" w:pos="10260"/>
      </w:tabs>
      <w:ind w:right="612"/>
      <w:jc w:val="both"/>
      <w:textAlignment w:val="baseline"/>
    </w:pPr>
    <w:rPr>
      <w:rFonts w:ascii="Arial" w:eastAsia="Times New Roman" w:hAnsi="Arial"/>
      <w:b/>
      <w:lang w:val="en-GB" w:eastAsia="en-GB"/>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ascii="Times New Roman" w:hAnsi="Times New Roman"/>
      <w:i/>
      <w:iCs/>
      <w:color w:val="404040" w:themeColor="text1" w:themeTint="BF"/>
      <w:lang w:eastAsia="en-US"/>
    </w:rPr>
  </w:style>
  <w:style w:type="paragraph" w:customStyle="1" w:styleId="KPList">
    <w:name w:val="KP List"/>
    <w:basedOn w:val="ListParagraph"/>
    <w:link w:val="KPListChar"/>
    <w:qFormat/>
    <w:pPr>
      <w:numPr>
        <w:numId w:val="6"/>
      </w:numPr>
      <w:overflowPunct w:val="0"/>
      <w:autoSpaceDE w:val="0"/>
      <w:autoSpaceDN w:val="0"/>
      <w:adjustRightInd w:val="0"/>
      <w:spacing w:after="180" w:line="240" w:lineRule="auto"/>
      <w:contextualSpacing w:val="0"/>
    </w:pPr>
    <w:rPr>
      <w:rFonts w:ascii="Times New Roman" w:eastAsia="宋体" w:hAnsi="Times New Roman"/>
      <w:sz w:val="20"/>
      <w:szCs w:val="20"/>
      <w:lang w:eastAsia="zh-CN"/>
    </w:rPr>
  </w:style>
  <w:style w:type="character" w:customStyle="1" w:styleId="KPListChar">
    <w:name w:val="KP List Char"/>
    <w:basedOn w:val="DefaultParagraphFont"/>
    <w:link w:val="KPList"/>
    <w:qFormat/>
    <w:rPr>
      <w:rFonts w:ascii="Times New Roman" w:eastAsia="宋体" w:hAnsi="Times New Roman" w:cs="Times New Roman"/>
    </w:rPr>
  </w:style>
  <w:style w:type="table" w:customStyle="1" w:styleId="TableNormal1">
    <w:name w:val="Table Normal1"/>
    <w:basedOn w:val="TableNormal"/>
    <w:semiHidden/>
    <w:qFormat/>
    <w:pPr>
      <w:spacing w:after="160" w:line="256" w:lineRule="auto"/>
    </w:pPr>
    <w:rPr>
      <w:rFonts w:hint="eastAsia"/>
      <w:sz w:val="22"/>
      <w:szCs w:val="22"/>
    </w:rPr>
    <w:tblPr/>
  </w:style>
  <w:style w:type="paragraph" w:customStyle="1" w:styleId="EmailDiscussion">
    <w:name w:val="EmailDiscussion"/>
    <w:basedOn w:val="Normal"/>
    <w:next w:val="Normal"/>
    <w:qFormat/>
    <w:pPr>
      <w:numPr>
        <w:numId w:val="7"/>
      </w:numPr>
      <w:overflowPunct/>
      <w:autoSpaceDE/>
      <w:autoSpaceDN/>
      <w:adjustRightInd/>
      <w:spacing w:before="40" w:after="0"/>
    </w:pPr>
    <w:rPr>
      <w:rFonts w:ascii="Arial" w:eastAsia="MS Mincho" w:hAnsi="Arial"/>
      <w:b/>
      <w:szCs w:val="24"/>
      <w:lang w:val="en-GB" w:eastAsia="en-GB"/>
    </w:rPr>
  </w:style>
  <w:style w:type="character" w:customStyle="1" w:styleId="EditorsNoteChar">
    <w:name w:val="Editor's Note Char"/>
    <w:aliases w:val="EN Char"/>
    <w:link w:val="EditorsNote"/>
    <w:qFormat/>
    <w:rsid w:val="00BC61FB"/>
    <w:rPr>
      <w:rFonts w:ascii="Times New Roman" w:eastAsiaTheme="minorEastAsia" w:hAnsi="Times New Roman" w:cs="Times New Roman"/>
      <w:color w:val="FF0000"/>
      <w:lang w:val="en-GB" w:eastAsia="en-US"/>
    </w:rPr>
  </w:style>
  <w:style w:type="paragraph" w:customStyle="1" w:styleId="B3">
    <w:name w:val="B3"/>
    <w:basedOn w:val="List3"/>
    <w:link w:val="B3Char2"/>
    <w:qFormat/>
    <w:rsid w:val="00172660"/>
    <w:pPr>
      <w:ind w:leftChars="0" w:left="1135" w:firstLineChars="0" w:hanging="284"/>
      <w:contextualSpacing w:val="0"/>
      <w:textAlignment w:val="baseline"/>
    </w:pPr>
    <w:rPr>
      <w:rFonts w:eastAsia="Times New Roman"/>
      <w:lang w:val="en-GB" w:eastAsia="zh-CN"/>
    </w:rPr>
  </w:style>
  <w:style w:type="character" w:customStyle="1" w:styleId="B3Char2">
    <w:name w:val="B3 Char2"/>
    <w:link w:val="B3"/>
    <w:qFormat/>
    <w:rsid w:val="00172660"/>
    <w:rPr>
      <w:rFonts w:ascii="Times New Roman" w:eastAsia="Times New Roman" w:hAnsi="Times New Roman" w:cs="Times New Roman"/>
      <w:lang w:val="en-GB"/>
    </w:rPr>
  </w:style>
  <w:style w:type="paragraph" w:styleId="List3">
    <w:name w:val="List 3"/>
    <w:basedOn w:val="Normal"/>
    <w:uiPriority w:val="99"/>
    <w:semiHidden/>
    <w:unhideWhenUsed/>
    <w:rsid w:val="00172660"/>
    <w:pPr>
      <w:ind w:leftChars="400" w:left="100" w:hangingChars="200" w:hanging="200"/>
      <w:contextualSpacing/>
    </w:pPr>
  </w:style>
  <w:style w:type="paragraph" w:customStyle="1" w:styleId="3GPPAgreements">
    <w:name w:val="3GPP Agreements"/>
    <w:basedOn w:val="Normal"/>
    <w:link w:val="3GPPAgreementsChar"/>
    <w:qFormat/>
    <w:rsid w:val="00B77E01"/>
    <w:pPr>
      <w:numPr>
        <w:numId w:val="10"/>
      </w:numPr>
      <w:overflowPunct/>
      <w:snapToGrid w:val="0"/>
      <w:spacing w:after="120"/>
      <w:jc w:val="both"/>
    </w:pPr>
    <w:rPr>
      <w:sz w:val="22"/>
      <w:szCs w:val="22"/>
    </w:rPr>
  </w:style>
  <w:style w:type="character" w:customStyle="1" w:styleId="3GPPAgreementsChar">
    <w:name w:val="3GPP Agreements Char"/>
    <w:link w:val="3GPPAgreements"/>
    <w:qFormat/>
    <w:rsid w:val="00B77E01"/>
    <w:rPr>
      <w:rFonts w:ascii="Times New Roman" w:eastAsia="宋体" w:hAnsi="Times New Roman" w:cs="Times New Roman"/>
      <w:sz w:val="22"/>
      <w:szCs w:val="22"/>
      <w:lang w:eastAsia="en-US"/>
    </w:rPr>
  </w:style>
  <w:style w:type="paragraph" w:customStyle="1" w:styleId="1">
    <w:name w:val="正文1"/>
    <w:rsid w:val="00F0665E"/>
    <w:pPr>
      <w:overflowPunct w:val="0"/>
      <w:autoSpaceDE w:val="0"/>
      <w:autoSpaceDN w:val="0"/>
      <w:adjustRightInd w:val="0"/>
      <w:spacing w:before="100" w:beforeAutospacing="1" w:after="180"/>
    </w:pPr>
    <w:rPr>
      <w:rFonts w:ascii="Times New Roman" w:eastAsia="宋体" w:hAnsi="Times New Roman" w:cs="Times New Roman"/>
      <w:sz w:val="24"/>
      <w:szCs w:val="24"/>
    </w:rPr>
  </w:style>
  <w:style w:type="paragraph" w:customStyle="1" w:styleId="TH">
    <w:name w:val="TH"/>
    <w:basedOn w:val="Normal"/>
    <w:link w:val="THChar"/>
    <w:qFormat/>
    <w:rsid w:val="002C0805"/>
    <w:pPr>
      <w:keepNext/>
      <w:keepLines/>
      <w:overflowPunct/>
      <w:autoSpaceDE/>
      <w:autoSpaceDN/>
      <w:adjustRightInd/>
      <w:spacing w:before="60"/>
      <w:jc w:val="center"/>
    </w:pPr>
    <w:rPr>
      <w:rFonts w:ascii="Arial" w:eastAsia="MS Mincho" w:hAnsi="Arial"/>
      <w:b/>
      <w:lang w:val="en-GB"/>
    </w:rPr>
  </w:style>
  <w:style w:type="paragraph" w:customStyle="1" w:styleId="TF">
    <w:name w:val="TF"/>
    <w:basedOn w:val="TH"/>
    <w:link w:val="TFChar"/>
    <w:qFormat/>
    <w:rsid w:val="002C0805"/>
    <w:pPr>
      <w:keepNext w:val="0"/>
      <w:spacing w:before="0" w:after="240"/>
    </w:pPr>
  </w:style>
  <w:style w:type="character" w:customStyle="1" w:styleId="THChar">
    <w:name w:val="TH Char"/>
    <w:link w:val="TH"/>
    <w:qFormat/>
    <w:rsid w:val="002C0805"/>
    <w:rPr>
      <w:rFonts w:ascii="Arial" w:eastAsia="MS Mincho" w:hAnsi="Arial" w:cs="Times New Roman"/>
      <w:b/>
      <w:lang w:val="en-GB" w:eastAsia="en-US"/>
    </w:rPr>
  </w:style>
  <w:style w:type="character" w:customStyle="1" w:styleId="TFChar">
    <w:name w:val="TF Char"/>
    <w:link w:val="TF"/>
    <w:qFormat/>
    <w:rsid w:val="002C0805"/>
    <w:rPr>
      <w:rFonts w:ascii="Arial" w:eastAsia="MS Mincho" w:hAnsi="Arial" w:cs="Times New Roman"/>
      <w:b/>
      <w:lang w:val="en-GB" w:eastAsia="en-US"/>
    </w:rPr>
  </w:style>
  <w:style w:type="paragraph" w:styleId="Revision">
    <w:name w:val="Revision"/>
    <w:hidden/>
    <w:uiPriority w:val="99"/>
    <w:semiHidden/>
    <w:rsid w:val="00417398"/>
    <w:rPr>
      <w:rFonts w:ascii="Times New Roman" w:eastAsia="宋体" w:hAnsi="Times New Roman" w:cs="Times New Roman"/>
      <w:lang w:eastAsia="en-US"/>
    </w:rPr>
  </w:style>
  <w:style w:type="table" w:customStyle="1" w:styleId="TableGrid1">
    <w:name w:val="TableGrid1"/>
    <w:basedOn w:val="TableNormal"/>
    <w:uiPriority w:val="39"/>
    <w:qFormat/>
    <w:rsid w:val="002E5A71"/>
    <w:rPr>
      <w:rFonts w:ascii="Times New Roman" w:hAnsi="Times New Roman" w:cs="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Zchn">
    <w:name w:val="NO Zchn"/>
    <w:locked/>
    <w:rsid w:val="003D29EF"/>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6062074">
      <w:bodyDiv w:val="1"/>
      <w:marLeft w:val="0"/>
      <w:marRight w:val="0"/>
      <w:marTop w:val="0"/>
      <w:marBottom w:val="0"/>
      <w:divBdr>
        <w:top w:val="none" w:sz="0" w:space="0" w:color="auto"/>
        <w:left w:val="none" w:sz="0" w:space="0" w:color="auto"/>
        <w:bottom w:val="none" w:sz="0" w:space="0" w:color="auto"/>
        <w:right w:val="none" w:sz="0" w:space="0" w:color="auto"/>
      </w:divBdr>
    </w:div>
    <w:div w:id="415515120">
      <w:bodyDiv w:val="1"/>
      <w:marLeft w:val="0"/>
      <w:marRight w:val="0"/>
      <w:marTop w:val="0"/>
      <w:marBottom w:val="0"/>
      <w:divBdr>
        <w:top w:val="none" w:sz="0" w:space="0" w:color="auto"/>
        <w:left w:val="none" w:sz="0" w:space="0" w:color="auto"/>
        <w:bottom w:val="none" w:sz="0" w:space="0" w:color="auto"/>
        <w:right w:val="none" w:sz="0" w:space="0" w:color="auto"/>
      </w:divBdr>
      <w:divsChild>
        <w:div w:id="910701102">
          <w:marLeft w:val="0"/>
          <w:marRight w:val="0"/>
          <w:marTop w:val="0"/>
          <w:marBottom w:val="0"/>
          <w:divBdr>
            <w:top w:val="none" w:sz="0" w:space="0" w:color="auto"/>
            <w:left w:val="none" w:sz="0" w:space="0" w:color="auto"/>
            <w:bottom w:val="none" w:sz="0" w:space="0" w:color="auto"/>
            <w:right w:val="none" w:sz="0" w:space="0" w:color="auto"/>
          </w:divBdr>
        </w:div>
      </w:divsChild>
    </w:div>
    <w:div w:id="545680914">
      <w:bodyDiv w:val="1"/>
      <w:marLeft w:val="0"/>
      <w:marRight w:val="0"/>
      <w:marTop w:val="0"/>
      <w:marBottom w:val="0"/>
      <w:divBdr>
        <w:top w:val="none" w:sz="0" w:space="0" w:color="auto"/>
        <w:left w:val="none" w:sz="0" w:space="0" w:color="auto"/>
        <w:bottom w:val="none" w:sz="0" w:space="0" w:color="auto"/>
        <w:right w:val="none" w:sz="0" w:space="0" w:color="auto"/>
      </w:divBdr>
    </w:div>
    <w:div w:id="638726726">
      <w:bodyDiv w:val="1"/>
      <w:marLeft w:val="0"/>
      <w:marRight w:val="0"/>
      <w:marTop w:val="0"/>
      <w:marBottom w:val="0"/>
      <w:divBdr>
        <w:top w:val="none" w:sz="0" w:space="0" w:color="auto"/>
        <w:left w:val="none" w:sz="0" w:space="0" w:color="auto"/>
        <w:bottom w:val="none" w:sz="0" w:space="0" w:color="auto"/>
        <w:right w:val="none" w:sz="0" w:space="0" w:color="auto"/>
      </w:divBdr>
    </w:div>
    <w:div w:id="681516681">
      <w:bodyDiv w:val="1"/>
      <w:marLeft w:val="0"/>
      <w:marRight w:val="0"/>
      <w:marTop w:val="0"/>
      <w:marBottom w:val="0"/>
      <w:divBdr>
        <w:top w:val="none" w:sz="0" w:space="0" w:color="auto"/>
        <w:left w:val="none" w:sz="0" w:space="0" w:color="auto"/>
        <w:bottom w:val="none" w:sz="0" w:space="0" w:color="auto"/>
        <w:right w:val="none" w:sz="0" w:space="0" w:color="auto"/>
      </w:divBdr>
      <w:divsChild>
        <w:div w:id="1670795254">
          <w:marLeft w:val="0"/>
          <w:marRight w:val="0"/>
          <w:marTop w:val="0"/>
          <w:marBottom w:val="0"/>
          <w:divBdr>
            <w:top w:val="none" w:sz="0" w:space="0" w:color="auto"/>
            <w:left w:val="none" w:sz="0" w:space="0" w:color="auto"/>
            <w:bottom w:val="none" w:sz="0" w:space="0" w:color="auto"/>
            <w:right w:val="none" w:sz="0" w:space="0" w:color="auto"/>
          </w:divBdr>
        </w:div>
      </w:divsChild>
    </w:div>
    <w:div w:id="694816316">
      <w:bodyDiv w:val="1"/>
      <w:marLeft w:val="0"/>
      <w:marRight w:val="0"/>
      <w:marTop w:val="0"/>
      <w:marBottom w:val="0"/>
      <w:divBdr>
        <w:top w:val="none" w:sz="0" w:space="0" w:color="auto"/>
        <w:left w:val="none" w:sz="0" w:space="0" w:color="auto"/>
        <w:bottom w:val="none" w:sz="0" w:space="0" w:color="auto"/>
        <w:right w:val="none" w:sz="0" w:space="0" w:color="auto"/>
      </w:divBdr>
    </w:div>
    <w:div w:id="866408227">
      <w:bodyDiv w:val="1"/>
      <w:marLeft w:val="0"/>
      <w:marRight w:val="0"/>
      <w:marTop w:val="0"/>
      <w:marBottom w:val="0"/>
      <w:divBdr>
        <w:top w:val="none" w:sz="0" w:space="0" w:color="auto"/>
        <w:left w:val="none" w:sz="0" w:space="0" w:color="auto"/>
        <w:bottom w:val="none" w:sz="0" w:space="0" w:color="auto"/>
        <w:right w:val="none" w:sz="0" w:space="0" w:color="auto"/>
      </w:divBdr>
      <w:divsChild>
        <w:div w:id="552615918">
          <w:marLeft w:val="0"/>
          <w:marRight w:val="0"/>
          <w:marTop w:val="0"/>
          <w:marBottom w:val="0"/>
          <w:divBdr>
            <w:top w:val="none" w:sz="0" w:space="0" w:color="auto"/>
            <w:left w:val="none" w:sz="0" w:space="0" w:color="auto"/>
            <w:bottom w:val="none" w:sz="0" w:space="0" w:color="auto"/>
            <w:right w:val="none" w:sz="0" w:space="0" w:color="auto"/>
          </w:divBdr>
        </w:div>
      </w:divsChild>
    </w:div>
    <w:div w:id="959920413">
      <w:bodyDiv w:val="1"/>
      <w:marLeft w:val="0"/>
      <w:marRight w:val="0"/>
      <w:marTop w:val="0"/>
      <w:marBottom w:val="0"/>
      <w:divBdr>
        <w:top w:val="none" w:sz="0" w:space="0" w:color="auto"/>
        <w:left w:val="none" w:sz="0" w:space="0" w:color="auto"/>
        <w:bottom w:val="none" w:sz="0" w:space="0" w:color="auto"/>
        <w:right w:val="none" w:sz="0" w:space="0" w:color="auto"/>
      </w:divBdr>
    </w:div>
    <w:div w:id="1125076758">
      <w:bodyDiv w:val="1"/>
      <w:marLeft w:val="0"/>
      <w:marRight w:val="0"/>
      <w:marTop w:val="0"/>
      <w:marBottom w:val="0"/>
      <w:divBdr>
        <w:top w:val="none" w:sz="0" w:space="0" w:color="auto"/>
        <w:left w:val="none" w:sz="0" w:space="0" w:color="auto"/>
        <w:bottom w:val="none" w:sz="0" w:space="0" w:color="auto"/>
        <w:right w:val="none" w:sz="0" w:space="0" w:color="auto"/>
      </w:divBdr>
      <w:divsChild>
        <w:div w:id="906065408">
          <w:marLeft w:val="547"/>
          <w:marRight w:val="0"/>
          <w:marTop w:val="0"/>
          <w:marBottom w:val="0"/>
          <w:divBdr>
            <w:top w:val="none" w:sz="0" w:space="0" w:color="auto"/>
            <w:left w:val="none" w:sz="0" w:space="0" w:color="auto"/>
            <w:bottom w:val="none" w:sz="0" w:space="0" w:color="auto"/>
            <w:right w:val="none" w:sz="0" w:space="0" w:color="auto"/>
          </w:divBdr>
        </w:div>
        <w:div w:id="1098260107">
          <w:marLeft w:val="547"/>
          <w:marRight w:val="0"/>
          <w:marTop w:val="0"/>
          <w:marBottom w:val="0"/>
          <w:divBdr>
            <w:top w:val="none" w:sz="0" w:space="0" w:color="auto"/>
            <w:left w:val="none" w:sz="0" w:space="0" w:color="auto"/>
            <w:bottom w:val="none" w:sz="0" w:space="0" w:color="auto"/>
            <w:right w:val="none" w:sz="0" w:space="0" w:color="auto"/>
          </w:divBdr>
        </w:div>
      </w:divsChild>
    </w:div>
    <w:div w:id="1142189810">
      <w:bodyDiv w:val="1"/>
      <w:marLeft w:val="0"/>
      <w:marRight w:val="0"/>
      <w:marTop w:val="0"/>
      <w:marBottom w:val="0"/>
      <w:divBdr>
        <w:top w:val="none" w:sz="0" w:space="0" w:color="auto"/>
        <w:left w:val="none" w:sz="0" w:space="0" w:color="auto"/>
        <w:bottom w:val="none" w:sz="0" w:space="0" w:color="auto"/>
        <w:right w:val="none" w:sz="0" w:space="0" w:color="auto"/>
      </w:divBdr>
    </w:div>
    <w:div w:id="1273629524">
      <w:bodyDiv w:val="1"/>
      <w:marLeft w:val="0"/>
      <w:marRight w:val="0"/>
      <w:marTop w:val="0"/>
      <w:marBottom w:val="0"/>
      <w:divBdr>
        <w:top w:val="none" w:sz="0" w:space="0" w:color="auto"/>
        <w:left w:val="none" w:sz="0" w:space="0" w:color="auto"/>
        <w:bottom w:val="none" w:sz="0" w:space="0" w:color="auto"/>
        <w:right w:val="none" w:sz="0" w:space="0" w:color="auto"/>
      </w:divBdr>
    </w:div>
    <w:div w:id="1303541642">
      <w:bodyDiv w:val="1"/>
      <w:marLeft w:val="0"/>
      <w:marRight w:val="0"/>
      <w:marTop w:val="0"/>
      <w:marBottom w:val="0"/>
      <w:divBdr>
        <w:top w:val="none" w:sz="0" w:space="0" w:color="auto"/>
        <w:left w:val="none" w:sz="0" w:space="0" w:color="auto"/>
        <w:bottom w:val="none" w:sz="0" w:space="0" w:color="auto"/>
        <w:right w:val="none" w:sz="0" w:space="0" w:color="auto"/>
      </w:divBdr>
      <w:divsChild>
        <w:div w:id="1177038022">
          <w:marLeft w:val="547"/>
          <w:marRight w:val="0"/>
          <w:marTop w:val="0"/>
          <w:marBottom w:val="0"/>
          <w:divBdr>
            <w:top w:val="none" w:sz="0" w:space="0" w:color="auto"/>
            <w:left w:val="none" w:sz="0" w:space="0" w:color="auto"/>
            <w:bottom w:val="none" w:sz="0" w:space="0" w:color="auto"/>
            <w:right w:val="none" w:sz="0" w:space="0" w:color="auto"/>
          </w:divBdr>
        </w:div>
        <w:div w:id="1551502495">
          <w:marLeft w:val="547"/>
          <w:marRight w:val="0"/>
          <w:marTop w:val="0"/>
          <w:marBottom w:val="0"/>
          <w:divBdr>
            <w:top w:val="none" w:sz="0" w:space="0" w:color="auto"/>
            <w:left w:val="none" w:sz="0" w:space="0" w:color="auto"/>
            <w:bottom w:val="none" w:sz="0" w:space="0" w:color="auto"/>
            <w:right w:val="none" w:sz="0" w:space="0" w:color="auto"/>
          </w:divBdr>
        </w:div>
      </w:divsChild>
    </w:div>
    <w:div w:id="1319265207">
      <w:bodyDiv w:val="1"/>
      <w:marLeft w:val="0"/>
      <w:marRight w:val="0"/>
      <w:marTop w:val="0"/>
      <w:marBottom w:val="0"/>
      <w:divBdr>
        <w:top w:val="none" w:sz="0" w:space="0" w:color="auto"/>
        <w:left w:val="none" w:sz="0" w:space="0" w:color="auto"/>
        <w:bottom w:val="none" w:sz="0" w:space="0" w:color="auto"/>
        <w:right w:val="none" w:sz="0" w:space="0" w:color="auto"/>
      </w:divBdr>
    </w:div>
    <w:div w:id="1541551211">
      <w:bodyDiv w:val="1"/>
      <w:marLeft w:val="0"/>
      <w:marRight w:val="0"/>
      <w:marTop w:val="0"/>
      <w:marBottom w:val="0"/>
      <w:divBdr>
        <w:top w:val="none" w:sz="0" w:space="0" w:color="auto"/>
        <w:left w:val="none" w:sz="0" w:space="0" w:color="auto"/>
        <w:bottom w:val="none" w:sz="0" w:space="0" w:color="auto"/>
        <w:right w:val="none" w:sz="0" w:space="0" w:color="auto"/>
      </w:divBdr>
    </w:div>
    <w:div w:id="1640305377">
      <w:bodyDiv w:val="1"/>
      <w:marLeft w:val="0"/>
      <w:marRight w:val="0"/>
      <w:marTop w:val="0"/>
      <w:marBottom w:val="0"/>
      <w:divBdr>
        <w:top w:val="none" w:sz="0" w:space="0" w:color="auto"/>
        <w:left w:val="none" w:sz="0" w:space="0" w:color="auto"/>
        <w:bottom w:val="none" w:sz="0" w:space="0" w:color="auto"/>
        <w:right w:val="none" w:sz="0" w:space="0" w:color="auto"/>
      </w:divBdr>
    </w:div>
    <w:div w:id="1686900811">
      <w:bodyDiv w:val="1"/>
      <w:marLeft w:val="0"/>
      <w:marRight w:val="0"/>
      <w:marTop w:val="0"/>
      <w:marBottom w:val="0"/>
      <w:divBdr>
        <w:top w:val="none" w:sz="0" w:space="0" w:color="auto"/>
        <w:left w:val="none" w:sz="0" w:space="0" w:color="auto"/>
        <w:bottom w:val="none" w:sz="0" w:space="0" w:color="auto"/>
        <w:right w:val="none" w:sz="0" w:space="0" w:color="auto"/>
      </w:divBdr>
    </w:div>
    <w:div w:id="1772624820">
      <w:bodyDiv w:val="1"/>
      <w:marLeft w:val="0"/>
      <w:marRight w:val="0"/>
      <w:marTop w:val="0"/>
      <w:marBottom w:val="0"/>
      <w:divBdr>
        <w:top w:val="none" w:sz="0" w:space="0" w:color="auto"/>
        <w:left w:val="none" w:sz="0" w:space="0" w:color="auto"/>
        <w:bottom w:val="none" w:sz="0" w:space="0" w:color="auto"/>
        <w:right w:val="none" w:sz="0" w:space="0" w:color="auto"/>
      </w:divBdr>
    </w:div>
    <w:div w:id="1881167284">
      <w:bodyDiv w:val="1"/>
      <w:marLeft w:val="0"/>
      <w:marRight w:val="0"/>
      <w:marTop w:val="0"/>
      <w:marBottom w:val="0"/>
      <w:divBdr>
        <w:top w:val="none" w:sz="0" w:space="0" w:color="auto"/>
        <w:left w:val="none" w:sz="0" w:space="0" w:color="auto"/>
        <w:bottom w:val="none" w:sz="0" w:space="0" w:color="auto"/>
        <w:right w:val="none" w:sz="0" w:space="0" w:color="auto"/>
      </w:divBdr>
    </w:div>
    <w:div w:id="1922251661">
      <w:bodyDiv w:val="1"/>
      <w:marLeft w:val="0"/>
      <w:marRight w:val="0"/>
      <w:marTop w:val="0"/>
      <w:marBottom w:val="0"/>
      <w:divBdr>
        <w:top w:val="none" w:sz="0" w:space="0" w:color="auto"/>
        <w:left w:val="none" w:sz="0" w:space="0" w:color="auto"/>
        <w:bottom w:val="none" w:sz="0" w:space="0" w:color="auto"/>
        <w:right w:val="none" w:sz="0" w:space="0" w:color="auto"/>
      </w:divBdr>
    </w:div>
    <w:div w:id="1958289142">
      <w:bodyDiv w:val="1"/>
      <w:marLeft w:val="0"/>
      <w:marRight w:val="0"/>
      <w:marTop w:val="0"/>
      <w:marBottom w:val="0"/>
      <w:divBdr>
        <w:top w:val="none" w:sz="0" w:space="0" w:color="auto"/>
        <w:left w:val="none" w:sz="0" w:space="0" w:color="auto"/>
        <w:bottom w:val="none" w:sz="0" w:space="0" w:color="auto"/>
        <w:right w:val="none" w:sz="0" w:space="0" w:color="auto"/>
      </w:divBdr>
    </w:div>
    <w:div w:id="1967662197">
      <w:bodyDiv w:val="1"/>
      <w:marLeft w:val="0"/>
      <w:marRight w:val="0"/>
      <w:marTop w:val="0"/>
      <w:marBottom w:val="0"/>
      <w:divBdr>
        <w:top w:val="none" w:sz="0" w:space="0" w:color="auto"/>
        <w:left w:val="none" w:sz="0" w:space="0" w:color="auto"/>
        <w:bottom w:val="none" w:sz="0" w:space="0" w:color="auto"/>
        <w:right w:val="none" w:sz="0" w:space="0" w:color="auto"/>
      </w:divBdr>
    </w:div>
    <w:div w:id="2027707041">
      <w:bodyDiv w:val="1"/>
      <w:marLeft w:val="0"/>
      <w:marRight w:val="0"/>
      <w:marTop w:val="0"/>
      <w:marBottom w:val="0"/>
      <w:divBdr>
        <w:top w:val="none" w:sz="0" w:space="0" w:color="auto"/>
        <w:left w:val="none" w:sz="0" w:space="0" w:color="auto"/>
        <w:bottom w:val="none" w:sz="0" w:space="0" w:color="auto"/>
        <w:right w:val="none" w:sz="0" w:space="0" w:color="auto"/>
      </w:divBdr>
      <w:divsChild>
        <w:div w:id="1580022634">
          <w:marLeft w:val="0"/>
          <w:marRight w:val="0"/>
          <w:marTop w:val="0"/>
          <w:marBottom w:val="0"/>
          <w:divBdr>
            <w:top w:val="none" w:sz="0" w:space="0" w:color="auto"/>
            <w:left w:val="none" w:sz="0" w:space="0" w:color="auto"/>
            <w:bottom w:val="none" w:sz="0" w:space="0" w:color="auto"/>
            <w:right w:val="none" w:sz="0" w:space="0" w:color="auto"/>
          </w:divBdr>
          <w:divsChild>
            <w:div w:id="136462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8672713">
      <w:bodyDiv w:val="1"/>
      <w:marLeft w:val="0"/>
      <w:marRight w:val="0"/>
      <w:marTop w:val="0"/>
      <w:marBottom w:val="0"/>
      <w:divBdr>
        <w:top w:val="none" w:sz="0" w:space="0" w:color="auto"/>
        <w:left w:val="none" w:sz="0" w:space="0" w:color="auto"/>
        <w:bottom w:val="none" w:sz="0" w:space="0" w:color="auto"/>
        <w:right w:val="none" w:sz="0" w:space="0" w:color="auto"/>
      </w:divBdr>
      <w:divsChild>
        <w:div w:id="537276476">
          <w:marLeft w:val="547"/>
          <w:marRight w:val="0"/>
          <w:marTop w:val="0"/>
          <w:marBottom w:val="0"/>
          <w:divBdr>
            <w:top w:val="none" w:sz="0" w:space="0" w:color="auto"/>
            <w:left w:val="none" w:sz="0" w:space="0" w:color="auto"/>
            <w:bottom w:val="none" w:sz="0" w:space="0" w:color="auto"/>
            <w:right w:val="none" w:sz="0" w:space="0" w:color="auto"/>
          </w:divBdr>
        </w:div>
        <w:div w:id="539322555">
          <w:marLeft w:val="547"/>
          <w:marRight w:val="0"/>
          <w:marTop w:val="0"/>
          <w:marBottom w:val="0"/>
          <w:divBdr>
            <w:top w:val="none" w:sz="0" w:space="0" w:color="auto"/>
            <w:left w:val="none" w:sz="0" w:space="0" w:color="auto"/>
            <w:bottom w:val="none" w:sz="0" w:space="0" w:color="auto"/>
            <w:right w:val="none" w:sz="0" w:space="0" w:color="auto"/>
          </w:divBdr>
        </w:div>
        <w:div w:id="1771504272">
          <w:marLeft w:val="547"/>
          <w:marRight w:val="0"/>
          <w:marTop w:val="0"/>
          <w:marBottom w:val="0"/>
          <w:divBdr>
            <w:top w:val="none" w:sz="0" w:space="0" w:color="auto"/>
            <w:left w:val="none" w:sz="0" w:space="0" w:color="auto"/>
            <w:bottom w:val="none" w:sz="0" w:space="0" w:color="auto"/>
            <w:right w:val="none" w:sz="0" w:space="0" w:color="auto"/>
          </w:divBdr>
        </w:div>
      </w:divsChild>
    </w:div>
    <w:div w:id="2135949843">
      <w:bodyDiv w:val="1"/>
      <w:marLeft w:val="0"/>
      <w:marRight w:val="0"/>
      <w:marTop w:val="0"/>
      <w:marBottom w:val="0"/>
      <w:divBdr>
        <w:top w:val="none" w:sz="0" w:space="0" w:color="auto"/>
        <w:left w:val="none" w:sz="0" w:space="0" w:color="auto"/>
        <w:bottom w:val="none" w:sz="0" w:space="0" w:color="auto"/>
        <w:right w:val="none" w:sz="0" w:space="0" w:color="auto"/>
      </w:divBdr>
    </w:div>
    <w:div w:id="21400276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oleObject" Target="embeddings/Microsoft_Visio_2003-2010_Drawing1.vsd"/><Relationship Id="rId39" Type="http://schemas.openxmlformats.org/officeDocument/2006/relationships/image" Target="media/image22.emf"/><Relationship Id="rId21" Type="http://schemas.openxmlformats.org/officeDocument/2006/relationships/image" Target="media/image7.png"/><Relationship Id="rId34" Type="http://schemas.openxmlformats.org/officeDocument/2006/relationships/oleObject" Target="embeddings/Microsoft_Visio_2003-2010_Drawing4.vsd"/><Relationship Id="rId42" Type="http://schemas.openxmlformats.org/officeDocument/2006/relationships/image" Target="media/image24.pn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emf"/><Relationship Id="rId29"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vsd"/><Relationship Id="rId32" Type="http://schemas.openxmlformats.org/officeDocument/2006/relationships/oleObject" Target="embeddings/Microsoft_Visio_2003-2010_Drawing3.vsd"/><Relationship Id="rId37" Type="http://schemas.openxmlformats.org/officeDocument/2006/relationships/image" Target="media/image21.emf"/><Relationship Id="rId40" Type="http://schemas.openxmlformats.org/officeDocument/2006/relationships/oleObject" Target="embeddings/Microsoft_Visio_2003-2010_Drawing7.vsd"/><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3.emf"/><Relationship Id="rId28" Type="http://schemas.openxmlformats.org/officeDocument/2006/relationships/image" Target="media/image16.png"/><Relationship Id="rId36" Type="http://schemas.openxmlformats.org/officeDocument/2006/relationships/oleObject" Target="embeddings/Microsoft_Visio_2003-2010_Drawing5.vsd"/><Relationship Id="rId10" Type="http://schemas.openxmlformats.org/officeDocument/2006/relationships/image" Target="media/image2.emf"/><Relationship Id="rId19" Type="http://schemas.openxmlformats.org/officeDocument/2006/relationships/image" Target="media/image11.emf"/><Relationship Id="rId31" Type="http://schemas.openxmlformats.org/officeDocument/2006/relationships/image" Target="media/image18.emf"/><Relationship Id="rId44" Type="http://schemas.openxmlformats.org/officeDocument/2006/relationships/oleObject" Target="embeddings/Microsoft_Visio_2003-2010_Drawing8.vsd"/><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8.png"/><Relationship Id="rId27" Type="http://schemas.openxmlformats.org/officeDocument/2006/relationships/image" Target="media/image15.png"/><Relationship Id="rId30" Type="http://schemas.openxmlformats.org/officeDocument/2006/relationships/oleObject" Target="embeddings/Microsoft_Visio_2003-2010_Drawing2.vsd"/><Relationship Id="rId35" Type="http://schemas.openxmlformats.org/officeDocument/2006/relationships/image" Target="media/image20.emf"/><Relationship Id="rId43" Type="http://schemas.openxmlformats.org/officeDocument/2006/relationships/image" Target="media/image25.emf"/><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4.emf"/><Relationship Id="rId33" Type="http://schemas.openxmlformats.org/officeDocument/2006/relationships/image" Target="media/image19.emf"/><Relationship Id="rId38" Type="http://schemas.openxmlformats.org/officeDocument/2006/relationships/oleObject" Target="embeddings/Microsoft_Visio_2003-2010_Drawing6.vsd"/><Relationship Id="rId46" Type="http://schemas.openxmlformats.org/officeDocument/2006/relationships/theme" Target="theme/theme1.xml"/><Relationship Id="rId20" Type="http://schemas.openxmlformats.org/officeDocument/2006/relationships/image" Target="media/image12.emf"/><Relationship Id="rId41" Type="http://schemas.openxmlformats.org/officeDocument/2006/relationships/image" Target="media/image2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F316C35-4CDE-4046-8817-3B87439EF624}">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22</Pages>
  <Words>8750</Words>
  <Characters>49879</Characters>
  <Application>Microsoft Office Word</Application>
  <DocSecurity>0</DocSecurity>
  <Lines>415</Lines>
  <Paragraphs>117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58512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Xiaomi-Ziyi</dc:creator>
  <cp:keywords/>
  <dc:description/>
  <cp:lastModifiedBy>Xiaomi-Ziyi4</cp:lastModifiedBy>
  <cp:revision>7</cp:revision>
  <dcterms:created xsi:type="dcterms:W3CDTF">2025-11-07T08:04:00Z</dcterms:created>
  <dcterms:modified xsi:type="dcterms:W3CDTF">2025-11-07T08:08:00Z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0x010100C3355BB4B7850E44A83DAD8AF6CF14B0</vt:lpwstr>
  </property>
  <property fmtid="{D5CDD505-2E9C-101B-9397-08002B2CF9AE}" pid="3" name="MSIP_Label_9aa06179-68b3-4e2b-b09b-a2424735516b_Enabled">
    <vt:lpwstr>False</vt:lpwstr>
  </property>
  <property fmtid="{D5CDD505-2E9C-101B-9397-08002B2CF9AE}" pid="4" name="MSIP_Label_9aa06179-68b3-4e2b-b09b-a2424735516b_SiteId">
    <vt:lpwstr>46c98d88-e344-4ed4-8496-4ed7712e255d</vt:lpwstr>
  </property>
  <property fmtid="{D5CDD505-2E9C-101B-9397-08002B2CF9AE}" pid="5" name="MSIP_Label_9aa06179-68b3-4e2b-b09b-a2424735516b_Owner">
    <vt:lpwstr>ziyi.li@intel.com</vt:lpwstr>
  </property>
  <property fmtid="{D5CDD505-2E9C-101B-9397-08002B2CF9AE}" pid="6" name="MSIP_Label_9aa06179-68b3-4e2b-b09b-a2424735516b_SetDate">
    <vt:lpwstr>2021-10-20T10:03:08.0026720Z</vt:lpwstr>
  </property>
  <property fmtid="{D5CDD505-2E9C-101B-9397-08002B2CF9AE}" pid="7" name="MSIP_Label_9aa06179-68b3-4e2b-b09b-a2424735516b_Name">
    <vt:lpwstr>Intel Confidential</vt:lpwstr>
  </property>
  <property fmtid="{D5CDD505-2E9C-101B-9397-08002B2CF9AE}" pid="8" name="MSIP_Label_9aa06179-68b3-4e2b-b09b-a2424735516b_Application">
    <vt:lpwstr>Microsoft Azure Information Protection</vt:lpwstr>
  </property>
  <property fmtid="{D5CDD505-2E9C-101B-9397-08002B2CF9AE}" pid="9" name="MSIP_Label_9aa06179-68b3-4e2b-b09b-a2424735516b_ActionId">
    <vt:lpwstr>7792634d-56fc-4c44-be13-b0e52c35a768</vt:lpwstr>
  </property>
  <property fmtid="{D5CDD505-2E9C-101B-9397-08002B2CF9AE}" pid="10" name="MSIP_Label_9aa06179-68b3-4e2b-b09b-a2424735516b_Extended_MSFT_Method">
    <vt:lpwstr>Manual</vt:lpwstr>
  </property>
  <property fmtid="{D5CDD505-2E9C-101B-9397-08002B2CF9AE}" pid="11" name="MediaServiceImageTags">
    <vt:lpwstr/>
  </property>
  <property fmtid="{D5CDD505-2E9C-101B-9397-08002B2CF9AE}" pid="12" name="CWMf98d7550c73b11ef80003db500003cb5">
    <vt:lpwstr>CWMmJuFAIytMrFiwWQ5Y5pEF/e/skUus1K1gU6/cPxcRMChlaa/sWM48xoacgwKP+iGSPxLQ/2f7URb9n48aJdMKA==</vt:lpwstr>
  </property>
  <property fmtid="{D5CDD505-2E9C-101B-9397-08002B2CF9AE}" pid="13" name="KSOProductBuildVer">
    <vt:lpwstr>2052-0.0.0.0</vt:lpwstr>
  </property>
  <property fmtid="{D5CDD505-2E9C-101B-9397-08002B2CF9AE}" pid="14" name="CWMa283d7709f1e11f080004f0700004f07">
    <vt:lpwstr>CWM7OqsKALyNLEgPUydUt/N+3t7IkPbufU1D7liSo3uRXd+scHcsJRtYqRVW9ENzBI9gj8cficEFxIzkXOrn4+lSQ==</vt:lpwstr>
  </property>
  <property fmtid="{D5CDD505-2E9C-101B-9397-08002B2CF9AE}" pid="15" name="fileWhereFroms">
    <vt:lpwstr>PpjeLB1gRN0lwrPqMaCTkiYzOWxQwQolllRCVrnU3moSorwsvheCSVMX0U7N31s/vPtBDmZCcv1yYsmC+E3czZ314OTAplU7vOpRFKloMhWL1Kex5PfDuKQOg5o6epURfi7hoHFJ15WfDpgVX1TXPSu97+nRusZoWi+f3GIP0PxcaUudPpLgVTiBjBRaKXd6srjtrMj5GhrjOcfpjMO1pPpB4g/ekBvYcfOcPW31sEIh111jI94wV1fpSH3MBV/</vt:lpwstr>
  </property>
  <property fmtid="{D5CDD505-2E9C-101B-9397-08002B2CF9AE}" pid="16" name="CWMa8ad3ad09f3a11f080007f8500007f85">
    <vt:lpwstr>CWMSOmzSzR5iKQSNYumFbQMUEsI+SSFBWN3wIbv3SLx30IkyyoDno0noOtLizc3BpPmDlUr25ZfhtqoFzbuXUBlug==</vt:lpwstr>
  </property>
  <property fmtid="{D5CDD505-2E9C-101B-9397-08002B2CF9AE}" pid="17" name="CWM2356c1e0ba0011f080002b7000002a70">
    <vt:lpwstr>CWMLM/WHwccvy4Pdjsc6oDEirjIoqfhhZaSdV5px+kXp1WTpo6cifkRxah3NkLgnlIzdXLIOczGO717+Zqi9WsjBQ==</vt:lpwstr>
  </property>
  <property fmtid="{D5CDD505-2E9C-101B-9397-08002B2CF9AE}" pid="18" name="CWMb28c9f20ba2211f080004dec00004dec">
    <vt:lpwstr>CWMqTkSO3CU0LGag1x0648ZDIMAgB2swmNctujnus+HUeSDjJGj+7U6WnN9piVMH0xBxAw6+bmVJukIlYoXJiVP9Q==</vt:lpwstr>
  </property>
  <property fmtid="{D5CDD505-2E9C-101B-9397-08002B2CF9AE}" pid="19" name="CWMe51c5990bb7a11f08000616900006169">
    <vt:lpwstr>CWMJMexcmsMx/v6RBBYruF0hImgZnJuoBa3vMnt0K7kaDN5EuRDBKuZWdNf+lUe+XVu1FKfgHaOExiQOYnVY5HmYQ==</vt:lpwstr>
  </property>
  <property fmtid="{D5CDD505-2E9C-101B-9397-08002B2CF9AE}" pid="20" name="CWM11559460bb7e11f080004dec00004dec">
    <vt:lpwstr>CWMOJ5E71S6FmK4DNGAiocn8K8e99tOOVzynOC9yRMZSOBoW571tlq7KU/KUJJRSgBa0hxZfBrHczK3H2j+RHWsMw==</vt:lpwstr>
  </property>
  <property fmtid="{D5CDD505-2E9C-101B-9397-08002B2CF9AE}" pid="21" name="CWM5b4c06c0bbb111f080002b7000002a70">
    <vt:lpwstr>CWMsHzCdxkZ0FZhXzjxnpNZ8CN9+s9pQu81zmcUXY443po4d/sU5cTMXMAkIYNfhNHnk7yyrIqsL+whIvJ9O0VLOA==</vt:lpwstr>
  </property>
</Properties>
</file>